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4D" w:rsidRPr="001D024D" w:rsidRDefault="004724FD" w:rsidP="00D46A07">
      <w:pPr>
        <w:autoSpaceDE w:val="0"/>
        <w:autoSpaceDN w:val="0"/>
        <w:adjustRightInd w:val="0"/>
        <w:spacing w:beforeLines="100" w:before="240" w:afterLines="50" w:after="120"/>
        <w:jc w:val="center"/>
        <w:rPr>
          <w:rFonts w:ascii="黑体" w:eastAsia="黑体" w:cs="黑体"/>
          <w:color w:val="000000"/>
          <w:kern w:val="0"/>
          <w:sz w:val="32"/>
          <w:szCs w:val="32"/>
        </w:rPr>
      </w:pPr>
      <w:r w:rsidRPr="001D024D">
        <w:rPr>
          <w:rFonts w:ascii="黑体" w:eastAsia="黑体"/>
          <w:kern w:val="0"/>
          <w:sz w:val="24"/>
          <w:szCs w:val="24"/>
        </w:rPr>
        <w:t xml:space="preserve"> </w:t>
      </w:r>
      <w:r w:rsidRPr="001D024D">
        <w:rPr>
          <w:rFonts w:ascii="黑体" w:eastAsia="黑体" w:cs="黑体" w:hint="eastAsia"/>
          <w:color w:val="000000"/>
          <w:kern w:val="0"/>
          <w:sz w:val="32"/>
          <w:szCs w:val="32"/>
        </w:rPr>
        <w:t>中国农业科学院生物技术研究所</w:t>
      </w:r>
    </w:p>
    <w:p w:rsidR="004724FD" w:rsidRPr="00D46A07" w:rsidRDefault="004724FD" w:rsidP="00D46A07">
      <w:pPr>
        <w:autoSpaceDE w:val="0"/>
        <w:autoSpaceDN w:val="0"/>
        <w:adjustRightInd w:val="0"/>
        <w:spacing w:beforeLines="100" w:before="240" w:afterLines="50" w:after="120" w:line="480" w:lineRule="auto"/>
        <w:jc w:val="center"/>
        <w:rPr>
          <w:rFonts w:ascii="黑体" w:eastAsia="黑体" w:cs="黑体"/>
          <w:color w:val="000000"/>
          <w:kern w:val="0"/>
          <w:sz w:val="32"/>
          <w:szCs w:val="32"/>
        </w:rPr>
      </w:pPr>
      <w:r w:rsidRPr="001D024D">
        <w:rPr>
          <w:rFonts w:ascii="黑体" w:eastAsia="黑体" w:cs="黑体" w:hint="eastAsia"/>
          <w:color w:val="000000"/>
          <w:kern w:val="0"/>
          <w:sz w:val="32"/>
          <w:szCs w:val="32"/>
        </w:rPr>
        <w:t>学位授予工作实施细则</w:t>
      </w:r>
      <w:r w:rsidR="001D024D" w:rsidRPr="001D024D">
        <w:rPr>
          <w:rFonts w:ascii="黑体" w:eastAsia="黑体" w:cs="黑体" w:hint="eastAsia"/>
          <w:color w:val="000000"/>
          <w:kern w:val="0"/>
          <w:sz w:val="32"/>
          <w:szCs w:val="32"/>
        </w:rPr>
        <w:t>（暂行）</w:t>
      </w:r>
      <w:r w:rsidRPr="001D024D">
        <w:rPr>
          <w:rFonts w:ascii="黑体" w:eastAsia="黑体" w:cs="黑体"/>
          <w:color w:val="000000"/>
          <w:kern w:val="0"/>
          <w:sz w:val="32"/>
          <w:szCs w:val="32"/>
        </w:rPr>
        <w:t xml:space="preserve"> </w:t>
      </w:r>
    </w:p>
    <w:p w:rsidR="004724FD" w:rsidRPr="000F0197" w:rsidRDefault="004724FD" w:rsidP="00D46A07">
      <w:pPr>
        <w:autoSpaceDE w:val="0"/>
        <w:autoSpaceDN w:val="0"/>
        <w:adjustRightInd w:val="0"/>
        <w:spacing w:line="480" w:lineRule="auto"/>
        <w:jc w:val="center"/>
        <w:rPr>
          <w:rFonts w:ascii="仿宋" w:eastAsia="仿宋" w:hAnsi="仿宋" w:cs="黑体"/>
          <w:b/>
          <w:color w:val="000000"/>
          <w:kern w:val="0"/>
          <w:sz w:val="28"/>
          <w:szCs w:val="28"/>
        </w:rPr>
      </w:pPr>
      <w:r w:rsidRPr="000F0197">
        <w:rPr>
          <w:rFonts w:ascii="仿宋" w:eastAsia="仿宋" w:hAnsi="仿宋" w:cs="黑体" w:hint="eastAsia"/>
          <w:b/>
          <w:color w:val="000000"/>
          <w:kern w:val="0"/>
          <w:sz w:val="28"/>
          <w:szCs w:val="28"/>
        </w:rPr>
        <w:t>第一章</w:t>
      </w:r>
      <w:r w:rsidRPr="000F0197">
        <w:rPr>
          <w:rFonts w:ascii="仿宋" w:eastAsia="仿宋" w:hAnsi="仿宋" w:cs="黑体"/>
          <w:b/>
          <w:color w:val="000000"/>
          <w:kern w:val="0"/>
          <w:sz w:val="28"/>
          <w:szCs w:val="28"/>
        </w:rPr>
        <w:t xml:space="preserve"> </w:t>
      </w:r>
      <w:r w:rsidRPr="000F0197">
        <w:rPr>
          <w:rFonts w:ascii="仿宋" w:eastAsia="仿宋" w:hAnsi="仿宋" w:cs="黑体" w:hint="eastAsia"/>
          <w:b/>
          <w:color w:val="000000"/>
          <w:kern w:val="0"/>
          <w:sz w:val="28"/>
          <w:szCs w:val="28"/>
        </w:rPr>
        <w:t>总</w:t>
      </w:r>
      <w:r w:rsidRPr="000F0197">
        <w:rPr>
          <w:rFonts w:ascii="仿宋" w:eastAsia="仿宋" w:hAnsi="仿宋" w:cs="黑体"/>
          <w:b/>
          <w:color w:val="000000"/>
          <w:kern w:val="0"/>
          <w:sz w:val="28"/>
          <w:szCs w:val="28"/>
        </w:rPr>
        <w:t xml:space="preserve"> </w:t>
      </w:r>
      <w:r w:rsidRPr="000F0197">
        <w:rPr>
          <w:rFonts w:ascii="仿宋" w:eastAsia="仿宋" w:hAnsi="仿宋" w:cs="黑体" w:hint="eastAsia"/>
          <w:b/>
          <w:color w:val="000000"/>
          <w:kern w:val="0"/>
          <w:sz w:val="28"/>
          <w:szCs w:val="28"/>
        </w:rPr>
        <w:t>则</w:t>
      </w:r>
      <w:r w:rsidRPr="000F0197">
        <w:rPr>
          <w:rFonts w:ascii="仿宋" w:eastAsia="仿宋" w:hAnsi="仿宋" w:cs="黑体"/>
          <w:b/>
          <w:color w:val="000000"/>
          <w:kern w:val="0"/>
          <w:sz w:val="28"/>
          <w:szCs w:val="28"/>
        </w:rPr>
        <w:t xml:space="preserve"> </w:t>
      </w:r>
    </w:p>
    <w:p w:rsidR="004724FD" w:rsidRPr="000F0197" w:rsidRDefault="004724FD" w:rsidP="00D46A07">
      <w:pPr>
        <w:autoSpaceDE w:val="0"/>
        <w:autoSpaceDN w:val="0"/>
        <w:adjustRightInd w:val="0"/>
        <w:spacing w:line="480" w:lineRule="auto"/>
        <w:ind w:firstLine="420"/>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第一条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根据《中华人民共和国学位条例》、《中华人民共和国学位条例暂行实施办法》和《中国农业科学院学位授予工作实施细则》，结合本所的实际情况，制订本实施细则。</w:t>
      </w:r>
      <w:r w:rsidRPr="000F0197">
        <w:rPr>
          <w:rFonts w:ascii="仿宋" w:eastAsia="仿宋" w:hAnsi="仿宋" w:cs="宋体"/>
          <w:color w:val="000000"/>
          <w:kern w:val="0"/>
          <w:sz w:val="28"/>
          <w:szCs w:val="28"/>
        </w:rPr>
        <w:t xml:space="preserve"> </w:t>
      </w:r>
    </w:p>
    <w:p w:rsidR="004724FD" w:rsidRPr="000F0197" w:rsidRDefault="004724FD" w:rsidP="00C72B71">
      <w:pPr>
        <w:autoSpaceDE w:val="0"/>
        <w:autoSpaceDN w:val="0"/>
        <w:adjustRightInd w:val="0"/>
        <w:spacing w:line="360" w:lineRule="auto"/>
        <w:ind w:firstLine="420"/>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第二条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本所授予的硕士、博士两级学位，按理学等学科门类授予。</w:t>
      </w:r>
      <w:r w:rsidRPr="000F0197">
        <w:rPr>
          <w:rFonts w:ascii="仿宋" w:eastAsia="仿宋" w:hAnsi="仿宋" w:cs="宋体"/>
          <w:color w:val="000000"/>
          <w:kern w:val="0"/>
          <w:sz w:val="28"/>
          <w:szCs w:val="28"/>
        </w:rPr>
        <w:t xml:space="preserve"> </w:t>
      </w:r>
    </w:p>
    <w:p w:rsidR="004724FD" w:rsidRPr="000F0197" w:rsidRDefault="004724FD" w:rsidP="00D46A07">
      <w:pPr>
        <w:autoSpaceDE w:val="0"/>
        <w:autoSpaceDN w:val="0"/>
        <w:adjustRightInd w:val="0"/>
        <w:spacing w:line="480" w:lineRule="auto"/>
        <w:ind w:firstLine="420"/>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第三条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凡是本所在籍研究生和备案申请学位的在职人员，拥护中国共产党的领导，拥护社会主义制度，热爱祖国、遵纪守法、品德良好，完成培养方案规定的课程学习和必修环节，成绩合格，取得规定的总学分，完成学位论文，通过论文答辩，符合《中国农业科学院关于研究生攻读学位期间发表学术论文要求的暂行规定》，可向本所学位评定委员会申请相应的学位，申请人不得同时向两个学位授予单位提出申请。</w:t>
      </w:r>
      <w:r w:rsidRPr="000F0197">
        <w:rPr>
          <w:rFonts w:ascii="仿宋" w:eastAsia="仿宋" w:hAnsi="仿宋" w:cs="宋体"/>
          <w:color w:val="000000"/>
          <w:kern w:val="0"/>
          <w:sz w:val="28"/>
          <w:szCs w:val="28"/>
        </w:rPr>
        <w:t xml:space="preserve"> </w:t>
      </w:r>
    </w:p>
    <w:p w:rsidR="004724FD" w:rsidRPr="000F0197" w:rsidRDefault="004724FD" w:rsidP="00D46A07">
      <w:pPr>
        <w:autoSpaceDE w:val="0"/>
        <w:autoSpaceDN w:val="0"/>
        <w:adjustRightInd w:val="0"/>
        <w:spacing w:line="480" w:lineRule="auto"/>
        <w:jc w:val="center"/>
        <w:rPr>
          <w:rFonts w:ascii="仿宋" w:eastAsia="仿宋" w:hAnsi="仿宋" w:cs="黑体"/>
          <w:b/>
          <w:color w:val="000000"/>
          <w:kern w:val="0"/>
          <w:sz w:val="28"/>
          <w:szCs w:val="28"/>
        </w:rPr>
      </w:pPr>
      <w:bookmarkStart w:id="0" w:name="_GoBack"/>
      <w:r w:rsidRPr="000F0197">
        <w:rPr>
          <w:rFonts w:ascii="仿宋" w:eastAsia="仿宋" w:hAnsi="仿宋" w:cs="黑体" w:hint="eastAsia"/>
          <w:b/>
          <w:color w:val="000000"/>
          <w:kern w:val="0"/>
          <w:sz w:val="28"/>
          <w:szCs w:val="28"/>
        </w:rPr>
        <w:t>第二章</w:t>
      </w:r>
      <w:r w:rsidRPr="000F0197">
        <w:rPr>
          <w:rFonts w:ascii="仿宋" w:eastAsia="仿宋" w:hAnsi="仿宋" w:cs="黑体"/>
          <w:b/>
          <w:color w:val="000000"/>
          <w:kern w:val="0"/>
          <w:sz w:val="28"/>
          <w:szCs w:val="28"/>
        </w:rPr>
        <w:t xml:space="preserve"> </w:t>
      </w:r>
      <w:r w:rsidRPr="000F0197">
        <w:rPr>
          <w:rFonts w:ascii="仿宋" w:eastAsia="仿宋" w:hAnsi="仿宋" w:cs="黑体" w:hint="eastAsia"/>
          <w:b/>
          <w:color w:val="000000"/>
          <w:kern w:val="0"/>
          <w:sz w:val="28"/>
          <w:szCs w:val="28"/>
        </w:rPr>
        <w:t>学位评定委员会</w:t>
      </w:r>
      <w:r w:rsidRPr="000F0197">
        <w:rPr>
          <w:rFonts w:ascii="仿宋" w:eastAsia="仿宋" w:hAnsi="仿宋" w:cs="黑体"/>
          <w:b/>
          <w:color w:val="000000"/>
          <w:kern w:val="0"/>
          <w:sz w:val="28"/>
          <w:szCs w:val="28"/>
        </w:rPr>
        <w:t xml:space="preserve"> </w:t>
      </w:r>
    </w:p>
    <w:bookmarkEnd w:id="0"/>
    <w:p w:rsidR="004724FD" w:rsidRPr="000F0197" w:rsidRDefault="004724FD" w:rsidP="00C72B71">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第四条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中国农业科学院生物技术研究所学位评定委员会（以下简称生物所学位评定委员会），是学位授予的</w:t>
      </w:r>
      <w:r w:rsidR="007E682A" w:rsidRPr="000F0197">
        <w:rPr>
          <w:rFonts w:ascii="仿宋" w:eastAsia="仿宋" w:hAnsi="仿宋" w:cs="宋体" w:hint="eastAsia"/>
          <w:color w:val="000000"/>
          <w:kern w:val="0"/>
          <w:sz w:val="28"/>
          <w:szCs w:val="28"/>
        </w:rPr>
        <w:t>初审机构</w:t>
      </w:r>
      <w:r w:rsidRPr="000F0197">
        <w:rPr>
          <w:rFonts w:ascii="仿宋" w:eastAsia="仿宋" w:hAnsi="仿宋" w:cs="宋体" w:hint="eastAsia"/>
          <w:color w:val="000000"/>
          <w:kern w:val="0"/>
          <w:sz w:val="28"/>
          <w:szCs w:val="28"/>
        </w:rPr>
        <w:t>，任期四年。设</w:t>
      </w:r>
      <w:r w:rsidR="007E682A" w:rsidRPr="000F0197">
        <w:rPr>
          <w:rFonts w:ascii="仿宋" w:eastAsia="仿宋" w:hAnsi="仿宋" w:cs="宋体" w:hint="eastAsia"/>
          <w:color w:val="000000"/>
          <w:kern w:val="0"/>
          <w:sz w:val="28"/>
          <w:szCs w:val="28"/>
        </w:rPr>
        <w:t>主任</w:t>
      </w:r>
      <w:r w:rsidRPr="000F0197">
        <w:rPr>
          <w:rFonts w:ascii="仿宋" w:eastAsia="仿宋" w:hAnsi="仿宋" w:cs="宋体"/>
          <w:color w:val="000000"/>
          <w:kern w:val="0"/>
          <w:sz w:val="28"/>
          <w:szCs w:val="28"/>
        </w:rPr>
        <w:t>1</w:t>
      </w:r>
      <w:r w:rsidRPr="000F0197">
        <w:rPr>
          <w:rFonts w:ascii="仿宋" w:eastAsia="仿宋" w:hAnsi="仿宋" w:cs="宋体" w:hint="eastAsia"/>
          <w:color w:val="000000"/>
          <w:kern w:val="0"/>
          <w:sz w:val="28"/>
          <w:szCs w:val="28"/>
        </w:rPr>
        <w:t>人，副</w:t>
      </w:r>
      <w:r w:rsidR="007E682A" w:rsidRPr="000F0197">
        <w:rPr>
          <w:rFonts w:ascii="仿宋" w:eastAsia="仿宋" w:hAnsi="仿宋" w:cs="宋体" w:hint="eastAsia"/>
          <w:color w:val="000000"/>
          <w:kern w:val="0"/>
          <w:sz w:val="28"/>
          <w:szCs w:val="28"/>
        </w:rPr>
        <w:t>主任</w:t>
      </w:r>
      <w:r w:rsidRPr="000F0197">
        <w:rPr>
          <w:rFonts w:ascii="仿宋" w:eastAsia="仿宋" w:hAnsi="仿宋" w:cs="宋体"/>
          <w:color w:val="000000"/>
          <w:kern w:val="0"/>
          <w:sz w:val="28"/>
          <w:szCs w:val="28"/>
        </w:rPr>
        <w:t>2-3</w:t>
      </w:r>
      <w:r w:rsidRPr="000F0197">
        <w:rPr>
          <w:rFonts w:ascii="仿宋" w:eastAsia="仿宋" w:hAnsi="仿宋" w:cs="宋体" w:hint="eastAsia"/>
          <w:color w:val="000000"/>
          <w:kern w:val="0"/>
          <w:sz w:val="28"/>
          <w:szCs w:val="28"/>
        </w:rPr>
        <w:t>人，秘书</w:t>
      </w:r>
      <w:r w:rsidRPr="000F0197">
        <w:rPr>
          <w:rFonts w:ascii="仿宋" w:eastAsia="仿宋" w:hAnsi="仿宋" w:cs="宋体"/>
          <w:color w:val="000000"/>
          <w:kern w:val="0"/>
          <w:sz w:val="28"/>
          <w:szCs w:val="28"/>
        </w:rPr>
        <w:t>1</w:t>
      </w:r>
      <w:r w:rsidRPr="000F0197">
        <w:rPr>
          <w:rFonts w:ascii="仿宋" w:eastAsia="仿宋" w:hAnsi="仿宋" w:cs="宋体" w:hint="eastAsia"/>
          <w:color w:val="000000"/>
          <w:kern w:val="0"/>
          <w:sz w:val="28"/>
          <w:szCs w:val="28"/>
        </w:rPr>
        <w:t>人。生物所学位评定委员会设在生物所内，是生物所学位评定委员会的日常办事机构，负责有关学位和学科建设的日常管理工作。生物所学位评定委员会委员应由生物所主要负责人和科研、教学人员担任，成员均为具有研究员、教授或相当职称的专家。生</w:t>
      </w:r>
      <w:r w:rsidRPr="000F0197">
        <w:rPr>
          <w:rFonts w:ascii="仿宋" w:eastAsia="仿宋" w:hAnsi="仿宋" w:cs="宋体" w:hint="eastAsia"/>
          <w:color w:val="000000"/>
          <w:kern w:val="0"/>
          <w:sz w:val="28"/>
          <w:szCs w:val="28"/>
        </w:rPr>
        <w:lastRenderedPageBreak/>
        <w:t>物所学位评定委员会</w:t>
      </w:r>
      <w:r w:rsidR="007E682A" w:rsidRPr="000F0197">
        <w:rPr>
          <w:rFonts w:ascii="仿宋" w:eastAsia="仿宋" w:hAnsi="仿宋" w:cs="宋体" w:hint="eastAsia"/>
          <w:color w:val="000000"/>
          <w:kern w:val="0"/>
          <w:sz w:val="28"/>
          <w:szCs w:val="28"/>
        </w:rPr>
        <w:t>主任</w:t>
      </w:r>
      <w:r w:rsidRPr="000F0197">
        <w:rPr>
          <w:rFonts w:ascii="仿宋" w:eastAsia="仿宋" w:hAnsi="仿宋" w:cs="宋体" w:hint="eastAsia"/>
          <w:color w:val="000000"/>
          <w:kern w:val="0"/>
          <w:sz w:val="28"/>
          <w:szCs w:val="28"/>
        </w:rPr>
        <w:t>由所长担任，委员由中国农业科学院生物所所</w:t>
      </w:r>
      <w:proofErr w:type="gramStart"/>
      <w:r w:rsidRPr="000F0197">
        <w:rPr>
          <w:rFonts w:ascii="仿宋" w:eastAsia="仿宋" w:hAnsi="仿宋" w:cs="宋体" w:hint="eastAsia"/>
          <w:color w:val="000000"/>
          <w:kern w:val="0"/>
          <w:sz w:val="28"/>
          <w:szCs w:val="28"/>
        </w:rPr>
        <w:t>务</w:t>
      </w:r>
      <w:proofErr w:type="gramEnd"/>
      <w:r w:rsidRPr="000F0197">
        <w:rPr>
          <w:rFonts w:ascii="仿宋" w:eastAsia="仿宋" w:hAnsi="仿宋" w:cs="宋体" w:hint="eastAsia"/>
          <w:color w:val="000000"/>
          <w:kern w:val="0"/>
          <w:sz w:val="28"/>
          <w:szCs w:val="28"/>
        </w:rPr>
        <w:t>会议确定，由所长聘请。换届遴选时，新委员人数不得少于百分之三十。委员名单经中国农业科学院生物所所</w:t>
      </w:r>
      <w:proofErr w:type="gramStart"/>
      <w:r w:rsidRPr="000F0197">
        <w:rPr>
          <w:rFonts w:ascii="仿宋" w:eastAsia="仿宋" w:hAnsi="仿宋" w:cs="宋体" w:hint="eastAsia"/>
          <w:color w:val="000000"/>
          <w:kern w:val="0"/>
          <w:sz w:val="28"/>
          <w:szCs w:val="28"/>
        </w:rPr>
        <w:t>务</w:t>
      </w:r>
      <w:proofErr w:type="gramEnd"/>
      <w:r w:rsidRPr="000F0197">
        <w:rPr>
          <w:rFonts w:ascii="仿宋" w:eastAsia="仿宋" w:hAnsi="仿宋" w:cs="宋体" w:hint="eastAsia"/>
          <w:color w:val="000000"/>
          <w:kern w:val="0"/>
          <w:sz w:val="28"/>
          <w:szCs w:val="28"/>
        </w:rPr>
        <w:t>会议审核，上报研究生院批准，转报院学位委员会备案。</w:t>
      </w:r>
      <w:r w:rsidRPr="000F0197">
        <w:rPr>
          <w:rFonts w:ascii="仿宋" w:eastAsia="仿宋" w:hAnsi="仿宋" w:cs="宋体"/>
          <w:color w:val="000000"/>
          <w:kern w:val="0"/>
          <w:sz w:val="28"/>
          <w:szCs w:val="28"/>
        </w:rPr>
        <w:t xml:space="preserve"> </w:t>
      </w:r>
    </w:p>
    <w:p w:rsidR="004724FD" w:rsidRPr="000F0197" w:rsidRDefault="004724FD" w:rsidP="00C72B71">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w:t>
      </w:r>
      <w:r w:rsidR="007E682A" w:rsidRPr="000F0197">
        <w:rPr>
          <w:rFonts w:ascii="仿宋" w:eastAsia="仿宋" w:hAnsi="仿宋" w:cs="宋体" w:hint="eastAsia"/>
          <w:b/>
          <w:color w:val="000000"/>
          <w:kern w:val="0"/>
          <w:sz w:val="28"/>
          <w:szCs w:val="28"/>
        </w:rPr>
        <w:t>五</w:t>
      </w:r>
      <w:r w:rsidRPr="000F0197">
        <w:rPr>
          <w:rFonts w:ascii="仿宋" w:eastAsia="仿宋" w:hAnsi="仿宋" w:cs="宋体" w:hint="eastAsia"/>
          <w:b/>
          <w:color w:val="000000"/>
          <w:kern w:val="0"/>
          <w:sz w:val="28"/>
          <w:szCs w:val="28"/>
        </w:rPr>
        <w:t>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生物所学位评定委员会的有效工作对保证我所的学位授予质量至关重要，凡出国一年以上以及由于各种原因无力承担学位评定委员会或分委员会工作的成员应进行调整，调整的申报程序按产生委员会的正常程序进行。</w:t>
      </w:r>
      <w:r w:rsidRPr="000F0197">
        <w:rPr>
          <w:rFonts w:ascii="仿宋" w:eastAsia="仿宋" w:hAnsi="仿宋" w:cs="宋体"/>
          <w:color w:val="000000"/>
          <w:kern w:val="0"/>
          <w:sz w:val="28"/>
          <w:szCs w:val="28"/>
        </w:rPr>
        <w:t xml:space="preserve"> </w:t>
      </w:r>
    </w:p>
    <w:p w:rsidR="004724FD" w:rsidRPr="000F0197" w:rsidRDefault="004724FD" w:rsidP="00C72B71">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w:t>
      </w:r>
      <w:r w:rsidR="007E682A" w:rsidRPr="000F0197">
        <w:rPr>
          <w:rFonts w:ascii="仿宋" w:eastAsia="仿宋" w:hAnsi="仿宋" w:cs="宋体" w:hint="eastAsia"/>
          <w:b/>
          <w:color w:val="000000"/>
          <w:kern w:val="0"/>
          <w:sz w:val="28"/>
          <w:szCs w:val="28"/>
        </w:rPr>
        <w:t>六</w:t>
      </w:r>
      <w:r w:rsidRPr="000F0197">
        <w:rPr>
          <w:rFonts w:ascii="仿宋" w:eastAsia="仿宋" w:hAnsi="仿宋" w:cs="宋体" w:hint="eastAsia"/>
          <w:b/>
          <w:color w:val="000000"/>
          <w:kern w:val="0"/>
          <w:sz w:val="28"/>
          <w:szCs w:val="28"/>
        </w:rPr>
        <w:t>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学位评定委员会的职责</w:t>
      </w:r>
      <w:r w:rsidRPr="000F0197">
        <w:rPr>
          <w:rFonts w:ascii="仿宋" w:eastAsia="仿宋" w:hAnsi="仿宋" w:cs="宋体"/>
          <w:color w:val="000000"/>
          <w:kern w:val="0"/>
          <w:sz w:val="28"/>
          <w:szCs w:val="28"/>
        </w:rPr>
        <w:t xml:space="preserve"> </w:t>
      </w:r>
    </w:p>
    <w:p w:rsidR="004724FD" w:rsidRPr="000F0197" w:rsidRDefault="004724FD" w:rsidP="00C72B71">
      <w:pPr>
        <w:autoSpaceDE w:val="0"/>
        <w:autoSpaceDN w:val="0"/>
        <w:adjustRightInd w:val="0"/>
        <w:spacing w:line="360" w:lineRule="auto"/>
        <w:ind w:left="840" w:hanging="420"/>
        <w:rPr>
          <w:rFonts w:ascii="仿宋" w:eastAsia="仿宋" w:hAnsi="仿宋" w:cs="宋体"/>
          <w:color w:val="000000"/>
          <w:kern w:val="0"/>
          <w:sz w:val="28"/>
          <w:szCs w:val="28"/>
        </w:rPr>
      </w:pPr>
      <w:r w:rsidRPr="000F0197">
        <w:rPr>
          <w:rFonts w:ascii="仿宋" w:eastAsia="仿宋" w:hAnsi="仿宋" w:cs="宋体"/>
          <w:color w:val="000000"/>
          <w:kern w:val="0"/>
          <w:sz w:val="28"/>
          <w:szCs w:val="28"/>
        </w:rPr>
        <w:t>1.</w:t>
      </w:r>
      <w:r w:rsidR="007E682A" w:rsidRPr="000F0197">
        <w:rPr>
          <w:rFonts w:ascii="仿宋" w:eastAsia="仿宋" w:hAnsi="仿宋" w:cs="宋体" w:hint="eastAsia"/>
          <w:color w:val="000000"/>
          <w:kern w:val="0"/>
          <w:sz w:val="28"/>
          <w:szCs w:val="28"/>
        </w:rPr>
        <w:t xml:space="preserve"> 审查相关学科学位申请人的有关情况，提出建议授予学位的人员名单</w:t>
      </w:r>
      <w:r w:rsidRPr="000F0197">
        <w:rPr>
          <w:rFonts w:ascii="仿宋" w:eastAsia="仿宋" w:hAnsi="仿宋" w:cs="宋体" w:hint="eastAsia"/>
          <w:color w:val="000000"/>
          <w:kern w:val="0"/>
          <w:sz w:val="28"/>
          <w:szCs w:val="28"/>
        </w:rPr>
        <w:t>；</w:t>
      </w:r>
      <w:r w:rsidRPr="000F0197">
        <w:rPr>
          <w:rFonts w:ascii="仿宋" w:eastAsia="仿宋" w:hAnsi="仿宋" w:cs="宋体"/>
          <w:color w:val="000000"/>
          <w:kern w:val="0"/>
          <w:sz w:val="28"/>
          <w:szCs w:val="28"/>
        </w:rPr>
        <w:t xml:space="preserve"> </w:t>
      </w:r>
    </w:p>
    <w:p w:rsidR="004724FD" w:rsidRPr="000F0197" w:rsidRDefault="004724FD" w:rsidP="00C72B71">
      <w:pPr>
        <w:autoSpaceDE w:val="0"/>
        <w:autoSpaceDN w:val="0"/>
        <w:adjustRightInd w:val="0"/>
        <w:spacing w:line="360" w:lineRule="auto"/>
        <w:ind w:left="840" w:hanging="42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2. </w:t>
      </w:r>
      <w:r w:rsidR="007E682A" w:rsidRPr="000F0197">
        <w:rPr>
          <w:rFonts w:ascii="仿宋" w:eastAsia="仿宋" w:hAnsi="仿宋" w:cs="宋体" w:hint="eastAsia"/>
          <w:color w:val="000000"/>
          <w:kern w:val="0"/>
          <w:sz w:val="28"/>
          <w:szCs w:val="28"/>
        </w:rPr>
        <w:t>审查并提出</w:t>
      </w:r>
      <w:r w:rsidRPr="000F0197">
        <w:rPr>
          <w:rFonts w:ascii="仿宋" w:eastAsia="仿宋" w:hAnsi="仿宋" w:cs="宋体" w:hint="eastAsia"/>
          <w:color w:val="000000"/>
          <w:kern w:val="0"/>
          <w:sz w:val="28"/>
          <w:szCs w:val="28"/>
        </w:rPr>
        <w:t>撤销错授或违反规定而授予学位的决定；</w:t>
      </w:r>
      <w:r w:rsidRPr="000F0197">
        <w:rPr>
          <w:rFonts w:ascii="仿宋" w:eastAsia="仿宋" w:hAnsi="仿宋" w:cs="宋体"/>
          <w:color w:val="000000"/>
          <w:kern w:val="0"/>
          <w:sz w:val="28"/>
          <w:szCs w:val="28"/>
        </w:rPr>
        <w:t xml:space="preserve"> </w:t>
      </w:r>
    </w:p>
    <w:p w:rsidR="004724FD" w:rsidRPr="000F0197" w:rsidRDefault="004724FD" w:rsidP="00C72B71">
      <w:pPr>
        <w:autoSpaceDE w:val="0"/>
        <w:autoSpaceDN w:val="0"/>
        <w:adjustRightInd w:val="0"/>
        <w:spacing w:line="360" w:lineRule="auto"/>
        <w:ind w:left="840" w:hanging="42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3. </w:t>
      </w:r>
      <w:r w:rsidR="007E682A" w:rsidRPr="000F0197">
        <w:rPr>
          <w:rFonts w:ascii="仿宋" w:eastAsia="仿宋" w:hAnsi="仿宋" w:cs="宋体" w:hint="eastAsia"/>
          <w:color w:val="000000"/>
          <w:kern w:val="0"/>
          <w:sz w:val="28"/>
          <w:szCs w:val="28"/>
        </w:rPr>
        <w:t>审查推荐</w:t>
      </w:r>
      <w:r w:rsidRPr="000F0197">
        <w:rPr>
          <w:rFonts w:ascii="仿宋" w:eastAsia="仿宋" w:hAnsi="仿宋" w:cs="宋体" w:hint="eastAsia"/>
          <w:color w:val="000000"/>
          <w:kern w:val="0"/>
          <w:sz w:val="28"/>
          <w:szCs w:val="28"/>
        </w:rPr>
        <w:t>院级</w:t>
      </w:r>
      <w:r w:rsidR="007E682A" w:rsidRPr="000F0197">
        <w:rPr>
          <w:rFonts w:ascii="仿宋" w:eastAsia="仿宋" w:hAnsi="仿宋" w:cs="宋体" w:hint="eastAsia"/>
          <w:color w:val="000000"/>
          <w:kern w:val="0"/>
          <w:sz w:val="28"/>
          <w:szCs w:val="28"/>
        </w:rPr>
        <w:t>博、硕士</w:t>
      </w:r>
      <w:r w:rsidRPr="000F0197">
        <w:rPr>
          <w:rFonts w:ascii="仿宋" w:eastAsia="仿宋" w:hAnsi="仿宋" w:cs="宋体" w:hint="eastAsia"/>
          <w:color w:val="000000"/>
          <w:kern w:val="0"/>
          <w:sz w:val="28"/>
          <w:szCs w:val="28"/>
        </w:rPr>
        <w:t>优秀</w:t>
      </w:r>
      <w:r w:rsidR="007E682A" w:rsidRPr="000F0197">
        <w:rPr>
          <w:rFonts w:ascii="仿宋" w:eastAsia="仿宋" w:hAnsi="仿宋" w:cs="宋体" w:hint="eastAsia"/>
          <w:color w:val="000000"/>
          <w:kern w:val="0"/>
          <w:sz w:val="28"/>
          <w:szCs w:val="28"/>
        </w:rPr>
        <w:t>学位</w:t>
      </w:r>
      <w:r w:rsidRPr="000F0197">
        <w:rPr>
          <w:rFonts w:ascii="仿宋" w:eastAsia="仿宋" w:hAnsi="仿宋" w:cs="宋体" w:hint="eastAsia"/>
          <w:color w:val="000000"/>
          <w:kern w:val="0"/>
          <w:sz w:val="28"/>
          <w:szCs w:val="28"/>
        </w:rPr>
        <w:t>论文；</w:t>
      </w:r>
      <w:r w:rsidRPr="000F0197">
        <w:rPr>
          <w:rFonts w:ascii="仿宋" w:eastAsia="仿宋" w:hAnsi="仿宋" w:cs="宋体"/>
          <w:color w:val="000000"/>
          <w:kern w:val="0"/>
          <w:sz w:val="28"/>
          <w:szCs w:val="28"/>
        </w:rPr>
        <w:t xml:space="preserve"> </w:t>
      </w:r>
    </w:p>
    <w:p w:rsidR="004724FD" w:rsidRPr="000F0197" w:rsidRDefault="004724FD" w:rsidP="00C72B71">
      <w:pPr>
        <w:autoSpaceDE w:val="0"/>
        <w:autoSpaceDN w:val="0"/>
        <w:adjustRightInd w:val="0"/>
        <w:spacing w:line="360" w:lineRule="auto"/>
        <w:ind w:left="840" w:hanging="42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4. </w:t>
      </w:r>
      <w:r w:rsidR="007E682A" w:rsidRPr="000F0197">
        <w:rPr>
          <w:rFonts w:ascii="仿宋" w:eastAsia="仿宋" w:hAnsi="仿宋" w:cs="宋体" w:hint="eastAsia"/>
          <w:color w:val="000000"/>
          <w:kern w:val="0"/>
          <w:sz w:val="28"/>
          <w:szCs w:val="28"/>
        </w:rPr>
        <w:t>审查推荐</w:t>
      </w:r>
      <w:r w:rsidRPr="000F0197">
        <w:rPr>
          <w:rFonts w:ascii="仿宋" w:eastAsia="仿宋" w:hAnsi="仿宋" w:cs="宋体" w:hint="eastAsia"/>
          <w:color w:val="000000"/>
          <w:kern w:val="0"/>
          <w:sz w:val="28"/>
          <w:szCs w:val="28"/>
        </w:rPr>
        <w:t>博士生指导教师的申请；</w:t>
      </w:r>
      <w:r w:rsidRPr="000F0197">
        <w:rPr>
          <w:rFonts w:ascii="仿宋" w:eastAsia="仿宋" w:hAnsi="仿宋" w:cs="宋体"/>
          <w:color w:val="000000"/>
          <w:kern w:val="0"/>
          <w:sz w:val="28"/>
          <w:szCs w:val="28"/>
        </w:rPr>
        <w:t xml:space="preserve"> </w:t>
      </w:r>
    </w:p>
    <w:p w:rsidR="004724FD" w:rsidRPr="000F0197" w:rsidRDefault="004724FD" w:rsidP="00C72B71">
      <w:pPr>
        <w:autoSpaceDE w:val="0"/>
        <w:autoSpaceDN w:val="0"/>
        <w:adjustRightInd w:val="0"/>
        <w:spacing w:line="360" w:lineRule="auto"/>
        <w:ind w:left="840" w:hanging="42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5. </w:t>
      </w:r>
      <w:r w:rsidRPr="000F0197">
        <w:rPr>
          <w:rFonts w:ascii="仿宋" w:eastAsia="仿宋" w:hAnsi="仿宋" w:cs="宋体" w:hint="eastAsia"/>
          <w:color w:val="000000"/>
          <w:kern w:val="0"/>
          <w:sz w:val="28"/>
          <w:szCs w:val="28"/>
        </w:rPr>
        <w:t>审查</w:t>
      </w:r>
      <w:r w:rsidR="007E682A" w:rsidRPr="000F0197">
        <w:rPr>
          <w:rFonts w:ascii="仿宋" w:eastAsia="仿宋" w:hAnsi="仿宋" w:cs="宋体" w:hint="eastAsia"/>
          <w:color w:val="000000"/>
          <w:kern w:val="0"/>
          <w:sz w:val="28"/>
          <w:szCs w:val="28"/>
        </w:rPr>
        <w:t>建议</w:t>
      </w:r>
      <w:r w:rsidRPr="000F0197">
        <w:rPr>
          <w:rFonts w:ascii="仿宋" w:eastAsia="仿宋" w:hAnsi="仿宋" w:cs="宋体" w:hint="eastAsia"/>
          <w:color w:val="000000"/>
          <w:kern w:val="0"/>
          <w:sz w:val="28"/>
          <w:szCs w:val="28"/>
        </w:rPr>
        <w:t>增设博士、硕士学位授权学科和专业点的申请；</w:t>
      </w:r>
      <w:r w:rsidRPr="000F0197">
        <w:rPr>
          <w:rFonts w:ascii="仿宋" w:eastAsia="仿宋" w:hAnsi="仿宋" w:cs="宋体"/>
          <w:color w:val="000000"/>
          <w:kern w:val="0"/>
          <w:sz w:val="28"/>
          <w:szCs w:val="28"/>
        </w:rPr>
        <w:t xml:space="preserve"> </w:t>
      </w:r>
    </w:p>
    <w:p w:rsidR="004724FD" w:rsidRPr="000F0197" w:rsidRDefault="004724FD" w:rsidP="00C72B71">
      <w:pPr>
        <w:autoSpaceDE w:val="0"/>
        <w:autoSpaceDN w:val="0"/>
        <w:adjustRightInd w:val="0"/>
        <w:spacing w:line="360" w:lineRule="auto"/>
        <w:ind w:left="840" w:hanging="42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6. </w:t>
      </w:r>
      <w:r w:rsidRPr="000F0197">
        <w:rPr>
          <w:rFonts w:ascii="仿宋" w:eastAsia="仿宋" w:hAnsi="仿宋" w:cs="宋体" w:hint="eastAsia"/>
          <w:color w:val="000000"/>
          <w:kern w:val="0"/>
          <w:sz w:val="28"/>
          <w:szCs w:val="28"/>
        </w:rPr>
        <w:t>研究授予学位工作中的争议问题和其他有关学位授予的问题</w:t>
      </w:r>
      <w:r w:rsidR="007E682A" w:rsidRPr="000F0197">
        <w:rPr>
          <w:rFonts w:ascii="仿宋" w:eastAsia="仿宋" w:hAnsi="仿宋" w:cs="宋体" w:hint="eastAsia"/>
          <w:color w:val="000000"/>
          <w:kern w:val="0"/>
          <w:sz w:val="28"/>
          <w:szCs w:val="28"/>
        </w:rPr>
        <w:t>，并向院学位评定委员会提出建议</w:t>
      </w:r>
      <w:r w:rsidRPr="000F0197">
        <w:rPr>
          <w:rFonts w:ascii="仿宋" w:eastAsia="仿宋" w:hAnsi="仿宋" w:cs="宋体" w:hint="eastAsia"/>
          <w:color w:val="000000"/>
          <w:kern w:val="0"/>
          <w:sz w:val="28"/>
          <w:szCs w:val="28"/>
        </w:rPr>
        <w:t>；</w:t>
      </w:r>
      <w:r w:rsidRPr="000F0197">
        <w:rPr>
          <w:rFonts w:ascii="仿宋" w:eastAsia="仿宋" w:hAnsi="仿宋" w:cs="宋体"/>
          <w:color w:val="000000"/>
          <w:kern w:val="0"/>
          <w:sz w:val="28"/>
          <w:szCs w:val="28"/>
        </w:rPr>
        <w:t xml:space="preserve"> </w:t>
      </w:r>
    </w:p>
    <w:p w:rsidR="004724FD" w:rsidRPr="000F0197" w:rsidRDefault="004724FD" w:rsidP="00D46A07">
      <w:pPr>
        <w:autoSpaceDE w:val="0"/>
        <w:autoSpaceDN w:val="0"/>
        <w:adjustRightInd w:val="0"/>
        <w:spacing w:line="480" w:lineRule="auto"/>
        <w:ind w:left="840" w:hanging="42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7. </w:t>
      </w:r>
      <w:r w:rsidRPr="000F0197">
        <w:rPr>
          <w:rFonts w:ascii="仿宋" w:eastAsia="仿宋" w:hAnsi="仿宋" w:cs="宋体" w:hint="eastAsia"/>
          <w:color w:val="000000"/>
          <w:kern w:val="0"/>
          <w:sz w:val="28"/>
          <w:szCs w:val="28"/>
        </w:rPr>
        <w:t>决策我所学位与研究生教育业务工作的重大事宜。</w:t>
      </w:r>
      <w:r w:rsidRPr="000F0197">
        <w:rPr>
          <w:rFonts w:ascii="仿宋" w:eastAsia="仿宋" w:hAnsi="仿宋" w:cs="宋体"/>
          <w:color w:val="000000"/>
          <w:kern w:val="0"/>
          <w:sz w:val="28"/>
          <w:szCs w:val="28"/>
        </w:rPr>
        <w:t xml:space="preserve"> </w:t>
      </w:r>
    </w:p>
    <w:p w:rsidR="004724FD" w:rsidRPr="000F0197" w:rsidRDefault="004724FD" w:rsidP="00D46A07">
      <w:pPr>
        <w:autoSpaceDE w:val="0"/>
        <w:autoSpaceDN w:val="0"/>
        <w:adjustRightInd w:val="0"/>
        <w:spacing w:line="480" w:lineRule="auto"/>
        <w:jc w:val="center"/>
        <w:rPr>
          <w:rFonts w:ascii="仿宋" w:eastAsia="仿宋" w:hAnsi="仿宋" w:cs="黑体"/>
          <w:b/>
          <w:color w:val="000000"/>
          <w:kern w:val="0"/>
          <w:sz w:val="28"/>
          <w:szCs w:val="28"/>
        </w:rPr>
      </w:pPr>
      <w:r w:rsidRPr="000F0197">
        <w:rPr>
          <w:rFonts w:ascii="仿宋" w:eastAsia="仿宋" w:hAnsi="仿宋" w:cs="黑体" w:hint="eastAsia"/>
          <w:b/>
          <w:color w:val="000000"/>
          <w:kern w:val="0"/>
          <w:sz w:val="28"/>
          <w:szCs w:val="28"/>
        </w:rPr>
        <w:t>第三章</w:t>
      </w:r>
      <w:r w:rsidRPr="000F0197">
        <w:rPr>
          <w:rFonts w:ascii="仿宋" w:eastAsia="仿宋" w:hAnsi="仿宋" w:cs="黑体"/>
          <w:b/>
          <w:color w:val="000000"/>
          <w:kern w:val="0"/>
          <w:sz w:val="28"/>
          <w:szCs w:val="28"/>
        </w:rPr>
        <w:t xml:space="preserve"> </w:t>
      </w:r>
      <w:r w:rsidRPr="000F0197">
        <w:rPr>
          <w:rFonts w:ascii="仿宋" w:eastAsia="仿宋" w:hAnsi="仿宋" w:cs="黑体" w:hint="eastAsia"/>
          <w:b/>
          <w:color w:val="000000"/>
          <w:kern w:val="0"/>
          <w:sz w:val="28"/>
          <w:szCs w:val="28"/>
        </w:rPr>
        <w:t>学位课程</w:t>
      </w:r>
      <w:r w:rsidRPr="000F0197">
        <w:rPr>
          <w:rFonts w:ascii="仿宋" w:eastAsia="仿宋" w:hAnsi="仿宋" w:cs="黑体"/>
          <w:b/>
          <w:color w:val="000000"/>
          <w:kern w:val="0"/>
          <w:sz w:val="28"/>
          <w:szCs w:val="28"/>
        </w:rPr>
        <w:t xml:space="preserve"> </w:t>
      </w:r>
    </w:p>
    <w:p w:rsidR="004724FD" w:rsidRPr="000F0197" w:rsidRDefault="004724FD" w:rsidP="007E682A">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第八条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硕士学位的考试课程包括：马克思主义理论课、基础理论课和专业课、一门外国语。</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0"/>
        <w:rPr>
          <w:rFonts w:ascii="仿宋" w:eastAsia="仿宋" w:hAnsi="仿宋" w:cs="宋体"/>
          <w:color w:val="000000"/>
          <w:kern w:val="0"/>
          <w:sz w:val="28"/>
          <w:szCs w:val="28"/>
        </w:rPr>
      </w:pPr>
      <w:r w:rsidRPr="000F0197">
        <w:rPr>
          <w:rFonts w:ascii="仿宋" w:eastAsia="仿宋" w:hAnsi="仿宋" w:cs="宋体" w:hint="eastAsia"/>
          <w:color w:val="000000"/>
          <w:kern w:val="0"/>
          <w:sz w:val="28"/>
          <w:szCs w:val="28"/>
        </w:rPr>
        <w:t>申请人必须修完培养方案所规定的学位课程和指定的选修课，并取得规定的总学分，掌握马克思主义的基础理论，在本门学科上掌握坚实的基础理论和系统的专门知识，能比较熟练地运用一门外国语阅读本专业的外文资料。</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lastRenderedPageBreak/>
        <w:t>第九条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博士学位的考试课程包括：马克思主义理论、基础理论课和专业课、外国语。</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jc w:val="left"/>
        <w:rPr>
          <w:rFonts w:ascii="仿宋" w:eastAsia="仿宋" w:hAnsi="仿宋" w:cs="宋体"/>
          <w:color w:val="000000"/>
          <w:kern w:val="0"/>
          <w:sz w:val="28"/>
          <w:szCs w:val="28"/>
        </w:rPr>
      </w:pPr>
    </w:p>
    <w:p w:rsidR="004724FD" w:rsidRPr="000F0197" w:rsidRDefault="004724FD" w:rsidP="00D46A07">
      <w:pPr>
        <w:autoSpaceDE w:val="0"/>
        <w:autoSpaceDN w:val="0"/>
        <w:adjustRightInd w:val="0"/>
        <w:spacing w:line="480" w:lineRule="auto"/>
        <w:ind w:firstLine="420"/>
        <w:rPr>
          <w:rFonts w:ascii="仿宋" w:eastAsia="仿宋" w:hAnsi="仿宋" w:cs="宋体"/>
          <w:color w:val="000000"/>
          <w:kern w:val="0"/>
          <w:sz w:val="28"/>
          <w:szCs w:val="28"/>
        </w:rPr>
      </w:pPr>
      <w:r w:rsidRPr="000F0197">
        <w:rPr>
          <w:rFonts w:ascii="仿宋" w:eastAsia="仿宋" w:hAnsi="仿宋" w:cs="宋体" w:hint="eastAsia"/>
          <w:color w:val="000000"/>
          <w:kern w:val="0"/>
          <w:sz w:val="28"/>
          <w:szCs w:val="28"/>
        </w:rPr>
        <w:t>申请人必须修完培养方案所规定的学位课程和指定的选修课，并取得规定的总学分，较好地掌握马克思主义的基础理论，在本门学科上掌握坚实宽广的基础理论和系统深入的专门知识，能熟练地阅读本专业的外文资料，并具有良好的写作能力。</w:t>
      </w:r>
      <w:r w:rsidRPr="000F0197">
        <w:rPr>
          <w:rFonts w:ascii="仿宋" w:eastAsia="仿宋" w:hAnsi="仿宋" w:cs="宋体"/>
          <w:color w:val="000000"/>
          <w:kern w:val="0"/>
          <w:sz w:val="28"/>
          <w:szCs w:val="28"/>
        </w:rPr>
        <w:t xml:space="preserve"> </w:t>
      </w:r>
    </w:p>
    <w:p w:rsidR="004724FD" w:rsidRPr="000F0197" w:rsidRDefault="004724FD" w:rsidP="00D46A07">
      <w:pPr>
        <w:autoSpaceDE w:val="0"/>
        <w:autoSpaceDN w:val="0"/>
        <w:adjustRightInd w:val="0"/>
        <w:spacing w:line="480" w:lineRule="auto"/>
        <w:jc w:val="center"/>
        <w:rPr>
          <w:rFonts w:ascii="仿宋" w:eastAsia="仿宋" w:hAnsi="仿宋" w:cs="黑体"/>
          <w:b/>
          <w:color w:val="000000"/>
          <w:kern w:val="0"/>
          <w:sz w:val="28"/>
          <w:szCs w:val="28"/>
        </w:rPr>
      </w:pPr>
      <w:r w:rsidRPr="000F0197">
        <w:rPr>
          <w:rFonts w:ascii="仿宋" w:eastAsia="仿宋" w:hAnsi="仿宋" w:cs="黑体" w:hint="eastAsia"/>
          <w:b/>
          <w:color w:val="000000"/>
          <w:kern w:val="0"/>
          <w:sz w:val="28"/>
          <w:szCs w:val="28"/>
        </w:rPr>
        <w:t>第四章</w:t>
      </w:r>
      <w:r w:rsidRPr="000F0197">
        <w:rPr>
          <w:rFonts w:ascii="仿宋" w:eastAsia="仿宋" w:hAnsi="仿宋" w:cs="黑体"/>
          <w:b/>
          <w:color w:val="000000"/>
          <w:kern w:val="0"/>
          <w:sz w:val="28"/>
          <w:szCs w:val="28"/>
        </w:rPr>
        <w:t xml:space="preserve"> </w:t>
      </w:r>
      <w:r w:rsidRPr="000F0197">
        <w:rPr>
          <w:rFonts w:ascii="仿宋" w:eastAsia="仿宋" w:hAnsi="仿宋" w:cs="黑体" w:hint="eastAsia"/>
          <w:b/>
          <w:color w:val="000000"/>
          <w:kern w:val="0"/>
          <w:sz w:val="28"/>
          <w:szCs w:val="28"/>
        </w:rPr>
        <w:t>学位论文</w:t>
      </w:r>
      <w:r w:rsidRPr="000F0197">
        <w:rPr>
          <w:rFonts w:ascii="仿宋" w:eastAsia="仿宋" w:hAnsi="仿宋" w:cs="黑体"/>
          <w:b/>
          <w:color w:val="000000"/>
          <w:kern w:val="0"/>
          <w:sz w:val="28"/>
          <w:szCs w:val="28"/>
        </w:rPr>
        <w:t xml:space="preserve"> </w:t>
      </w:r>
    </w:p>
    <w:p w:rsidR="004724FD" w:rsidRPr="000F0197" w:rsidRDefault="004724FD" w:rsidP="00D46A07">
      <w:pPr>
        <w:autoSpaceDE w:val="0"/>
        <w:autoSpaceDN w:val="0"/>
        <w:adjustRightInd w:val="0"/>
        <w:spacing w:line="48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第十条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学位论文应由申请人在导师指导下独立完成，学位论文写作按照《中国农业科学院学位论文与摘要写作规范》执行。</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第十一条</w:t>
      </w:r>
      <w:r w:rsidRPr="000F0197">
        <w:rPr>
          <w:rFonts w:ascii="仿宋" w:eastAsia="仿宋" w:hAnsi="仿宋" w:cs="宋体"/>
          <w:b/>
          <w:color w:val="000000"/>
          <w:kern w:val="0"/>
          <w:sz w:val="28"/>
          <w:szCs w:val="28"/>
        </w:rPr>
        <w:t xml:space="preserve"> </w:t>
      </w:r>
      <w:r w:rsidRPr="000F0197">
        <w:rPr>
          <w:rFonts w:ascii="仿宋" w:eastAsia="仿宋" w:hAnsi="仿宋" w:cs="宋体" w:hint="eastAsia"/>
          <w:color w:val="000000"/>
          <w:kern w:val="0"/>
          <w:sz w:val="28"/>
          <w:szCs w:val="28"/>
        </w:rPr>
        <w:t>硕士学位论文的基本要求：</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1. </w:t>
      </w:r>
      <w:r w:rsidRPr="000F0197">
        <w:rPr>
          <w:rFonts w:ascii="仿宋" w:eastAsia="仿宋" w:hAnsi="仿宋" w:cs="宋体" w:hint="eastAsia"/>
          <w:color w:val="000000"/>
          <w:kern w:val="0"/>
          <w:sz w:val="28"/>
          <w:szCs w:val="28"/>
        </w:rPr>
        <w:t>选题具有一定的理论意义和应用价值、对所研究的课题有新的见解；</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2. </w:t>
      </w:r>
      <w:r w:rsidRPr="000F0197">
        <w:rPr>
          <w:rFonts w:ascii="仿宋" w:eastAsia="仿宋" w:hAnsi="仿宋" w:cs="宋体" w:hint="eastAsia"/>
          <w:color w:val="000000"/>
          <w:kern w:val="0"/>
          <w:sz w:val="28"/>
          <w:szCs w:val="28"/>
        </w:rPr>
        <w:t>论文研究有一年以上工作量、参考文献</w:t>
      </w:r>
      <w:r w:rsidRPr="000F0197">
        <w:rPr>
          <w:rFonts w:ascii="仿宋" w:eastAsia="仿宋" w:hAnsi="仿宋" w:cs="宋体"/>
          <w:color w:val="000000"/>
          <w:kern w:val="0"/>
          <w:sz w:val="28"/>
          <w:szCs w:val="28"/>
        </w:rPr>
        <w:t>80</w:t>
      </w:r>
      <w:r w:rsidRPr="000F0197">
        <w:rPr>
          <w:rFonts w:ascii="仿宋" w:eastAsia="仿宋" w:hAnsi="仿宋" w:cs="宋体" w:hint="eastAsia"/>
          <w:color w:val="000000"/>
          <w:kern w:val="0"/>
          <w:sz w:val="28"/>
          <w:szCs w:val="28"/>
        </w:rPr>
        <w:t>篇以上（含一定数量外文文献）、论文正文不少于</w:t>
      </w:r>
      <w:r w:rsidRPr="000F0197">
        <w:rPr>
          <w:rFonts w:ascii="仿宋" w:eastAsia="仿宋" w:hAnsi="仿宋" w:cs="宋体"/>
          <w:color w:val="000000"/>
          <w:kern w:val="0"/>
          <w:sz w:val="28"/>
          <w:szCs w:val="28"/>
        </w:rPr>
        <w:t>2</w:t>
      </w:r>
      <w:r w:rsidRPr="000F0197">
        <w:rPr>
          <w:rFonts w:ascii="仿宋" w:eastAsia="仿宋" w:hAnsi="仿宋" w:cs="宋体" w:hint="eastAsia"/>
          <w:color w:val="000000"/>
          <w:kern w:val="0"/>
          <w:sz w:val="28"/>
          <w:szCs w:val="28"/>
        </w:rPr>
        <w:t>万字；</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3. </w:t>
      </w:r>
      <w:r w:rsidRPr="000F0197">
        <w:rPr>
          <w:rFonts w:ascii="仿宋" w:eastAsia="仿宋" w:hAnsi="仿宋" w:cs="宋体" w:hint="eastAsia"/>
          <w:color w:val="000000"/>
          <w:kern w:val="0"/>
          <w:sz w:val="28"/>
          <w:szCs w:val="28"/>
        </w:rPr>
        <w:t>论文应表明申请人具有从事科学研究的能力、掌握坚实的基础理论和系统的专门知识。</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0"/>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第十二条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博士学位论文的基本要求：</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1. </w:t>
      </w:r>
      <w:r w:rsidRPr="000F0197">
        <w:rPr>
          <w:rFonts w:ascii="仿宋" w:eastAsia="仿宋" w:hAnsi="仿宋" w:cs="宋体" w:hint="eastAsia"/>
          <w:color w:val="000000"/>
          <w:kern w:val="0"/>
          <w:sz w:val="28"/>
          <w:szCs w:val="28"/>
        </w:rPr>
        <w:t>选题在学术上或国民经济建设上有较大的理论意义和应用价值、对所研究的课题有创造性的见解；</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2. </w:t>
      </w:r>
      <w:r w:rsidRPr="000F0197">
        <w:rPr>
          <w:rFonts w:ascii="仿宋" w:eastAsia="仿宋" w:hAnsi="仿宋" w:cs="宋体" w:hint="eastAsia"/>
          <w:color w:val="000000"/>
          <w:kern w:val="0"/>
          <w:sz w:val="28"/>
          <w:szCs w:val="28"/>
        </w:rPr>
        <w:t>论文研究有两年以上工作量、参考文献</w:t>
      </w:r>
      <w:r w:rsidRPr="000F0197">
        <w:rPr>
          <w:rFonts w:ascii="仿宋" w:eastAsia="仿宋" w:hAnsi="仿宋" w:cs="宋体"/>
          <w:color w:val="000000"/>
          <w:kern w:val="0"/>
          <w:sz w:val="28"/>
          <w:szCs w:val="28"/>
        </w:rPr>
        <w:t>150</w:t>
      </w:r>
      <w:r w:rsidRPr="000F0197">
        <w:rPr>
          <w:rFonts w:ascii="仿宋" w:eastAsia="仿宋" w:hAnsi="仿宋" w:cs="宋体" w:hint="eastAsia"/>
          <w:color w:val="000000"/>
          <w:kern w:val="0"/>
          <w:sz w:val="28"/>
          <w:szCs w:val="28"/>
        </w:rPr>
        <w:t>篇以上（含大量外文文献）、论文正文不少于</w:t>
      </w:r>
      <w:r w:rsidRPr="000F0197">
        <w:rPr>
          <w:rFonts w:ascii="仿宋" w:eastAsia="仿宋" w:hAnsi="仿宋" w:cs="宋体"/>
          <w:color w:val="000000"/>
          <w:kern w:val="0"/>
          <w:sz w:val="28"/>
          <w:szCs w:val="28"/>
        </w:rPr>
        <w:t>4</w:t>
      </w:r>
      <w:r w:rsidRPr="000F0197">
        <w:rPr>
          <w:rFonts w:ascii="仿宋" w:eastAsia="仿宋" w:hAnsi="仿宋" w:cs="宋体" w:hint="eastAsia"/>
          <w:color w:val="000000"/>
          <w:kern w:val="0"/>
          <w:sz w:val="28"/>
          <w:szCs w:val="28"/>
        </w:rPr>
        <w:t>万字。</w:t>
      </w:r>
      <w:r w:rsidRPr="000F0197">
        <w:rPr>
          <w:rFonts w:ascii="仿宋" w:eastAsia="仿宋" w:hAnsi="仿宋" w:cs="宋体"/>
          <w:color w:val="000000"/>
          <w:kern w:val="0"/>
          <w:sz w:val="28"/>
          <w:szCs w:val="28"/>
        </w:rPr>
        <w:t xml:space="preserve"> </w:t>
      </w:r>
    </w:p>
    <w:p w:rsidR="004724FD" w:rsidRPr="000F0197" w:rsidRDefault="004724FD" w:rsidP="00D46A07">
      <w:pPr>
        <w:autoSpaceDE w:val="0"/>
        <w:autoSpaceDN w:val="0"/>
        <w:adjustRightInd w:val="0"/>
        <w:spacing w:line="48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3. </w:t>
      </w:r>
      <w:r w:rsidRPr="000F0197">
        <w:rPr>
          <w:rFonts w:ascii="仿宋" w:eastAsia="仿宋" w:hAnsi="仿宋" w:cs="宋体" w:hint="eastAsia"/>
          <w:color w:val="000000"/>
          <w:kern w:val="0"/>
          <w:sz w:val="28"/>
          <w:szCs w:val="28"/>
        </w:rPr>
        <w:t>论文应表明申请人具有独立从事科学研究的能力、掌握坚实宽广</w:t>
      </w:r>
      <w:r w:rsidRPr="000F0197">
        <w:rPr>
          <w:rFonts w:ascii="仿宋" w:eastAsia="仿宋" w:hAnsi="仿宋" w:cs="宋体" w:hint="eastAsia"/>
          <w:color w:val="000000"/>
          <w:kern w:val="0"/>
          <w:sz w:val="28"/>
          <w:szCs w:val="28"/>
        </w:rPr>
        <w:lastRenderedPageBreak/>
        <w:t>的基础理论和系统深入的专门知识。</w:t>
      </w:r>
      <w:r w:rsidRPr="000F0197">
        <w:rPr>
          <w:rFonts w:ascii="仿宋" w:eastAsia="仿宋" w:hAnsi="仿宋" w:cs="宋体"/>
          <w:color w:val="000000"/>
          <w:kern w:val="0"/>
          <w:sz w:val="28"/>
          <w:szCs w:val="28"/>
        </w:rPr>
        <w:t xml:space="preserve"> </w:t>
      </w:r>
    </w:p>
    <w:p w:rsidR="004724FD" w:rsidRPr="000F0197" w:rsidRDefault="004724FD" w:rsidP="00D46A07">
      <w:pPr>
        <w:autoSpaceDE w:val="0"/>
        <w:autoSpaceDN w:val="0"/>
        <w:adjustRightInd w:val="0"/>
        <w:spacing w:line="480" w:lineRule="auto"/>
        <w:jc w:val="center"/>
        <w:rPr>
          <w:rFonts w:ascii="仿宋" w:eastAsia="仿宋" w:hAnsi="仿宋" w:cs="黑体"/>
          <w:b/>
          <w:color w:val="000000"/>
          <w:kern w:val="0"/>
          <w:sz w:val="28"/>
          <w:szCs w:val="28"/>
        </w:rPr>
      </w:pPr>
      <w:r w:rsidRPr="000F0197">
        <w:rPr>
          <w:rFonts w:ascii="仿宋" w:eastAsia="仿宋" w:hAnsi="仿宋" w:cs="黑体" w:hint="eastAsia"/>
          <w:b/>
          <w:color w:val="000000"/>
          <w:kern w:val="0"/>
          <w:sz w:val="28"/>
          <w:szCs w:val="28"/>
        </w:rPr>
        <w:t>第五章</w:t>
      </w:r>
      <w:r w:rsidRPr="000F0197">
        <w:rPr>
          <w:rFonts w:ascii="仿宋" w:eastAsia="仿宋" w:hAnsi="仿宋" w:cs="黑体"/>
          <w:b/>
          <w:color w:val="000000"/>
          <w:kern w:val="0"/>
          <w:sz w:val="28"/>
          <w:szCs w:val="28"/>
        </w:rPr>
        <w:t xml:space="preserve"> </w:t>
      </w:r>
      <w:r w:rsidRPr="000F0197">
        <w:rPr>
          <w:rFonts w:ascii="仿宋" w:eastAsia="仿宋" w:hAnsi="仿宋" w:cs="黑体" w:hint="eastAsia"/>
          <w:b/>
          <w:color w:val="000000"/>
          <w:kern w:val="0"/>
          <w:sz w:val="28"/>
          <w:szCs w:val="28"/>
        </w:rPr>
        <w:t>论文答辩</w:t>
      </w:r>
      <w:r w:rsidRPr="000F0197">
        <w:rPr>
          <w:rFonts w:ascii="仿宋" w:eastAsia="仿宋" w:hAnsi="仿宋" w:cs="黑体"/>
          <w:b/>
          <w:color w:val="000000"/>
          <w:kern w:val="0"/>
          <w:sz w:val="28"/>
          <w:szCs w:val="28"/>
        </w:rPr>
        <w:t xml:space="preserve"> </w:t>
      </w:r>
    </w:p>
    <w:p w:rsidR="004724FD" w:rsidRPr="000F0197" w:rsidRDefault="004724FD" w:rsidP="00D46A07">
      <w:pPr>
        <w:autoSpaceDE w:val="0"/>
        <w:autoSpaceDN w:val="0"/>
        <w:adjustRightInd w:val="0"/>
        <w:spacing w:line="48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第十三条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申请人按计划完成本专业培养方案规定的全部课程学习和必修环节，成绩合格，达到所规定的总学分，完成学位论文的研究和撰写工作，可申请进行学位论文答辩。</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第十四条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申请人须在规定日期前向学位办公室提交论文答辩申请，由管理部门依据有关规定从政治思想表现、课程成绩、学分等方面对申请人进行资格审查。逾期不提交论文答辩申请者，学位办公室将不受理其的答辩事宜。</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0"/>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第十五条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申请人资格审查合格后，由学位办公室按照有关规定确定其论文评阅人和答辩委员会成员。</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0"/>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第十六条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论文答辩组织工作，由学位办公室和所科研处共同负责，科研</w:t>
      </w:r>
      <w:proofErr w:type="gramStart"/>
      <w:r w:rsidRPr="000F0197">
        <w:rPr>
          <w:rFonts w:ascii="仿宋" w:eastAsia="仿宋" w:hAnsi="仿宋" w:cs="宋体" w:hint="eastAsia"/>
          <w:color w:val="000000"/>
          <w:kern w:val="0"/>
          <w:sz w:val="28"/>
          <w:szCs w:val="28"/>
        </w:rPr>
        <w:t>处落实</w:t>
      </w:r>
      <w:proofErr w:type="gramEnd"/>
      <w:r w:rsidRPr="000F0197">
        <w:rPr>
          <w:rFonts w:ascii="仿宋" w:eastAsia="仿宋" w:hAnsi="仿宋" w:cs="宋体" w:hint="eastAsia"/>
          <w:color w:val="000000"/>
          <w:kern w:val="0"/>
          <w:sz w:val="28"/>
          <w:szCs w:val="28"/>
        </w:rPr>
        <w:t>专人负责管理，论文答辩应当公开举行（保密论文除外）。</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0"/>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第十七条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硕士学位论文的评阅人为两名（院外专家至少一名），博士学位论文的评阅人为三名（院外专家至少两名）</w:t>
      </w:r>
      <w:r w:rsidRPr="000F0197">
        <w:rPr>
          <w:rFonts w:ascii="仿宋" w:eastAsia="仿宋" w:hAnsi="仿宋" w:cs="宋体"/>
          <w:color w:val="000000"/>
          <w:kern w:val="0"/>
          <w:sz w:val="28"/>
          <w:szCs w:val="28"/>
        </w:rPr>
        <w:t>,</w:t>
      </w:r>
      <w:r w:rsidRPr="000F0197">
        <w:rPr>
          <w:rFonts w:ascii="仿宋" w:eastAsia="仿宋" w:hAnsi="仿宋" w:cs="宋体" w:hint="eastAsia"/>
          <w:color w:val="000000"/>
          <w:kern w:val="0"/>
          <w:sz w:val="28"/>
          <w:szCs w:val="28"/>
        </w:rPr>
        <w:t>同等学力申请硕士学位论文的评阅人为三名（申请人所在单位以外和院外的专家至少一名）。</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第十八条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论文评阅人应对论文写出详细的学术评语（包括立题意义、研究水平以及对申请人业务素质的客观评价等），并对论文可否提交答辩、论文水平（优、良、合格、不合格四级）以及是否达到所攻读学位的学术水平等提出意见。两位评阅人中有一位评阅人的评语属否定的，应增聘一名评阅人，三位评阅人中如有两位评阅人的评语属肯定的，可以答辩，如有两位评阅人的评语属否定的，则本次申请无效。</w:t>
      </w:r>
      <w:r w:rsidRPr="000F0197">
        <w:rPr>
          <w:rFonts w:ascii="仿宋" w:eastAsia="仿宋" w:hAnsi="仿宋" w:cs="宋体"/>
          <w:color w:val="000000"/>
          <w:kern w:val="0"/>
          <w:sz w:val="28"/>
          <w:szCs w:val="28"/>
        </w:rPr>
        <w:t xml:space="preserve"> </w:t>
      </w:r>
    </w:p>
    <w:p w:rsidR="004724FD" w:rsidRPr="000F0197" w:rsidRDefault="004724FD" w:rsidP="00406218">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第十九条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硕士学位论文答辩委员会至少由五人组成（其中院外专家</w:t>
      </w:r>
      <w:r w:rsidRPr="000F0197">
        <w:rPr>
          <w:rFonts w:ascii="仿宋" w:eastAsia="仿宋" w:hAnsi="仿宋" w:cs="宋体" w:hint="eastAsia"/>
          <w:color w:val="000000"/>
          <w:kern w:val="0"/>
          <w:sz w:val="28"/>
          <w:szCs w:val="28"/>
        </w:rPr>
        <w:lastRenderedPageBreak/>
        <w:t>至少两人），要求由副研究员以上或相当职称的专家担任；博士学位论文答辩委员会至少由</w:t>
      </w:r>
      <w:proofErr w:type="gramStart"/>
      <w:r w:rsidRPr="000F0197">
        <w:rPr>
          <w:rFonts w:ascii="仿宋" w:eastAsia="仿宋" w:hAnsi="仿宋" w:cs="宋体" w:hint="eastAsia"/>
          <w:color w:val="000000"/>
          <w:kern w:val="0"/>
          <w:sz w:val="28"/>
          <w:szCs w:val="28"/>
        </w:rPr>
        <w:t>由</w:t>
      </w:r>
      <w:proofErr w:type="gramEnd"/>
      <w:r w:rsidRPr="000F0197">
        <w:rPr>
          <w:rFonts w:ascii="仿宋" w:eastAsia="仿宋" w:hAnsi="仿宋" w:cs="宋体" w:hint="eastAsia"/>
          <w:color w:val="000000"/>
          <w:kern w:val="0"/>
          <w:sz w:val="28"/>
          <w:szCs w:val="28"/>
        </w:rPr>
        <w:t>七人组成（其中院外专家至少三人），要求由研究员或相当职称的专家担任。</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0"/>
        <w:rPr>
          <w:rFonts w:ascii="仿宋" w:eastAsia="仿宋" w:hAnsi="仿宋" w:cs="宋体"/>
          <w:color w:val="000000"/>
          <w:kern w:val="0"/>
          <w:sz w:val="28"/>
          <w:szCs w:val="28"/>
        </w:rPr>
      </w:pPr>
      <w:r w:rsidRPr="000F0197">
        <w:rPr>
          <w:rFonts w:ascii="仿宋" w:eastAsia="仿宋" w:hAnsi="仿宋" w:cs="宋体" w:hint="eastAsia"/>
          <w:color w:val="000000"/>
          <w:kern w:val="0"/>
          <w:sz w:val="28"/>
          <w:szCs w:val="28"/>
        </w:rPr>
        <w:t>论文评阅人一般不兼任答辩委员，如果需要，仅一名论文评阅人可兼任，但不能担任答辩委员会主席，指导教师不得作为答辩委员。</w:t>
      </w:r>
      <w:r w:rsidRPr="000F0197">
        <w:rPr>
          <w:rFonts w:ascii="仿宋" w:eastAsia="仿宋" w:hAnsi="仿宋" w:cs="宋体"/>
          <w:color w:val="000000"/>
          <w:kern w:val="0"/>
          <w:sz w:val="28"/>
          <w:szCs w:val="28"/>
        </w:rPr>
        <w:t xml:space="preserve"> </w:t>
      </w:r>
    </w:p>
    <w:p w:rsidR="004724FD" w:rsidRPr="000F0197" w:rsidRDefault="004724FD" w:rsidP="00D46A07">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第二十条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论文送审时效：</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0"/>
        <w:rPr>
          <w:rFonts w:ascii="仿宋" w:eastAsia="仿宋" w:hAnsi="仿宋" w:cs="宋体"/>
          <w:color w:val="000000"/>
          <w:kern w:val="0"/>
          <w:sz w:val="28"/>
          <w:szCs w:val="28"/>
        </w:rPr>
      </w:pPr>
      <w:r w:rsidRPr="000F0197">
        <w:rPr>
          <w:rFonts w:ascii="仿宋" w:eastAsia="仿宋" w:hAnsi="仿宋" w:cs="宋体" w:hint="eastAsia"/>
          <w:color w:val="000000"/>
          <w:kern w:val="0"/>
          <w:sz w:val="28"/>
          <w:szCs w:val="28"/>
        </w:rPr>
        <w:t>为保证论文评阅人有足够的时间评阅论文，从《学位论文评阅书》发出到论文答辩的时间间隔不少于一周。</w:t>
      </w:r>
      <w:r w:rsidRPr="000F0197">
        <w:rPr>
          <w:rFonts w:ascii="仿宋" w:eastAsia="仿宋" w:hAnsi="仿宋" w:cs="宋体"/>
          <w:color w:val="000000"/>
          <w:kern w:val="0"/>
          <w:sz w:val="28"/>
          <w:szCs w:val="28"/>
        </w:rPr>
        <w:t xml:space="preserve"> </w:t>
      </w:r>
    </w:p>
    <w:p w:rsidR="004724FD" w:rsidRPr="000F0197" w:rsidRDefault="004724FD" w:rsidP="00D46A07">
      <w:pPr>
        <w:autoSpaceDE w:val="0"/>
        <w:autoSpaceDN w:val="0"/>
        <w:adjustRightInd w:val="0"/>
        <w:spacing w:line="360" w:lineRule="auto"/>
        <w:ind w:firstLine="420"/>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第二十一条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论文答辩程序：</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0"/>
        <w:rPr>
          <w:rFonts w:ascii="仿宋" w:eastAsia="仿宋" w:hAnsi="仿宋" w:cs="宋体"/>
          <w:color w:val="000000"/>
          <w:kern w:val="0"/>
          <w:sz w:val="28"/>
          <w:szCs w:val="28"/>
        </w:rPr>
      </w:pPr>
      <w:r w:rsidRPr="000F0197">
        <w:rPr>
          <w:rFonts w:ascii="仿宋" w:eastAsia="仿宋" w:hAnsi="仿宋" w:cs="宋体" w:hint="eastAsia"/>
          <w:color w:val="000000"/>
          <w:kern w:val="0"/>
          <w:sz w:val="28"/>
          <w:szCs w:val="28"/>
        </w:rPr>
        <w:t>由学位办公室或</w:t>
      </w:r>
      <w:r w:rsidR="0066539C" w:rsidRPr="000F0197">
        <w:rPr>
          <w:rFonts w:ascii="仿宋" w:eastAsia="仿宋" w:hAnsi="仿宋" w:cs="宋体" w:hint="eastAsia"/>
          <w:color w:val="000000"/>
          <w:kern w:val="0"/>
          <w:sz w:val="28"/>
          <w:szCs w:val="28"/>
        </w:rPr>
        <w:t>科研处</w:t>
      </w:r>
      <w:r w:rsidRPr="000F0197">
        <w:rPr>
          <w:rFonts w:ascii="仿宋" w:eastAsia="仿宋" w:hAnsi="仿宋" w:cs="宋体" w:hint="eastAsia"/>
          <w:color w:val="000000"/>
          <w:kern w:val="0"/>
          <w:sz w:val="28"/>
          <w:szCs w:val="28"/>
        </w:rPr>
        <w:t>组织，宣布论文答辩委员会主席、委员及答辩秘书名单，论文答辩由论文答辩委员会主席主持。论文答辩程序如下：</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1. </w:t>
      </w:r>
      <w:r w:rsidRPr="000F0197">
        <w:rPr>
          <w:rFonts w:ascii="仿宋" w:eastAsia="仿宋" w:hAnsi="仿宋" w:cs="宋体" w:hint="eastAsia"/>
          <w:color w:val="000000"/>
          <w:kern w:val="0"/>
          <w:sz w:val="28"/>
          <w:szCs w:val="28"/>
        </w:rPr>
        <w:t>答辩委员会主席宣布开始；</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2. </w:t>
      </w:r>
      <w:r w:rsidRPr="000F0197">
        <w:rPr>
          <w:rFonts w:ascii="仿宋" w:eastAsia="仿宋" w:hAnsi="仿宋" w:cs="宋体" w:hint="eastAsia"/>
          <w:color w:val="000000"/>
          <w:kern w:val="0"/>
          <w:sz w:val="28"/>
          <w:szCs w:val="28"/>
        </w:rPr>
        <w:t>由导师简要介绍申请人的简历、学习成绩、业务素质等；</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3. </w:t>
      </w:r>
      <w:r w:rsidRPr="000F0197">
        <w:rPr>
          <w:rFonts w:ascii="仿宋" w:eastAsia="仿宋" w:hAnsi="仿宋" w:cs="宋体" w:hint="eastAsia"/>
          <w:color w:val="000000"/>
          <w:kern w:val="0"/>
          <w:sz w:val="28"/>
          <w:szCs w:val="28"/>
        </w:rPr>
        <w:t>申请人报告论文的要点，时间一般为</w:t>
      </w:r>
      <w:r w:rsidRPr="000F0197">
        <w:rPr>
          <w:rFonts w:ascii="仿宋" w:eastAsia="仿宋" w:hAnsi="仿宋" w:cs="宋体"/>
          <w:color w:val="000000"/>
          <w:kern w:val="0"/>
          <w:sz w:val="28"/>
          <w:szCs w:val="28"/>
        </w:rPr>
        <w:t>30-40</w:t>
      </w:r>
      <w:r w:rsidRPr="000F0197">
        <w:rPr>
          <w:rFonts w:ascii="仿宋" w:eastAsia="仿宋" w:hAnsi="仿宋" w:cs="宋体" w:hint="eastAsia"/>
          <w:color w:val="000000"/>
          <w:kern w:val="0"/>
          <w:sz w:val="28"/>
          <w:szCs w:val="28"/>
        </w:rPr>
        <w:t>分钟；</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4. </w:t>
      </w:r>
      <w:r w:rsidRPr="000F0197">
        <w:rPr>
          <w:rFonts w:ascii="仿宋" w:eastAsia="仿宋" w:hAnsi="仿宋" w:cs="宋体" w:hint="eastAsia"/>
          <w:color w:val="000000"/>
          <w:kern w:val="0"/>
          <w:sz w:val="28"/>
          <w:szCs w:val="28"/>
        </w:rPr>
        <w:t>委员提问，申请人答辩；</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5. </w:t>
      </w:r>
      <w:r w:rsidRPr="000F0197">
        <w:rPr>
          <w:rFonts w:ascii="仿宋" w:eastAsia="仿宋" w:hAnsi="仿宋" w:cs="宋体" w:hint="eastAsia"/>
          <w:color w:val="000000"/>
          <w:kern w:val="0"/>
          <w:sz w:val="28"/>
          <w:szCs w:val="28"/>
        </w:rPr>
        <w:t>答辩委员会主席宣读论文评阅人的论文评阅意见，答辩委员对申请人的论文进行审议，以无记名方式进行表决，决定是否通过答辩及是否建议授予学位，对论文水平（按照优、良、合格、不合格四级）做出评定，并讨论答辩委员会决议；</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6. </w:t>
      </w:r>
      <w:r w:rsidRPr="000F0197">
        <w:rPr>
          <w:rFonts w:ascii="仿宋" w:eastAsia="仿宋" w:hAnsi="仿宋" w:cs="宋体" w:hint="eastAsia"/>
          <w:color w:val="000000"/>
          <w:kern w:val="0"/>
          <w:sz w:val="28"/>
          <w:szCs w:val="28"/>
        </w:rPr>
        <w:t>答辩委员会主席宣布表决结果和答辩委员会决议；</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7. </w:t>
      </w:r>
      <w:r w:rsidRPr="000F0197">
        <w:rPr>
          <w:rFonts w:ascii="仿宋" w:eastAsia="仿宋" w:hAnsi="仿宋" w:cs="宋体" w:hint="eastAsia"/>
          <w:color w:val="000000"/>
          <w:kern w:val="0"/>
          <w:sz w:val="28"/>
          <w:szCs w:val="28"/>
        </w:rPr>
        <w:t>申请人对宣布的结果表态并向答辩委员会致谢，答辩结束。</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0"/>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第二十二条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答辩委员会决议应当场审定，并由答辩委员会主席签名。主要应包括论文评语、表决结果和学位授予建议三部分，其中，论文评语必须写明结论、论文的价值或创新之处，同时必须指出缺点及修改意见。决议应当文字精练，行文流畅，表述准确，体现规范性、真实性、</w:t>
      </w:r>
      <w:r w:rsidRPr="000F0197">
        <w:rPr>
          <w:rFonts w:ascii="仿宋" w:eastAsia="仿宋" w:hAnsi="仿宋" w:cs="宋体" w:hint="eastAsia"/>
          <w:color w:val="000000"/>
          <w:kern w:val="0"/>
          <w:sz w:val="28"/>
          <w:szCs w:val="28"/>
        </w:rPr>
        <w:lastRenderedPageBreak/>
        <w:t>科学性。</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第二十三条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经答辩委员会全体成员三分之二以上同意，方可通过论文答辩并建议授予学位。学位论文答辩通过后，即可毕业。论文答辩未通过者，按结业处理。</w:t>
      </w:r>
      <w:r w:rsidRPr="000F0197">
        <w:rPr>
          <w:rFonts w:ascii="仿宋" w:eastAsia="仿宋" w:hAnsi="仿宋" w:cs="宋体"/>
          <w:color w:val="000000"/>
          <w:kern w:val="0"/>
          <w:sz w:val="28"/>
          <w:szCs w:val="28"/>
        </w:rPr>
        <w:t xml:space="preserve"> </w:t>
      </w:r>
    </w:p>
    <w:p w:rsidR="004724FD" w:rsidRPr="000F0197" w:rsidRDefault="004724FD" w:rsidP="00D46A07">
      <w:pPr>
        <w:autoSpaceDE w:val="0"/>
        <w:autoSpaceDN w:val="0"/>
        <w:adjustRightInd w:val="0"/>
        <w:spacing w:line="48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第二十四条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论文答辩委员会认为申请人的论文虽未达到博士学位的学术水平，但已达到了硕士学位的学术水平，而申请人又尚未获得过该学科的硕士学位，可做出授予硕士学位的决议，报送</w:t>
      </w:r>
      <w:r w:rsidR="0066539C" w:rsidRPr="000F0197">
        <w:rPr>
          <w:rFonts w:ascii="仿宋" w:eastAsia="仿宋" w:hAnsi="仿宋" w:cs="宋体" w:hint="eastAsia"/>
          <w:color w:val="000000"/>
          <w:kern w:val="0"/>
          <w:sz w:val="28"/>
          <w:szCs w:val="28"/>
        </w:rPr>
        <w:t>生物所科研处</w:t>
      </w:r>
      <w:r w:rsidRPr="000F0197">
        <w:rPr>
          <w:rFonts w:ascii="仿宋" w:eastAsia="仿宋" w:hAnsi="仿宋" w:cs="宋体" w:hint="eastAsia"/>
          <w:color w:val="000000"/>
          <w:kern w:val="0"/>
          <w:sz w:val="28"/>
          <w:szCs w:val="28"/>
        </w:rPr>
        <w:t>，由</w:t>
      </w:r>
      <w:r w:rsidR="0066539C" w:rsidRPr="000F0197">
        <w:rPr>
          <w:rFonts w:ascii="仿宋" w:eastAsia="仿宋" w:hAnsi="仿宋" w:cs="宋体" w:hint="eastAsia"/>
          <w:color w:val="000000"/>
          <w:kern w:val="0"/>
          <w:sz w:val="28"/>
          <w:szCs w:val="28"/>
        </w:rPr>
        <w:t>生物所</w:t>
      </w:r>
      <w:r w:rsidRPr="000F0197">
        <w:rPr>
          <w:rFonts w:ascii="仿宋" w:eastAsia="仿宋" w:hAnsi="仿宋" w:cs="宋体" w:hint="eastAsia"/>
          <w:color w:val="000000"/>
          <w:kern w:val="0"/>
          <w:sz w:val="28"/>
          <w:szCs w:val="28"/>
        </w:rPr>
        <w:t>学位评定委员会审批。</w:t>
      </w:r>
      <w:r w:rsidRPr="000F0197">
        <w:rPr>
          <w:rFonts w:ascii="仿宋" w:eastAsia="仿宋" w:hAnsi="仿宋" w:cs="宋体"/>
          <w:color w:val="000000"/>
          <w:kern w:val="0"/>
          <w:sz w:val="28"/>
          <w:szCs w:val="28"/>
        </w:rPr>
        <w:t xml:space="preserve"> </w:t>
      </w:r>
    </w:p>
    <w:p w:rsidR="004724FD" w:rsidRPr="000F0197" w:rsidRDefault="004724FD" w:rsidP="00D46A07">
      <w:pPr>
        <w:autoSpaceDE w:val="0"/>
        <w:autoSpaceDN w:val="0"/>
        <w:adjustRightInd w:val="0"/>
        <w:spacing w:line="480" w:lineRule="auto"/>
        <w:jc w:val="center"/>
        <w:rPr>
          <w:rFonts w:ascii="仿宋" w:eastAsia="仿宋" w:hAnsi="仿宋" w:cs="黑体"/>
          <w:b/>
          <w:color w:val="000000"/>
          <w:kern w:val="0"/>
          <w:sz w:val="28"/>
          <w:szCs w:val="28"/>
        </w:rPr>
      </w:pPr>
      <w:r w:rsidRPr="000F0197">
        <w:rPr>
          <w:rFonts w:ascii="仿宋" w:eastAsia="仿宋" w:hAnsi="仿宋" w:cs="黑体" w:hint="eastAsia"/>
          <w:b/>
          <w:color w:val="000000"/>
          <w:kern w:val="0"/>
          <w:sz w:val="28"/>
          <w:szCs w:val="28"/>
        </w:rPr>
        <w:t>第六章</w:t>
      </w:r>
      <w:r w:rsidRPr="000F0197">
        <w:rPr>
          <w:rFonts w:ascii="仿宋" w:eastAsia="仿宋" w:hAnsi="仿宋" w:cs="黑体"/>
          <w:b/>
          <w:color w:val="000000"/>
          <w:kern w:val="0"/>
          <w:sz w:val="28"/>
          <w:szCs w:val="28"/>
        </w:rPr>
        <w:t xml:space="preserve"> </w:t>
      </w:r>
      <w:r w:rsidRPr="000F0197">
        <w:rPr>
          <w:rFonts w:ascii="仿宋" w:eastAsia="仿宋" w:hAnsi="仿宋" w:cs="黑体" w:hint="eastAsia"/>
          <w:b/>
          <w:color w:val="000000"/>
          <w:kern w:val="0"/>
          <w:sz w:val="28"/>
          <w:szCs w:val="28"/>
        </w:rPr>
        <w:t>学位授予与撤销</w:t>
      </w:r>
      <w:r w:rsidRPr="000F0197">
        <w:rPr>
          <w:rFonts w:ascii="仿宋" w:eastAsia="仿宋" w:hAnsi="仿宋" w:cs="黑体"/>
          <w:b/>
          <w:color w:val="000000"/>
          <w:kern w:val="0"/>
          <w:sz w:val="28"/>
          <w:szCs w:val="28"/>
        </w:rPr>
        <w:t xml:space="preserve"> </w:t>
      </w:r>
    </w:p>
    <w:p w:rsidR="004724FD" w:rsidRPr="000F0197" w:rsidRDefault="004724FD" w:rsidP="00D46A07">
      <w:pPr>
        <w:autoSpaceDE w:val="0"/>
        <w:autoSpaceDN w:val="0"/>
        <w:adjustRightInd w:val="0"/>
        <w:spacing w:line="48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第二十五条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研究生通过学位论文答辩，并且发表的学术论文符合《中国农业科学院关于研究生攻读学位期间发表学术论文要求的暂行规定》，经导师同意后，须在每年</w:t>
      </w:r>
      <w:r w:rsidRPr="000F0197">
        <w:rPr>
          <w:rFonts w:ascii="仿宋" w:eastAsia="仿宋" w:hAnsi="仿宋" w:cs="宋体"/>
          <w:color w:val="000000"/>
          <w:kern w:val="0"/>
          <w:sz w:val="28"/>
          <w:szCs w:val="28"/>
        </w:rPr>
        <w:t>6</w:t>
      </w:r>
      <w:r w:rsidRPr="000F0197">
        <w:rPr>
          <w:rFonts w:ascii="仿宋" w:eastAsia="仿宋" w:hAnsi="仿宋" w:cs="宋体" w:hint="eastAsia"/>
          <w:color w:val="000000"/>
          <w:kern w:val="0"/>
          <w:sz w:val="28"/>
          <w:szCs w:val="28"/>
        </w:rPr>
        <w:t>月</w:t>
      </w:r>
      <w:r w:rsidRPr="000F0197">
        <w:rPr>
          <w:rFonts w:ascii="仿宋" w:eastAsia="仿宋" w:hAnsi="仿宋" w:cs="宋体"/>
          <w:color w:val="000000"/>
          <w:kern w:val="0"/>
          <w:sz w:val="28"/>
          <w:szCs w:val="28"/>
        </w:rPr>
        <w:t>25</w:t>
      </w:r>
      <w:r w:rsidRPr="000F0197">
        <w:rPr>
          <w:rFonts w:ascii="仿宋" w:eastAsia="仿宋" w:hAnsi="仿宋" w:cs="宋体" w:hint="eastAsia"/>
          <w:color w:val="000000"/>
          <w:kern w:val="0"/>
          <w:sz w:val="28"/>
          <w:szCs w:val="28"/>
        </w:rPr>
        <w:t>日或</w:t>
      </w:r>
      <w:r w:rsidRPr="000F0197">
        <w:rPr>
          <w:rFonts w:ascii="仿宋" w:eastAsia="仿宋" w:hAnsi="仿宋" w:cs="宋体"/>
          <w:color w:val="000000"/>
          <w:kern w:val="0"/>
          <w:sz w:val="28"/>
          <w:szCs w:val="28"/>
        </w:rPr>
        <w:t>12</w:t>
      </w:r>
      <w:r w:rsidRPr="000F0197">
        <w:rPr>
          <w:rFonts w:ascii="仿宋" w:eastAsia="仿宋" w:hAnsi="仿宋" w:cs="宋体" w:hint="eastAsia"/>
          <w:color w:val="000000"/>
          <w:kern w:val="0"/>
          <w:sz w:val="28"/>
          <w:szCs w:val="28"/>
        </w:rPr>
        <w:t>月</w:t>
      </w:r>
      <w:r w:rsidRPr="000F0197">
        <w:rPr>
          <w:rFonts w:ascii="仿宋" w:eastAsia="仿宋" w:hAnsi="仿宋" w:cs="宋体"/>
          <w:color w:val="000000"/>
          <w:kern w:val="0"/>
          <w:sz w:val="28"/>
          <w:szCs w:val="28"/>
        </w:rPr>
        <w:t>25</w:t>
      </w:r>
      <w:r w:rsidRPr="000F0197">
        <w:rPr>
          <w:rFonts w:ascii="仿宋" w:eastAsia="仿宋" w:hAnsi="仿宋" w:cs="宋体" w:hint="eastAsia"/>
          <w:color w:val="000000"/>
          <w:kern w:val="0"/>
          <w:sz w:val="28"/>
          <w:szCs w:val="28"/>
        </w:rPr>
        <w:t>日前向学位办公室提出学位申请。</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第二十六条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在校期间未发表学术论文或不符合《中国农业科学院关于研究生攻读学位期间发表学术论文要求的暂行规定》者，须在两年内提出学位申请，逾期</w:t>
      </w:r>
      <w:proofErr w:type="gramStart"/>
      <w:r w:rsidRPr="000F0197">
        <w:rPr>
          <w:rFonts w:ascii="仿宋" w:eastAsia="仿宋" w:hAnsi="仿宋" w:cs="宋体" w:hint="eastAsia"/>
          <w:color w:val="000000"/>
          <w:kern w:val="0"/>
          <w:sz w:val="28"/>
          <w:szCs w:val="28"/>
        </w:rPr>
        <w:t>不</w:t>
      </w:r>
      <w:proofErr w:type="gramEnd"/>
      <w:r w:rsidRPr="000F0197">
        <w:rPr>
          <w:rFonts w:ascii="仿宋" w:eastAsia="仿宋" w:hAnsi="仿宋" w:cs="宋体" w:hint="eastAsia"/>
          <w:color w:val="000000"/>
          <w:kern w:val="0"/>
          <w:sz w:val="28"/>
          <w:szCs w:val="28"/>
        </w:rPr>
        <w:t>申请者，视为自动放弃学位申请资格。</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2"/>
        <w:rPr>
          <w:rFonts w:ascii="仿宋" w:eastAsia="仿宋" w:hAnsi="仿宋" w:cs="宋体"/>
          <w:color w:val="000000"/>
          <w:kern w:val="0"/>
          <w:szCs w:val="21"/>
        </w:rPr>
      </w:pPr>
      <w:r w:rsidRPr="000F0197">
        <w:rPr>
          <w:rFonts w:ascii="仿宋" w:eastAsia="仿宋" w:hAnsi="仿宋" w:cs="宋体" w:hint="eastAsia"/>
          <w:b/>
          <w:color w:val="000000"/>
          <w:kern w:val="0"/>
          <w:sz w:val="28"/>
          <w:szCs w:val="28"/>
        </w:rPr>
        <w:t>第二十七条</w:t>
      </w:r>
      <w:r w:rsidRPr="000F0197">
        <w:rPr>
          <w:rFonts w:ascii="仿宋" w:eastAsia="仿宋" w:hAnsi="仿宋" w:cs="宋体"/>
          <w:b/>
          <w:color w:val="000000"/>
          <w:kern w:val="0"/>
          <w:sz w:val="28"/>
          <w:szCs w:val="28"/>
        </w:rPr>
        <w:t xml:space="preserve"> </w:t>
      </w:r>
      <w:r w:rsidRPr="000F0197">
        <w:rPr>
          <w:rFonts w:ascii="仿宋" w:eastAsia="仿宋" w:hAnsi="仿宋" w:cs="宋体" w:hint="eastAsia"/>
          <w:color w:val="000000"/>
          <w:kern w:val="0"/>
          <w:sz w:val="28"/>
          <w:szCs w:val="28"/>
        </w:rPr>
        <w:t>申请人应在规定日期前向学位办公室提交以下材料：</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420" w:firstLine="301"/>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1. </w:t>
      </w:r>
      <w:r w:rsidRPr="000F0197">
        <w:rPr>
          <w:rFonts w:ascii="仿宋" w:eastAsia="仿宋" w:hAnsi="仿宋" w:cs="宋体" w:hint="eastAsia"/>
          <w:color w:val="000000"/>
          <w:kern w:val="0"/>
          <w:sz w:val="28"/>
          <w:szCs w:val="28"/>
        </w:rPr>
        <w:t>《学位申请表》；</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420" w:firstLine="301"/>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2. </w:t>
      </w:r>
      <w:r w:rsidRPr="000F0197">
        <w:rPr>
          <w:rFonts w:ascii="仿宋" w:eastAsia="仿宋" w:hAnsi="仿宋" w:cs="宋体" w:hint="eastAsia"/>
          <w:color w:val="000000"/>
          <w:kern w:val="0"/>
          <w:sz w:val="28"/>
          <w:szCs w:val="28"/>
        </w:rPr>
        <w:t>学位论文；</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420" w:firstLine="301"/>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3. </w:t>
      </w:r>
      <w:r w:rsidRPr="000F0197">
        <w:rPr>
          <w:rFonts w:ascii="仿宋" w:eastAsia="仿宋" w:hAnsi="仿宋" w:cs="宋体" w:hint="eastAsia"/>
          <w:color w:val="000000"/>
          <w:kern w:val="0"/>
          <w:sz w:val="28"/>
          <w:szCs w:val="28"/>
        </w:rPr>
        <w:t>答辩材料：包括课程成绩单、答辩报告书、论文评议书、答辩委员名单、表决票和答辩记录，均要求用签字笔或钢笔书写或打印，用圆珠笔填写无效；</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420" w:firstLine="301"/>
        <w:rPr>
          <w:rFonts w:ascii="仿宋" w:eastAsia="仿宋" w:hAnsi="仿宋" w:cs="宋体"/>
          <w:color w:val="000000"/>
          <w:kern w:val="0"/>
          <w:sz w:val="28"/>
          <w:szCs w:val="28"/>
        </w:rPr>
      </w:pPr>
      <w:r w:rsidRPr="000F0197">
        <w:rPr>
          <w:rFonts w:ascii="仿宋" w:eastAsia="仿宋" w:hAnsi="仿宋" w:cs="宋体"/>
          <w:color w:val="000000"/>
          <w:kern w:val="0"/>
          <w:sz w:val="28"/>
          <w:szCs w:val="28"/>
        </w:rPr>
        <w:lastRenderedPageBreak/>
        <w:t xml:space="preserve">4. </w:t>
      </w:r>
      <w:r w:rsidRPr="000F0197">
        <w:rPr>
          <w:rFonts w:ascii="仿宋" w:eastAsia="仿宋" w:hAnsi="仿宋" w:cs="宋体" w:hint="eastAsia"/>
          <w:color w:val="000000"/>
          <w:kern w:val="0"/>
          <w:sz w:val="28"/>
          <w:szCs w:val="28"/>
        </w:rPr>
        <w:t>《毕业研究生登记表》，要求内容准确无误，贴有照片；</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420" w:firstLine="301"/>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5. </w:t>
      </w:r>
      <w:r w:rsidRPr="000F0197">
        <w:rPr>
          <w:rFonts w:ascii="仿宋" w:eastAsia="仿宋" w:hAnsi="仿宋" w:cs="宋体" w:hint="eastAsia"/>
          <w:color w:val="000000"/>
          <w:kern w:val="0"/>
          <w:sz w:val="28"/>
          <w:szCs w:val="28"/>
        </w:rPr>
        <w:t>《研究生攻读学位期间发表论文情况表》，并附代表作的复印件；</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420" w:firstLine="301"/>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6. </w:t>
      </w:r>
      <w:r w:rsidRPr="000F0197">
        <w:rPr>
          <w:rFonts w:ascii="仿宋" w:eastAsia="仿宋" w:hAnsi="仿宋" w:cs="宋体" w:hint="eastAsia"/>
          <w:color w:val="000000"/>
          <w:kern w:val="0"/>
          <w:sz w:val="28"/>
          <w:szCs w:val="28"/>
        </w:rPr>
        <w:t>《博士学位论文简况表》；</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420" w:firstLine="301"/>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7. </w:t>
      </w:r>
      <w:r w:rsidRPr="000F0197">
        <w:rPr>
          <w:rFonts w:ascii="仿宋" w:eastAsia="仿宋" w:hAnsi="仿宋" w:cs="宋体" w:hint="eastAsia"/>
          <w:color w:val="000000"/>
          <w:kern w:val="0"/>
          <w:sz w:val="28"/>
          <w:szCs w:val="28"/>
        </w:rPr>
        <w:t>《授予博（硕）士学位人员登记表》</w:t>
      </w:r>
      <w:r w:rsidRPr="000F0197">
        <w:rPr>
          <w:rFonts w:ascii="仿宋" w:eastAsia="仿宋" w:hAnsi="仿宋" w:cs="宋体"/>
          <w:color w:val="000000"/>
          <w:kern w:val="0"/>
          <w:sz w:val="28"/>
          <w:szCs w:val="28"/>
        </w:rPr>
        <w:t>,</w:t>
      </w:r>
      <w:r w:rsidRPr="000F0197">
        <w:rPr>
          <w:rFonts w:ascii="仿宋" w:eastAsia="仿宋" w:hAnsi="仿宋" w:cs="宋体" w:hint="eastAsia"/>
          <w:color w:val="000000"/>
          <w:kern w:val="0"/>
          <w:sz w:val="28"/>
          <w:szCs w:val="28"/>
        </w:rPr>
        <w:t>此表由研究生管理系统打印，本人签字确认；</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420" w:firstLine="301"/>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8. </w:t>
      </w:r>
      <w:r w:rsidRPr="000F0197">
        <w:rPr>
          <w:rFonts w:ascii="仿宋" w:eastAsia="仿宋" w:hAnsi="仿宋" w:cs="宋体" w:hint="eastAsia"/>
          <w:color w:val="000000"/>
          <w:kern w:val="0"/>
          <w:sz w:val="28"/>
          <w:szCs w:val="28"/>
        </w:rPr>
        <w:t>论文和中文摘要的电子版。电子版必须与纸质版内容完全一致，必须是一个完整的</w:t>
      </w:r>
      <w:r w:rsidRPr="000F0197">
        <w:rPr>
          <w:rFonts w:ascii="仿宋" w:eastAsia="仿宋" w:hAnsi="仿宋" w:cs="宋体"/>
          <w:color w:val="000000"/>
          <w:kern w:val="0"/>
          <w:sz w:val="28"/>
          <w:szCs w:val="28"/>
        </w:rPr>
        <w:t xml:space="preserve">WORD </w:t>
      </w:r>
      <w:r w:rsidRPr="000F0197">
        <w:rPr>
          <w:rFonts w:ascii="仿宋" w:eastAsia="仿宋" w:hAnsi="仿宋" w:cs="宋体" w:hint="eastAsia"/>
          <w:color w:val="000000"/>
          <w:kern w:val="0"/>
          <w:sz w:val="28"/>
          <w:szCs w:val="28"/>
        </w:rPr>
        <w:t>文件或</w:t>
      </w:r>
      <w:r w:rsidRPr="000F0197">
        <w:rPr>
          <w:rFonts w:ascii="仿宋" w:eastAsia="仿宋" w:hAnsi="仿宋" w:cs="宋体"/>
          <w:color w:val="000000"/>
          <w:kern w:val="0"/>
          <w:sz w:val="28"/>
          <w:szCs w:val="28"/>
        </w:rPr>
        <w:t>PDF</w:t>
      </w:r>
      <w:r w:rsidRPr="000F0197">
        <w:rPr>
          <w:rFonts w:ascii="仿宋" w:eastAsia="仿宋" w:hAnsi="仿宋" w:cs="宋体" w:hint="eastAsia"/>
          <w:color w:val="000000"/>
          <w:kern w:val="0"/>
          <w:sz w:val="28"/>
          <w:szCs w:val="28"/>
        </w:rPr>
        <w:t>文件。文件名用申请人的汉语名称描述，如</w:t>
      </w:r>
      <w:r w:rsidRPr="000F0197">
        <w:rPr>
          <w:rFonts w:ascii="仿宋" w:eastAsia="仿宋" w:hAnsi="仿宋" w:cs="宋体"/>
          <w:color w:val="000000"/>
          <w:kern w:val="0"/>
          <w:sz w:val="28"/>
          <w:szCs w:val="28"/>
        </w:rPr>
        <w:t>“XXX</w:t>
      </w:r>
      <w:r w:rsidRPr="000F0197">
        <w:rPr>
          <w:rFonts w:ascii="仿宋" w:eastAsia="仿宋" w:hAnsi="仿宋" w:cs="宋体" w:hint="eastAsia"/>
          <w:color w:val="000000"/>
          <w:kern w:val="0"/>
          <w:sz w:val="28"/>
          <w:szCs w:val="28"/>
        </w:rPr>
        <w:t>硕士学位论文</w:t>
      </w:r>
      <w:r w:rsidRPr="000F0197">
        <w:rPr>
          <w:rFonts w:ascii="仿宋" w:eastAsia="仿宋" w:hAnsi="仿宋" w:cs="宋体"/>
          <w:color w:val="000000"/>
          <w:kern w:val="0"/>
          <w:sz w:val="28"/>
          <w:szCs w:val="28"/>
        </w:rPr>
        <w:t>”</w:t>
      </w:r>
      <w:r w:rsidRPr="000F0197">
        <w:rPr>
          <w:rFonts w:ascii="仿宋" w:eastAsia="仿宋" w:hAnsi="仿宋" w:cs="宋体" w:hint="eastAsia"/>
          <w:color w:val="000000"/>
          <w:kern w:val="0"/>
          <w:sz w:val="28"/>
          <w:szCs w:val="28"/>
        </w:rPr>
        <w:t>、</w:t>
      </w:r>
      <w:r w:rsidRPr="000F0197">
        <w:rPr>
          <w:rFonts w:ascii="仿宋" w:eastAsia="仿宋" w:hAnsi="仿宋" w:cs="宋体"/>
          <w:color w:val="000000"/>
          <w:kern w:val="0"/>
          <w:sz w:val="28"/>
          <w:szCs w:val="28"/>
        </w:rPr>
        <w:t>“XXX</w:t>
      </w:r>
      <w:r w:rsidRPr="000F0197">
        <w:rPr>
          <w:rFonts w:ascii="仿宋" w:eastAsia="仿宋" w:hAnsi="仿宋" w:cs="宋体" w:hint="eastAsia"/>
          <w:color w:val="000000"/>
          <w:kern w:val="0"/>
          <w:sz w:val="28"/>
          <w:szCs w:val="28"/>
        </w:rPr>
        <w:t>论文摘要</w:t>
      </w:r>
      <w:r w:rsidRPr="000F0197">
        <w:rPr>
          <w:rFonts w:ascii="仿宋" w:eastAsia="仿宋" w:hAnsi="仿宋" w:cs="宋体"/>
          <w:color w:val="000000"/>
          <w:kern w:val="0"/>
          <w:sz w:val="28"/>
          <w:szCs w:val="28"/>
        </w:rPr>
        <w:t>”</w:t>
      </w:r>
      <w:r w:rsidRPr="000F0197">
        <w:rPr>
          <w:rFonts w:ascii="仿宋" w:eastAsia="仿宋" w:hAnsi="仿宋" w:cs="宋体" w:hint="eastAsia"/>
          <w:color w:val="000000"/>
          <w:kern w:val="0"/>
          <w:sz w:val="28"/>
          <w:szCs w:val="28"/>
        </w:rPr>
        <w:t>。</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第二十八条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分委员会对答辩委员会建议授予硕士、博士学位的申请人，逐个进行政治思想表现、课程考试和论文答辩等情况的全面审核。审核合格者，由分委员会向院学位评定委员会提出建议授予学位人员名单；审核不合格者，分委员会视情况做出允许在</w:t>
      </w:r>
      <w:r w:rsidRPr="000F0197">
        <w:rPr>
          <w:rFonts w:ascii="仿宋" w:eastAsia="仿宋" w:hAnsi="仿宋" w:cs="宋体"/>
          <w:color w:val="000000"/>
          <w:kern w:val="0"/>
          <w:sz w:val="28"/>
          <w:szCs w:val="28"/>
        </w:rPr>
        <w:t>1</w:t>
      </w:r>
      <w:r w:rsidRPr="000F0197">
        <w:rPr>
          <w:rFonts w:ascii="仿宋" w:eastAsia="仿宋" w:hAnsi="仿宋" w:cs="宋体" w:hint="eastAsia"/>
          <w:color w:val="000000"/>
          <w:kern w:val="0"/>
          <w:sz w:val="28"/>
          <w:szCs w:val="28"/>
        </w:rPr>
        <w:t>年或两年内修改论文并重新申请答辩一次的决议，或向院学位评定委员会提出</w:t>
      </w:r>
      <w:proofErr w:type="gramStart"/>
      <w:r w:rsidRPr="000F0197">
        <w:rPr>
          <w:rFonts w:ascii="仿宋" w:eastAsia="仿宋" w:hAnsi="仿宋" w:cs="宋体" w:hint="eastAsia"/>
          <w:color w:val="000000"/>
          <w:kern w:val="0"/>
          <w:sz w:val="28"/>
          <w:szCs w:val="28"/>
        </w:rPr>
        <w:t>缓授或</w:t>
      </w:r>
      <w:proofErr w:type="gramEnd"/>
      <w:r w:rsidRPr="000F0197">
        <w:rPr>
          <w:rFonts w:ascii="仿宋" w:eastAsia="仿宋" w:hAnsi="仿宋" w:cs="宋体" w:hint="eastAsia"/>
          <w:color w:val="000000"/>
          <w:kern w:val="0"/>
          <w:sz w:val="28"/>
          <w:szCs w:val="28"/>
        </w:rPr>
        <w:t>不授予学位的建议。对个别有争议的申请者，由分委员会提交院学位评定委员会重新审查。对于分委员会建议授予学位的人员，</w:t>
      </w:r>
      <w:proofErr w:type="gramStart"/>
      <w:r w:rsidRPr="000F0197">
        <w:rPr>
          <w:rFonts w:ascii="仿宋" w:eastAsia="仿宋" w:hAnsi="仿宋" w:cs="宋体" w:hint="eastAsia"/>
          <w:color w:val="000000"/>
          <w:kern w:val="0"/>
          <w:sz w:val="28"/>
          <w:szCs w:val="28"/>
        </w:rPr>
        <w:t>如果院</w:t>
      </w:r>
      <w:proofErr w:type="gramEnd"/>
      <w:r w:rsidRPr="000F0197">
        <w:rPr>
          <w:rFonts w:ascii="仿宋" w:eastAsia="仿宋" w:hAnsi="仿宋" w:cs="宋体" w:hint="eastAsia"/>
          <w:color w:val="000000"/>
          <w:kern w:val="0"/>
          <w:sz w:val="28"/>
          <w:szCs w:val="28"/>
        </w:rPr>
        <w:t>学位评定委员会审核后认为不合格的，可以做出不授予学位或修改论文、重新答辩一次的决定。</w:t>
      </w:r>
      <w:r w:rsidRPr="000F0197">
        <w:rPr>
          <w:rFonts w:ascii="仿宋" w:eastAsia="仿宋" w:hAnsi="仿宋" w:cs="宋体"/>
          <w:color w:val="000000"/>
          <w:kern w:val="0"/>
          <w:sz w:val="28"/>
          <w:szCs w:val="28"/>
        </w:rPr>
        <w:t xml:space="preserve"> </w:t>
      </w:r>
    </w:p>
    <w:p w:rsidR="004724FD" w:rsidRPr="000F0197" w:rsidRDefault="004724FD" w:rsidP="000F0197">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第二十九条</w:t>
      </w:r>
      <w:r w:rsidRPr="000F0197">
        <w:rPr>
          <w:rFonts w:ascii="仿宋" w:eastAsia="仿宋" w:hAnsi="仿宋" w:cs="宋体"/>
          <w:color w:val="000000"/>
          <w:kern w:val="0"/>
          <w:sz w:val="28"/>
          <w:szCs w:val="28"/>
        </w:rPr>
        <w:t xml:space="preserve"> </w:t>
      </w:r>
      <w:r w:rsidR="0066539C" w:rsidRPr="000F0197">
        <w:rPr>
          <w:rFonts w:ascii="仿宋" w:eastAsia="仿宋" w:hAnsi="仿宋" w:cs="宋体" w:hint="eastAsia"/>
          <w:color w:val="000000"/>
          <w:kern w:val="0"/>
          <w:sz w:val="28"/>
          <w:szCs w:val="28"/>
        </w:rPr>
        <w:t>生物所</w:t>
      </w:r>
      <w:r w:rsidRPr="000F0197">
        <w:rPr>
          <w:rFonts w:ascii="仿宋" w:eastAsia="仿宋" w:hAnsi="仿宋" w:cs="宋体" w:hint="eastAsia"/>
          <w:color w:val="000000"/>
          <w:kern w:val="0"/>
          <w:sz w:val="28"/>
          <w:szCs w:val="28"/>
        </w:rPr>
        <w:t>学位评定委员会和分委员会每年</w:t>
      </w:r>
      <w:r w:rsidRPr="000F0197">
        <w:rPr>
          <w:rFonts w:ascii="仿宋" w:eastAsia="仿宋" w:hAnsi="仿宋" w:cs="宋体"/>
          <w:color w:val="000000"/>
          <w:kern w:val="0"/>
          <w:sz w:val="28"/>
          <w:szCs w:val="28"/>
        </w:rPr>
        <w:t>1</w:t>
      </w:r>
      <w:r w:rsidRPr="000F0197">
        <w:rPr>
          <w:rFonts w:ascii="仿宋" w:eastAsia="仿宋" w:hAnsi="仿宋" w:cs="宋体" w:hint="eastAsia"/>
          <w:color w:val="000000"/>
          <w:kern w:val="0"/>
          <w:sz w:val="28"/>
          <w:szCs w:val="28"/>
        </w:rPr>
        <w:t>月和</w:t>
      </w:r>
      <w:r w:rsidRPr="000F0197">
        <w:rPr>
          <w:rFonts w:ascii="仿宋" w:eastAsia="仿宋" w:hAnsi="仿宋" w:cs="宋体"/>
          <w:color w:val="000000"/>
          <w:kern w:val="0"/>
          <w:sz w:val="28"/>
          <w:szCs w:val="28"/>
        </w:rPr>
        <w:t>7</w:t>
      </w:r>
      <w:r w:rsidRPr="000F0197">
        <w:rPr>
          <w:rFonts w:ascii="仿宋" w:eastAsia="仿宋" w:hAnsi="仿宋" w:cs="宋体" w:hint="eastAsia"/>
          <w:color w:val="000000"/>
          <w:kern w:val="0"/>
          <w:sz w:val="28"/>
          <w:szCs w:val="28"/>
        </w:rPr>
        <w:t>月各召开两次会议，评审申请材料，授予硕士、博士学位。</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0"/>
        <w:rPr>
          <w:rFonts w:ascii="仿宋" w:eastAsia="仿宋" w:hAnsi="仿宋" w:cs="宋体"/>
          <w:color w:val="000000"/>
          <w:kern w:val="0"/>
          <w:sz w:val="28"/>
          <w:szCs w:val="28"/>
        </w:rPr>
      </w:pPr>
      <w:r w:rsidRPr="000F0197">
        <w:rPr>
          <w:rFonts w:ascii="仿宋" w:eastAsia="仿宋" w:hAnsi="仿宋" w:cs="宋体" w:hint="eastAsia"/>
          <w:color w:val="000000"/>
          <w:kern w:val="0"/>
          <w:sz w:val="28"/>
          <w:szCs w:val="28"/>
        </w:rPr>
        <w:t>分委员会应有会议记录，在做出授予学位的建议时，会议应有全体委员的三分之二以上（含三分之二）出席方为有效，以无记名投票方式表决，经全体委员半数以上同意为通过，表决不能采取通讯方式；院学位评定委员会在做出授予学位的决议时，会议应有全体委员的三分之二以上（含三分之二）出席方为有效，以无记名投票的方式表决，经全体</w:t>
      </w:r>
      <w:r w:rsidRPr="000F0197">
        <w:rPr>
          <w:rFonts w:ascii="仿宋" w:eastAsia="仿宋" w:hAnsi="仿宋" w:cs="宋体" w:hint="eastAsia"/>
          <w:color w:val="000000"/>
          <w:kern w:val="0"/>
          <w:sz w:val="28"/>
          <w:szCs w:val="28"/>
        </w:rPr>
        <w:lastRenderedPageBreak/>
        <w:t>委员半数以上同意为通过，表决不能采取通讯方式。</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第三十条</w:t>
      </w:r>
      <w:r w:rsidRPr="000F0197">
        <w:rPr>
          <w:rFonts w:ascii="仿宋" w:eastAsia="仿宋" w:hAnsi="仿宋" w:cs="宋体"/>
          <w:color w:val="000000"/>
          <w:kern w:val="0"/>
          <w:sz w:val="28"/>
          <w:szCs w:val="28"/>
        </w:rPr>
        <w:t xml:space="preserve"> </w:t>
      </w:r>
      <w:r w:rsidR="0066539C" w:rsidRPr="000F0197">
        <w:rPr>
          <w:rFonts w:ascii="仿宋" w:eastAsia="仿宋" w:hAnsi="仿宋" w:cs="宋体" w:hint="eastAsia"/>
          <w:color w:val="000000"/>
          <w:kern w:val="0"/>
          <w:sz w:val="28"/>
          <w:szCs w:val="28"/>
        </w:rPr>
        <w:t>研究生院</w:t>
      </w:r>
      <w:r w:rsidRPr="000F0197">
        <w:rPr>
          <w:rFonts w:ascii="仿宋" w:eastAsia="仿宋" w:hAnsi="仿宋" w:cs="宋体" w:hint="eastAsia"/>
          <w:color w:val="000000"/>
          <w:kern w:val="0"/>
          <w:sz w:val="28"/>
          <w:szCs w:val="28"/>
        </w:rPr>
        <w:t>学位办公室根据</w:t>
      </w:r>
      <w:r w:rsidR="0066539C" w:rsidRPr="000F0197">
        <w:rPr>
          <w:rFonts w:ascii="仿宋" w:eastAsia="仿宋" w:hAnsi="仿宋" w:cs="宋体" w:hint="eastAsia"/>
          <w:color w:val="000000"/>
          <w:kern w:val="0"/>
          <w:sz w:val="28"/>
          <w:szCs w:val="28"/>
        </w:rPr>
        <w:t>生物所</w:t>
      </w:r>
      <w:r w:rsidRPr="000F0197">
        <w:rPr>
          <w:rFonts w:ascii="仿宋" w:eastAsia="仿宋" w:hAnsi="仿宋" w:cs="宋体" w:hint="eastAsia"/>
          <w:color w:val="000000"/>
          <w:kern w:val="0"/>
          <w:sz w:val="28"/>
          <w:szCs w:val="28"/>
        </w:rPr>
        <w:t>学位评定委员会的决定，发布学位授予文件，授予相应学位，颁发学位证书。授予博士学位名单在研究生院网站上公布，公示</w:t>
      </w:r>
      <w:r w:rsidRPr="000F0197">
        <w:rPr>
          <w:rFonts w:ascii="仿宋" w:eastAsia="仿宋" w:hAnsi="仿宋" w:cs="宋体"/>
          <w:color w:val="000000"/>
          <w:kern w:val="0"/>
          <w:sz w:val="28"/>
          <w:szCs w:val="28"/>
        </w:rPr>
        <w:t>45</w:t>
      </w:r>
      <w:r w:rsidRPr="000F0197">
        <w:rPr>
          <w:rFonts w:ascii="仿宋" w:eastAsia="仿宋" w:hAnsi="仿宋" w:cs="宋体" w:hint="eastAsia"/>
          <w:color w:val="000000"/>
          <w:kern w:val="0"/>
          <w:sz w:val="28"/>
          <w:szCs w:val="28"/>
        </w:rPr>
        <w:t>天无异议者，方可颁发博士学位证书。</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第三十一条</w:t>
      </w:r>
      <w:r w:rsidRPr="000F0197">
        <w:rPr>
          <w:rFonts w:ascii="仿宋" w:eastAsia="仿宋" w:hAnsi="仿宋" w:cs="宋体"/>
          <w:b/>
          <w:color w:val="000000"/>
          <w:kern w:val="0"/>
          <w:sz w:val="28"/>
          <w:szCs w:val="28"/>
        </w:rPr>
        <w:t xml:space="preserve"> </w:t>
      </w:r>
      <w:r w:rsidRPr="000F0197">
        <w:rPr>
          <w:rFonts w:ascii="仿宋" w:eastAsia="仿宋" w:hAnsi="仿宋" w:cs="宋体" w:hint="eastAsia"/>
          <w:color w:val="000000"/>
          <w:kern w:val="0"/>
          <w:sz w:val="28"/>
          <w:szCs w:val="28"/>
        </w:rPr>
        <w:t>对于已经授予的学位，如发生下列情况之一者，需重新审核、复议：</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1. </w:t>
      </w:r>
      <w:r w:rsidRPr="000F0197">
        <w:rPr>
          <w:rFonts w:ascii="仿宋" w:eastAsia="仿宋" w:hAnsi="仿宋" w:cs="宋体" w:hint="eastAsia"/>
          <w:color w:val="000000"/>
          <w:kern w:val="0"/>
          <w:sz w:val="28"/>
          <w:szCs w:val="28"/>
        </w:rPr>
        <w:t>如发现论文确有舞弊作伪、抄袭剽窃等严重违反《中华人民共和国学位条例》的事实；</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2. </w:t>
      </w:r>
      <w:r w:rsidRPr="000F0197">
        <w:rPr>
          <w:rFonts w:ascii="仿宋" w:eastAsia="仿宋" w:hAnsi="仿宋" w:cs="宋体" w:hint="eastAsia"/>
          <w:color w:val="000000"/>
          <w:kern w:val="0"/>
          <w:sz w:val="28"/>
          <w:szCs w:val="28"/>
        </w:rPr>
        <w:t>在抽样检查复议后，发现论文未达到学位条例规定标准；</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left="720" w:hanging="300"/>
        <w:rPr>
          <w:rFonts w:ascii="仿宋" w:eastAsia="仿宋" w:hAnsi="仿宋" w:cs="宋体"/>
          <w:color w:val="000000"/>
          <w:kern w:val="0"/>
          <w:sz w:val="28"/>
          <w:szCs w:val="28"/>
        </w:rPr>
      </w:pPr>
      <w:r w:rsidRPr="000F0197">
        <w:rPr>
          <w:rFonts w:ascii="仿宋" w:eastAsia="仿宋" w:hAnsi="仿宋" w:cs="宋体"/>
          <w:color w:val="000000"/>
          <w:kern w:val="0"/>
          <w:sz w:val="28"/>
          <w:szCs w:val="28"/>
        </w:rPr>
        <w:t xml:space="preserve">3. </w:t>
      </w:r>
      <w:r w:rsidRPr="000F0197">
        <w:rPr>
          <w:rFonts w:ascii="仿宋" w:eastAsia="仿宋" w:hAnsi="仿宋" w:cs="宋体" w:hint="eastAsia"/>
          <w:color w:val="000000"/>
          <w:kern w:val="0"/>
          <w:sz w:val="28"/>
          <w:szCs w:val="28"/>
        </w:rPr>
        <w:t>发现在毕业时确有不符合我院学位授予工作实施细则第三条的事实。</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第三十二条</w:t>
      </w:r>
      <w:r w:rsidRPr="000F0197">
        <w:rPr>
          <w:rFonts w:ascii="仿宋" w:eastAsia="仿宋" w:hAnsi="仿宋" w:cs="宋体"/>
          <w:color w:val="000000"/>
          <w:kern w:val="0"/>
          <w:sz w:val="28"/>
          <w:szCs w:val="28"/>
        </w:rPr>
        <w:t xml:space="preserve"> </w:t>
      </w:r>
      <w:r w:rsidRPr="000F0197">
        <w:rPr>
          <w:rFonts w:ascii="仿宋" w:eastAsia="仿宋" w:hAnsi="仿宋" w:cs="宋体" w:hint="eastAsia"/>
          <w:color w:val="000000"/>
          <w:kern w:val="0"/>
          <w:sz w:val="28"/>
          <w:szCs w:val="28"/>
        </w:rPr>
        <w:t>由</w:t>
      </w:r>
      <w:r w:rsidR="0066539C" w:rsidRPr="000F0197">
        <w:rPr>
          <w:rFonts w:ascii="仿宋" w:eastAsia="仿宋" w:hAnsi="仿宋" w:cs="宋体" w:hint="eastAsia"/>
          <w:color w:val="000000"/>
          <w:kern w:val="0"/>
          <w:sz w:val="28"/>
          <w:szCs w:val="28"/>
        </w:rPr>
        <w:t>研究生院</w:t>
      </w:r>
      <w:r w:rsidRPr="000F0197">
        <w:rPr>
          <w:rFonts w:ascii="仿宋" w:eastAsia="仿宋" w:hAnsi="仿宋" w:cs="宋体" w:hint="eastAsia"/>
          <w:color w:val="000000"/>
          <w:kern w:val="0"/>
          <w:sz w:val="28"/>
          <w:szCs w:val="28"/>
        </w:rPr>
        <w:t>学位办公室组织有关专家对需复议的材料进行核实、评议等工作后，向</w:t>
      </w:r>
      <w:r w:rsidR="0066539C" w:rsidRPr="000F0197">
        <w:rPr>
          <w:rFonts w:ascii="仿宋" w:eastAsia="仿宋" w:hAnsi="仿宋" w:cs="宋体" w:hint="eastAsia"/>
          <w:color w:val="000000"/>
          <w:kern w:val="0"/>
          <w:sz w:val="28"/>
          <w:szCs w:val="28"/>
        </w:rPr>
        <w:t>研究生院</w:t>
      </w:r>
      <w:r w:rsidRPr="000F0197">
        <w:rPr>
          <w:rFonts w:ascii="仿宋" w:eastAsia="仿宋" w:hAnsi="仿宋" w:cs="宋体" w:hint="eastAsia"/>
          <w:color w:val="000000"/>
          <w:kern w:val="0"/>
          <w:sz w:val="28"/>
          <w:szCs w:val="28"/>
        </w:rPr>
        <w:t>学位评定委员会提交报告，</w:t>
      </w:r>
      <w:r w:rsidR="0066539C" w:rsidRPr="000F0197">
        <w:rPr>
          <w:rFonts w:ascii="仿宋" w:eastAsia="仿宋" w:hAnsi="仿宋" w:cs="宋体" w:hint="eastAsia"/>
          <w:color w:val="000000"/>
          <w:kern w:val="0"/>
          <w:sz w:val="28"/>
          <w:szCs w:val="28"/>
        </w:rPr>
        <w:t>研究生院</w:t>
      </w:r>
      <w:r w:rsidRPr="000F0197">
        <w:rPr>
          <w:rFonts w:ascii="仿宋" w:eastAsia="仿宋" w:hAnsi="仿宋" w:cs="宋体" w:hint="eastAsia"/>
          <w:color w:val="000000"/>
          <w:kern w:val="0"/>
          <w:sz w:val="28"/>
          <w:szCs w:val="28"/>
        </w:rPr>
        <w:t>学位评定委员会在审议该报告后，做出是否撤销已授予学位的决定。</w:t>
      </w:r>
      <w:r w:rsidR="0066539C" w:rsidRPr="000F0197">
        <w:rPr>
          <w:rFonts w:ascii="仿宋" w:eastAsia="仿宋" w:hAnsi="仿宋" w:cs="宋体" w:hint="eastAsia"/>
          <w:color w:val="000000"/>
          <w:kern w:val="0"/>
          <w:sz w:val="28"/>
          <w:szCs w:val="28"/>
        </w:rPr>
        <w:t>研究生院</w:t>
      </w:r>
      <w:r w:rsidRPr="000F0197">
        <w:rPr>
          <w:rFonts w:ascii="仿宋" w:eastAsia="仿宋" w:hAnsi="仿宋" w:cs="宋体" w:hint="eastAsia"/>
          <w:color w:val="000000"/>
          <w:kern w:val="0"/>
          <w:sz w:val="28"/>
          <w:szCs w:val="28"/>
        </w:rPr>
        <w:t>学位评定委员会在做出撤销学位的决议时，会议应有全体委员的三分之二以上（含三分之二）出席方为有效，以无记名投票的方式表决，经全体委员半数以上同意为通过，表决不能采取通讯方式。对于决定撤销的学位予以通报公布。</w:t>
      </w:r>
      <w:r w:rsidRPr="000F0197">
        <w:rPr>
          <w:rFonts w:ascii="仿宋" w:eastAsia="仿宋" w:hAnsi="仿宋" w:cs="宋体"/>
          <w:color w:val="000000"/>
          <w:kern w:val="0"/>
          <w:sz w:val="28"/>
          <w:szCs w:val="28"/>
        </w:rPr>
        <w:t xml:space="preserve"> </w:t>
      </w:r>
    </w:p>
    <w:p w:rsidR="004724FD" w:rsidRPr="000F0197" w:rsidRDefault="004724FD" w:rsidP="007E682A">
      <w:pPr>
        <w:autoSpaceDE w:val="0"/>
        <w:autoSpaceDN w:val="0"/>
        <w:adjustRightInd w:val="0"/>
        <w:spacing w:line="360" w:lineRule="auto"/>
        <w:ind w:firstLine="422"/>
        <w:rPr>
          <w:rFonts w:ascii="仿宋" w:eastAsia="仿宋" w:hAnsi="仿宋" w:cs="宋体"/>
          <w:color w:val="000000"/>
          <w:kern w:val="0"/>
          <w:sz w:val="28"/>
          <w:szCs w:val="28"/>
        </w:rPr>
      </w:pPr>
      <w:r w:rsidRPr="000F0197">
        <w:rPr>
          <w:rFonts w:ascii="仿宋" w:eastAsia="仿宋" w:hAnsi="仿宋" w:cs="宋体" w:hint="eastAsia"/>
          <w:b/>
          <w:color w:val="000000"/>
          <w:kern w:val="0"/>
          <w:sz w:val="28"/>
          <w:szCs w:val="28"/>
        </w:rPr>
        <w:t>第三十三条</w:t>
      </w:r>
      <w:r w:rsidRPr="000F0197">
        <w:rPr>
          <w:rFonts w:ascii="仿宋" w:eastAsia="仿宋" w:hAnsi="仿宋" w:cs="宋体"/>
          <w:b/>
          <w:color w:val="000000"/>
          <w:kern w:val="0"/>
          <w:sz w:val="28"/>
          <w:szCs w:val="28"/>
        </w:rPr>
        <w:t xml:space="preserve"> </w:t>
      </w:r>
      <w:r w:rsidRPr="000F0197">
        <w:rPr>
          <w:rFonts w:ascii="仿宋" w:eastAsia="仿宋" w:hAnsi="仿宋" w:cs="宋体" w:hint="eastAsia"/>
          <w:color w:val="000000"/>
          <w:kern w:val="0"/>
          <w:sz w:val="28"/>
          <w:szCs w:val="28"/>
        </w:rPr>
        <w:t>本细则自</w:t>
      </w:r>
      <w:r w:rsidR="0066539C" w:rsidRPr="000F0197">
        <w:rPr>
          <w:rFonts w:ascii="仿宋" w:eastAsia="仿宋" w:hAnsi="仿宋" w:cs="宋体" w:hint="eastAsia"/>
          <w:color w:val="000000"/>
          <w:kern w:val="0"/>
          <w:sz w:val="28"/>
          <w:szCs w:val="28"/>
        </w:rPr>
        <w:t>生物所</w:t>
      </w:r>
      <w:r w:rsidRPr="000F0197">
        <w:rPr>
          <w:rFonts w:ascii="仿宋" w:eastAsia="仿宋" w:hAnsi="仿宋" w:cs="宋体" w:hint="eastAsia"/>
          <w:color w:val="000000"/>
          <w:kern w:val="0"/>
          <w:sz w:val="28"/>
          <w:szCs w:val="28"/>
        </w:rPr>
        <w:t>学位评定委员会讨论通过之日起实行，由</w:t>
      </w:r>
      <w:r w:rsidR="0066539C" w:rsidRPr="000F0197">
        <w:rPr>
          <w:rFonts w:ascii="仿宋" w:eastAsia="仿宋" w:hAnsi="仿宋" w:cs="宋体" w:hint="eastAsia"/>
          <w:color w:val="000000"/>
          <w:kern w:val="0"/>
          <w:sz w:val="28"/>
          <w:szCs w:val="28"/>
        </w:rPr>
        <w:t>生物</w:t>
      </w:r>
      <w:proofErr w:type="gramStart"/>
      <w:r w:rsidR="0066539C" w:rsidRPr="000F0197">
        <w:rPr>
          <w:rFonts w:ascii="仿宋" w:eastAsia="仿宋" w:hAnsi="仿宋" w:cs="宋体" w:hint="eastAsia"/>
          <w:color w:val="000000"/>
          <w:kern w:val="0"/>
          <w:sz w:val="28"/>
          <w:szCs w:val="28"/>
        </w:rPr>
        <w:t>所</w:t>
      </w:r>
      <w:r w:rsidR="00C077B5" w:rsidRPr="000F0197">
        <w:rPr>
          <w:rFonts w:ascii="仿宋" w:eastAsia="仿宋" w:hAnsi="仿宋" w:cs="宋体" w:hint="eastAsia"/>
          <w:color w:val="000000"/>
          <w:kern w:val="0"/>
          <w:sz w:val="28"/>
          <w:szCs w:val="28"/>
        </w:rPr>
        <w:t>科技</w:t>
      </w:r>
      <w:proofErr w:type="gramEnd"/>
      <w:r w:rsidR="00C077B5" w:rsidRPr="000F0197">
        <w:rPr>
          <w:rFonts w:ascii="仿宋" w:eastAsia="仿宋" w:hAnsi="仿宋" w:cs="宋体" w:hint="eastAsia"/>
          <w:color w:val="000000"/>
          <w:kern w:val="0"/>
          <w:sz w:val="28"/>
          <w:szCs w:val="28"/>
        </w:rPr>
        <w:t>管理处</w:t>
      </w:r>
      <w:r w:rsidRPr="000F0197">
        <w:rPr>
          <w:rFonts w:ascii="仿宋" w:eastAsia="仿宋" w:hAnsi="仿宋" w:cs="宋体" w:hint="eastAsia"/>
          <w:color w:val="000000"/>
          <w:kern w:val="0"/>
          <w:sz w:val="28"/>
          <w:szCs w:val="28"/>
        </w:rPr>
        <w:t>负责解释。</w:t>
      </w:r>
      <w:r w:rsidRPr="000F0197">
        <w:rPr>
          <w:rFonts w:ascii="仿宋" w:eastAsia="仿宋" w:hAnsi="仿宋" w:cs="宋体"/>
          <w:color w:val="000000"/>
          <w:kern w:val="0"/>
          <w:sz w:val="28"/>
          <w:szCs w:val="28"/>
        </w:rPr>
        <w:t xml:space="preserve"> </w:t>
      </w:r>
    </w:p>
    <w:p w:rsidR="00DF0A3C" w:rsidRPr="000F0197" w:rsidRDefault="00DF0A3C" w:rsidP="007E682A">
      <w:pPr>
        <w:spacing w:line="360" w:lineRule="auto"/>
        <w:rPr>
          <w:rFonts w:ascii="仿宋" w:eastAsia="仿宋" w:hAnsi="仿宋"/>
          <w:sz w:val="28"/>
          <w:szCs w:val="28"/>
        </w:rPr>
      </w:pPr>
    </w:p>
    <w:sectPr w:rsidR="00DF0A3C" w:rsidRPr="000F0197" w:rsidSect="00541270">
      <w:pgSz w:w="11900" w:h="17340"/>
      <w:pgMar w:top="1959" w:right="1552" w:bottom="1440" w:left="17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D7" w:rsidRDefault="009866D7" w:rsidP="00C077B5">
      <w:r>
        <w:separator/>
      </w:r>
    </w:p>
  </w:endnote>
  <w:endnote w:type="continuationSeparator" w:id="0">
    <w:p w:rsidR="009866D7" w:rsidRDefault="009866D7" w:rsidP="00C0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D7" w:rsidRDefault="009866D7" w:rsidP="00C077B5">
      <w:r>
        <w:separator/>
      </w:r>
    </w:p>
  </w:footnote>
  <w:footnote w:type="continuationSeparator" w:id="0">
    <w:p w:rsidR="009866D7" w:rsidRDefault="009866D7" w:rsidP="00C07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24FD"/>
    <w:rsid w:val="000F0197"/>
    <w:rsid w:val="001D024D"/>
    <w:rsid w:val="00276E49"/>
    <w:rsid w:val="0036791C"/>
    <w:rsid w:val="00406218"/>
    <w:rsid w:val="004469BC"/>
    <w:rsid w:val="004724FD"/>
    <w:rsid w:val="0066539C"/>
    <w:rsid w:val="00764530"/>
    <w:rsid w:val="007B4B8A"/>
    <w:rsid w:val="007E682A"/>
    <w:rsid w:val="0093046F"/>
    <w:rsid w:val="009866D7"/>
    <w:rsid w:val="00B4232D"/>
    <w:rsid w:val="00B57A5C"/>
    <w:rsid w:val="00C077B5"/>
    <w:rsid w:val="00C72B71"/>
    <w:rsid w:val="00D46A07"/>
    <w:rsid w:val="00DE0D68"/>
    <w:rsid w:val="00DF0A3C"/>
    <w:rsid w:val="00F01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24FD"/>
    <w:pPr>
      <w:widowControl w:val="0"/>
      <w:autoSpaceDE w:val="0"/>
      <w:autoSpaceDN w:val="0"/>
      <w:adjustRightInd w:val="0"/>
    </w:pPr>
    <w:rPr>
      <w:rFonts w:ascii="黑体" w:eastAsia="黑体" w:cs="黑体"/>
      <w:color w:val="000000"/>
      <w:kern w:val="0"/>
      <w:sz w:val="24"/>
      <w:szCs w:val="24"/>
    </w:rPr>
  </w:style>
  <w:style w:type="paragraph" w:styleId="a3">
    <w:name w:val="header"/>
    <w:basedOn w:val="a"/>
    <w:link w:val="Char"/>
    <w:uiPriority w:val="99"/>
    <w:unhideWhenUsed/>
    <w:rsid w:val="00C07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77B5"/>
    <w:rPr>
      <w:sz w:val="18"/>
      <w:szCs w:val="18"/>
    </w:rPr>
  </w:style>
  <w:style w:type="paragraph" w:styleId="a4">
    <w:name w:val="footer"/>
    <w:basedOn w:val="a"/>
    <w:link w:val="Char0"/>
    <w:uiPriority w:val="99"/>
    <w:unhideWhenUsed/>
    <w:rsid w:val="00C077B5"/>
    <w:pPr>
      <w:tabs>
        <w:tab w:val="center" w:pos="4153"/>
        <w:tab w:val="right" w:pos="8306"/>
      </w:tabs>
      <w:snapToGrid w:val="0"/>
      <w:jc w:val="left"/>
    </w:pPr>
    <w:rPr>
      <w:sz w:val="18"/>
      <w:szCs w:val="18"/>
    </w:rPr>
  </w:style>
  <w:style w:type="character" w:customStyle="1" w:styleId="Char0">
    <w:name w:val="页脚 Char"/>
    <w:basedOn w:val="a0"/>
    <w:link w:val="a4"/>
    <w:uiPriority w:val="99"/>
    <w:rsid w:val="00C077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24FD"/>
    <w:pPr>
      <w:widowControl w:val="0"/>
      <w:autoSpaceDE w:val="0"/>
      <w:autoSpaceDN w:val="0"/>
      <w:adjustRightInd w:val="0"/>
    </w:pPr>
    <w:rPr>
      <w:rFonts w:ascii="黑体" w:eastAsia="黑体" w:cs="黑体"/>
      <w:color w:val="000000"/>
      <w:kern w:val="0"/>
      <w:sz w:val="24"/>
      <w:szCs w:val="24"/>
    </w:rPr>
  </w:style>
  <w:style w:type="paragraph" w:styleId="a3">
    <w:name w:val="header"/>
    <w:basedOn w:val="a"/>
    <w:link w:val="Char"/>
    <w:uiPriority w:val="99"/>
    <w:unhideWhenUsed/>
    <w:rsid w:val="00C077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77B5"/>
    <w:rPr>
      <w:sz w:val="18"/>
      <w:szCs w:val="18"/>
    </w:rPr>
  </w:style>
  <w:style w:type="paragraph" w:styleId="a4">
    <w:name w:val="footer"/>
    <w:basedOn w:val="a"/>
    <w:link w:val="Char0"/>
    <w:uiPriority w:val="99"/>
    <w:unhideWhenUsed/>
    <w:rsid w:val="00C077B5"/>
    <w:pPr>
      <w:tabs>
        <w:tab w:val="center" w:pos="4153"/>
        <w:tab w:val="right" w:pos="8306"/>
      </w:tabs>
      <w:snapToGrid w:val="0"/>
      <w:jc w:val="left"/>
    </w:pPr>
    <w:rPr>
      <w:sz w:val="18"/>
      <w:szCs w:val="18"/>
    </w:rPr>
  </w:style>
  <w:style w:type="character" w:customStyle="1" w:styleId="Char0">
    <w:name w:val="页脚 Char"/>
    <w:basedOn w:val="a0"/>
    <w:link w:val="a4"/>
    <w:uiPriority w:val="99"/>
    <w:rsid w:val="00C077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2015-12-21T08:23:00Z</dcterms:created>
  <dcterms:modified xsi:type="dcterms:W3CDTF">2015-12-25T01:13:00Z</dcterms:modified>
</cp:coreProperties>
</file>