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E61B1" w14:textId="77777777" w:rsidR="0071043C" w:rsidRDefault="00000000">
      <w:pPr>
        <w:pStyle w:val="affffe"/>
        <w:rPr>
          <w:sz w:val="30"/>
          <w:szCs w:val="30"/>
        </w:rPr>
        <w:sectPr w:rsidR="0071043C">
          <w:footerReference w:type="even" r:id="rId9"/>
          <w:footerReference w:type="first" r:id="rId10"/>
          <w:pgSz w:w="11907" w:h="16839"/>
          <w:pgMar w:top="567" w:right="851" w:bottom="1361" w:left="1418" w:header="0" w:footer="0" w:gutter="0"/>
          <w:pgNumType w:start="1"/>
          <w:cols w:space="720"/>
          <w:docGrid w:type="lines" w:linePitch="312"/>
        </w:sectPr>
      </w:pPr>
      <w:bookmarkStart w:id="0" w:name="SectionMark0"/>
      <w:r>
        <w:rPr>
          <w:noProof/>
        </w:rPr>
        <mc:AlternateContent>
          <mc:Choice Requires="wps">
            <w:drawing>
              <wp:anchor distT="0" distB="0" distL="114300" distR="114300" simplePos="0" relativeHeight="251668480" behindDoc="0" locked="1" layoutInCell="1" allowOverlap="1" wp14:anchorId="0BC19922" wp14:editId="1D1C57C3">
                <wp:simplePos x="0" y="0"/>
                <wp:positionH relativeFrom="margin">
                  <wp:posOffset>0</wp:posOffset>
                </wp:positionH>
                <wp:positionV relativeFrom="margin">
                  <wp:posOffset>9073515</wp:posOffset>
                </wp:positionV>
                <wp:extent cx="6120130" cy="363220"/>
                <wp:effectExtent l="0" t="0" r="13970" b="17780"/>
                <wp:wrapNone/>
                <wp:docPr id="10"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900430" y="9433560"/>
                          <a:ext cx="6120130" cy="363220"/>
                        </a:xfrm>
                        <a:prstGeom prst="rect">
                          <a:avLst/>
                        </a:prstGeom>
                        <a:solidFill>
                          <a:srgbClr val="FFFFFF"/>
                        </a:solidFill>
                        <a:ln>
                          <a:noFill/>
                        </a:ln>
                        <a:effectLst/>
                      </wps:spPr>
                      <wps:txbx>
                        <w:txbxContent>
                          <w:p w14:paraId="4C4BB13D" w14:textId="77777777" w:rsidR="0071043C" w:rsidRDefault="00000000">
                            <w:pPr>
                              <w:jc w:val="center"/>
                              <w:rPr>
                                <w:rFonts w:ascii="华光小标宋_CNKI" w:eastAsia="华光小标宋_CNKI" w:hAnsi="华光小标宋_CNKI" w:cs="华光小标宋_CNKI" w:hint="eastAsia"/>
                                <w:sz w:val="36"/>
                                <w:szCs w:val="36"/>
                              </w:rPr>
                            </w:pPr>
                            <w:r>
                              <w:rPr>
                                <w:rFonts w:ascii="华光小标宋_CNKI" w:eastAsia="华光小标宋_CNKI" w:hAnsi="华光小标宋_CNKI" w:cs="华光小标宋_CNKI" w:hint="eastAsia"/>
                                <w:sz w:val="36"/>
                                <w:szCs w:val="36"/>
                              </w:rPr>
                              <w:t>中华人民共和国农业农村部  发布</w:t>
                            </w:r>
                          </w:p>
                          <w:p w14:paraId="0EDB43A9" w14:textId="77777777" w:rsidR="0071043C" w:rsidRDefault="0071043C">
                            <w:pPr>
                              <w:jc w:val="center"/>
                              <w:rPr>
                                <w:sz w:val="36"/>
                                <w:szCs w:val="36"/>
                              </w:rPr>
                            </w:pPr>
                          </w:p>
                        </w:txbxContent>
                      </wps:txbx>
                      <wps:bodyPr rot="0" vert="horz" wrap="square" lIns="0" tIns="0" rIns="0" bIns="0" anchor="t" anchorCtr="0" upright="1">
                        <a:noAutofit/>
                      </wps:bodyPr>
                    </wps:wsp>
                  </a:graphicData>
                </a:graphic>
              </wp:anchor>
            </w:drawing>
          </mc:Choice>
          <mc:Fallback>
            <w:pict>
              <v:shapetype w14:anchorId="0BC19922" id="_x0000_t202" coordsize="21600,21600" o:spt="202" path="m,l,21600r21600,l21600,xe">
                <v:stroke joinstyle="miter"/>
                <v:path gradientshapeok="t" o:connecttype="rect"/>
              </v:shapetype>
              <v:shape id="fmFrame7" o:spid="_x0000_s1026" type="#_x0000_t202" style="position:absolute;left:0;text-align:left;margin-left:0;margin-top:714.45pt;width:481.9pt;height:28.6pt;z-index:25166848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" stroked="f">
                <v:textbox inset="0,0,0,0">
                  <w:txbxContent>
                    <w:p w14:paraId="4C4BB13D" w14:textId="77777777" w:rsidR="0071043C" w:rsidRDefault="00000000">
                      <w:pPr>
                        <w:jc w:val="center"/>
                        <w:rPr>
                          <w:rFonts w:ascii="华光小标宋_CNKI" w:eastAsia="华光小标宋_CNKI" w:hAnsi="华光小标宋_CNKI" w:cs="华光小标宋_CNKI" w:hint="eastAsia"/>
                          <w:sz w:val="36"/>
                          <w:szCs w:val="36"/>
                        </w:rPr>
                      </w:pPr>
                      <w:r>
                        <w:rPr>
                          <w:rFonts w:ascii="华光小标宋_CNKI" w:eastAsia="华光小标宋_CNKI" w:hAnsi="华光小标宋_CNKI" w:cs="华光小标宋_CNKI" w:hint="eastAsia"/>
                          <w:sz w:val="36"/>
                          <w:szCs w:val="36"/>
                        </w:rPr>
                        <w:t>中华人民共和国农业农村部  发布</w:t>
                      </w:r>
                    </w:p>
                    <w:p w14:paraId="0EDB43A9" w14:textId="77777777" w:rsidR="0071043C" w:rsidRDefault="0071043C">
                      <w:pPr>
                        <w:jc w:val="center"/>
                        <w:rPr>
                          <w:sz w:val="36"/>
                          <w:szCs w:val="36"/>
                        </w:rPr>
                      </w:pPr>
                    </w:p>
                  </w:txbxContent>
                </v:textbox>
                <w10:wrap anchorx="margin" anchory="margin"/>
                <w10:anchorlock/>
              </v:shape>
            </w:pict>
          </mc:Fallback>
        </mc:AlternateContent>
      </w:r>
      <w:r>
        <w:rPr>
          <w:noProof/>
        </w:rPr>
        <mc:AlternateContent>
          <mc:Choice Requires="wps">
            <w:drawing>
              <wp:anchor distT="0" distB="0" distL="114300" distR="114300" simplePos="0" relativeHeight="251667456" behindDoc="0" locked="0" layoutInCell="1" allowOverlap="1" wp14:anchorId="635FA656" wp14:editId="677D0A8E">
                <wp:simplePos x="0" y="0"/>
                <wp:positionH relativeFrom="column">
                  <wp:posOffset>0</wp:posOffset>
                </wp:positionH>
                <wp:positionV relativeFrom="paragraph">
                  <wp:posOffset>8888095</wp:posOffset>
                </wp:positionV>
                <wp:extent cx="6121400" cy="0"/>
                <wp:effectExtent l="0" t="6350" r="0" b="63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a:effectLst/>
                      </wps:spPr>
                      <wps:bodyPr/>
                    </wps:wsp>
                  </a:graphicData>
                </a:graphic>
              </wp:anchor>
            </w:drawing>
          </mc:Choice>
          <mc:Fallback>
            <w:pict>
              <v:line w14:anchorId="6DBC2D36" id="Line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699.85pt" to="482pt,6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" strokeweight="1pt"/>
            </w:pict>
          </mc:Fallback>
        </mc:AlternateContent>
      </w:r>
      <w:r>
        <w:rPr>
          <w:noProof/>
        </w:rPr>
        <mc:AlternateContent>
          <mc:Choice Requires="wps">
            <w:drawing>
              <wp:anchor distT="0" distB="0" distL="114300" distR="114300" simplePos="0" relativeHeight="251666432" behindDoc="0" locked="0" layoutInCell="1" allowOverlap="1" wp14:anchorId="430AD735" wp14:editId="11EEDC21">
                <wp:simplePos x="0" y="0"/>
                <wp:positionH relativeFrom="column">
                  <wp:posOffset>0</wp:posOffset>
                </wp:positionH>
                <wp:positionV relativeFrom="paragraph">
                  <wp:posOffset>2271395</wp:posOffset>
                </wp:positionV>
                <wp:extent cx="6121400" cy="0"/>
                <wp:effectExtent l="0" t="6350" r="0" b="635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a:effectLst/>
                      </wps:spPr>
                      <wps:bodyPr/>
                    </wps:wsp>
                  </a:graphicData>
                </a:graphic>
              </wp:anchor>
            </w:drawing>
          </mc:Choice>
          <mc:Fallback>
            <w:pict>
              <v:line w14:anchorId="3EF1652A" id="Line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78.85pt" to="482pt,1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" strokeweight="1pt"/>
            </w:pict>
          </mc:Fallback>
        </mc:AlternateContent>
      </w:r>
      <w:r>
        <w:rPr>
          <w:noProof/>
        </w:rPr>
        <mc:AlternateContent>
          <mc:Choice Requires="wps">
            <w:drawing>
              <wp:anchor distT="0" distB="0" distL="114300" distR="114300" simplePos="0" relativeHeight="251665408" behindDoc="0" locked="1" layoutInCell="1" allowOverlap="1" wp14:anchorId="137FA998" wp14:editId="2399EA43">
                <wp:simplePos x="0" y="0"/>
                <wp:positionH relativeFrom="margin">
                  <wp:posOffset>4100830</wp:posOffset>
                </wp:positionH>
                <wp:positionV relativeFrom="margin">
                  <wp:posOffset>8563610</wp:posOffset>
                </wp:positionV>
                <wp:extent cx="2019300" cy="312420"/>
                <wp:effectExtent l="0" t="0" r="0" b="11430"/>
                <wp:wrapNone/>
                <wp:docPr id="9"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246CE697" w14:textId="77777777" w:rsidR="0071043C" w:rsidRDefault="00000000">
                            <w:pPr>
                              <w:jc w:val="right"/>
                            </w:pPr>
                            <w:r>
                              <w:rPr>
                                <w:rFonts w:ascii="黑体" w:hint="eastAsia"/>
                              </w:rPr>
                              <w:t>XXXX-XX-XX</w:t>
                            </w:r>
                            <w:r>
                              <w:rPr>
                                <w:rFonts w:hint="eastAsia"/>
                              </w:rPr>
                              <w:t>实施</w:t>
                            </w:r>
                          </w:p>
                        </w:txbxContent>
                      </wps:txbx>
                      <wps:bodyPr rot="0" vert="horz" wrap="square" lIns="0" tIns="0" rIns="0" bIns="0" anchor="t" anchorCtr="0" upright="1">
                        <a:noAutofit/>
                      </wps:bodyPr>
                    </wps:wsp>
                  </a:graphicData>
                </a:graphic>
              </wp:anchor>
            </w:drawing>
          </mc:Choice>
          <mc:Fallback>
            <w:pict>
              <v:shape w14:anchorId="137FA998" id="fmFrame6" o:spid="_x0000_s1027" type="#_x0000_t202" style="position:absolute;left:0;text-align:left;margin-left:322.9pt;margin-top:674.3pt;width:159pt;height:24.6pt;z-index:25166540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" stroked="f">
                <v:textbox inset="0,0,0,0">
                  <w:txbxContent>
                    <w:p w14:paraId="246CE697" w14:textId="77777777" w:rsidR="0071043C" w:rsidRDefault="00000000">
                      <w:pPr>
                        <w:jc w:val="right"/>
                      </w:pPr>
                      <w:r>
                        <w:rPr>
                          <w:rFonts w:ascii="黑体" w:hint="eastAsia"/>
                        </w:rPr>
                        <w:t>XXXX-XX-XX</w:t>
                      </w:r>
                      <w:r>
                        <w:rPr>
                          <w:rFonts w:hint="eastAsia"/>
                        </w:rPr>
                        <w:t>实施</w:t>
                      </w:r>
                    </w:p>
                  </w:txbxContent>
                </v:textbox>
                <w10:wrap anchorx="margin" anchory="margin"/>
                <w10:anchorlock/>
              </v:shape>
            </w:pict>
          </mc:Fallback>
        </mc:AlternateContent>
      </w:r>
      <w:r>
        <w:rPr>
          <w:noProof/>
        </w:rPr>
        <mc:AlternateContent>
          <mc:Choice Requires="wps">
            <w:drawing>
              <wp:anchor distT="0" distB="0" distL="114300" distR="114300" simplePos="0" relativeHeight="251663360" behindDoc="0" locked="1" layoutInCell="1" allowOverlap="1" wp14:anchorId="62BCCF19" wp14:editId="0061EC38">
                <wp:simplePos x="0" y="0"/>
                <wp:positionH relativeFrom="margin">
                  <wp:posOffset>0</wp:posOffset>
                </wp:positionH>
                <wp:positionV relativeFrom="margin">
                  <wp:posOffset>8563610</wp:posOffset>
                </wp:positionV>
                <wp:extent cx="2019300" cy="312420"/>
                <wp:effectExtent l="0" t="0" r="0" b="11430"/>
                <wp:wrapNone/>
                <wp:docPr id="8"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52F71789" w14:textId="77777777" w:rsidR="0071043C" w:rsidRDefault="00000000">
                            <w:r>
                              <w:rPr>
                                <w:rFonts w:ascii="黑体" w:hint="eastAsia"/>
                              </w:rPr>
                              <w:t>XXXX-XX-XX</w:t>
                            </w:r>
                            <w:r>
                              <w:rPr>
                                <w:rFonts w:hint="eastAsia"/>
                              </w:rPr>
                              <w:t>发布</w:t>
                            </w:r>
                          </w:p>
                        </w:txbxContent>
                      </wps:txbx>
                      <wps:bodyPr rot="0" vert="horz" wrap="square" lIns="0" tIns="0" rIns="0" bIns="0" anchor="t" anchorCtr="0" upright="1">
                        <a:noAutofit/>
                      </wps:bodyPr>
                    </wps:wsp>
                  </a:graphicData>
                </a:graphic>
              </wp:anchor>
            </w:drawing>
          </mc:Choice>
          <mc:Fallback>
            <w:pict>
              <v:shape w14:anchorId="62BCCF19" id="fmFrame5" o:spid="_x0000_s1028" type="#_x0000_t202" style="position:absolute;left:0;text-align:left;margin-left:0;margin-top:674.3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" stroked="f">
                <v:textbox inset="0,0,0,0">
                  <w:txbxContent>
                    <w:p w14:paraId="52F71789" w14:textId="77777777" w:rsidR="0071043C" w:rsidRDefault="00000000">
                      <w:r>
                        <w:rPr>
                          <w:rFonts w:ascii="黑体" w:hint="eastAsia"/>
                        </w:rPr>
                        <w:t>XXXX-XX-XX</w:t>
                      </w:r>
                      <w:r>
                        <w:rPr>
                          <w:rFonts w:hint="eastAsia"/>
                        </w:rPr>
                        <w:t>发布</w:t>
                      </w:r>
                    </w:p>
                  </w:txbxContent>
                </v:textbox>
                <w10:wrap anchorx="margin" anchory="margin"/>
                <w10:anchorlock/>
              </v:shape>
            </w:pict>
          </mc:Fallback>
        </mc:AlternateContent>
      </w:r>
      <w:r>
        <w:rPr>
          <w:noProof/>
        </w:rPr>
        <mc:AlternateContent>
          <mc:Choice Requires="wps">
            <w:drawing>
              <wp:anchor distT="0" distB="0" distL="114300" distR="114300" simplePos="0" relativeHeight="251662336" behindDoc="0" locked="1" layoutInCell="1" allowOverlap="1" wp14:anchorId="47AFD6AB" wp14:editId="3FCB2C0C">
                <wp:simplePos x="0" y="0"/>
                <wp:positionH relativeFrom="margin">
                  <wp:posOffset>0</wp:posOffset>
                </wp:positionH>
                <wp:positionV relativeFrom="margin">
                  <wp:posOffset>3635375</wp:posOffset>
                </wp:positionV>
                <wp:extent cx="6054725" cy="4609465"/>
                <wp:effectExtent l="0" t="0" r="3175" b="635"/>
                <wp:wrapNone/>
                <wp:docPr id="7"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4609465"/>
                        </a:xfrm>
                        <a:prstGeom prst="rect">
                          <a:avLst/>
                        </a:prstGeom>
                        <a:solidFill>
                          <a:srgbClr val="FFFFFF"/>
                        </a:solidFill>
                        <a:ln>
                          <a:noFill/>
                        </a:ln>
                        <a:effectLst/>
                      </wps:spPr>
                      <wps:txbx>
                        <w:txbxContent>
                          <w:p w14:paraId="253BD793" w14:textId="77777777" w:rsidR="0071043C" w:rsidRDefault="00000000">
                            <w:pPr>
                              <w:jc w:val="center"/>
                              <w:rPr>
                                <w:rFonts w:ascii="黑体" w:eastAsia="黑体" w:hAnsi="黑体" w:hint="eastAsia"/>
                                <w:bCs/>
                                <w:color w:val="000000"/>
                                <w:sz w:val="52"/>
                                <w:szCs w:val="52"/>
                              </w:rPr>
                            </w:pPr>
                            <w:r>
                              <w:rPr>
                                <w:rFonts w:ascii="黑体" w:eastAsia="黑体" w:hAnsi="黑体" w:hint="eastAsia"/>
                                <w:bCs/>
                                <w:color w:val="000000"/>
                                <w:sz w:val="52"/>
                                <w:szCs w:val="52"/>
                              </w:rPr>
                              <w:t>转基因植物及其产品成分检测</w:t>
                            </w:r>
                          </w:p>
                          <w:p w14:paraId="03C9EE29" w14:textId="77777777" w:rsidR="0071043C" w:rsidRDefault="00000000">
                            <w:pPr>
                              <w:jc w:val="center"/>
                              <w:rPr>
                                <w:rFonts w:ascii="黑体" w:eastAsia="黑体" w:hAnsi="黑体" w:hint="eastAsia"/>
                                <w:bCs/>
                                <w:color w:val="000000"/>
                                <w:sz w:val="52"/>
                                <w:szCs w:val="52"/>
                              </w:rPr>
                            </w:pPr>
                            <w:bookmarkStart w:id="1" w:name="OLE_LINK1"/>
                            <w:r>
                              <w:rPr>
                                <w:rFonts w:ascii="Times New Roman" w:eastAsia="黑体" w:hAnsi="黑体" w:hint="eastAsia"/>
                                <w:bCs/>
                                <w:color w:val="000000"/>
                                <w:sz w:val="52"/>
                                <w:szCs w:val="52"/>
                              </w:rPr>
                              <w:t>抗虫耐除草剂玉米</w:t>
                            </w:r>
                            <w:r>
                              <w:rPr>
                                <w:rFonts w:ascii="Times New Roman" w:eastAsia="黑体" w:hAnsi="黑体" w:hint="eastAsia"/>
                                <w:bCs/>
                                <w:color w:val="000000"/>
                                <w:sz w:val="52"/>
                                <w:szCs w:val="52"/>
                              </w:rPr>
                              <w:t>QY2569-42</w:t>
                            </w:r>
                            <w:r>
                              <w:rPr>
                                <w:rFonts w:ascii="Times New Roman" w:eastAsia="黑体" w:hAnsi="黑体" w:hint="eastAsia"/>
                                <w:bCs/>
                                <w:color w:val="000000"/>
                                <w:sz w:val="52"/>
                                <w:szCs w:val="52"/>
                              </w:rPr>
                              <w:t>转化体特异性</w:t>
                            </w:r>
                            <w:r>
                              <w:rPr>
                                <w:rFonts w:ascii="Times New Roman" w:eastAsia="黑体" w:hAnsi="黑体" w:hint="eastAsia"/>
                                <w:bCs/>
                                <w:color w:val="000000"/>
                                <w:sz w:val="52"/>
                                <w:szCs w:val="52"/>
                              </w:rPr>
                              <w:t>P</w:t>
                            </w:r>
                            <w:r>
                              <w:rPr>
                                <w:rFonts w:ascii="Times New Roman" w:eastAsia="黑体" w:hAnsi="黑体"/>
                                <w:bCs/>
                                <w:color w:val="000000"/>
                                <w:sz w:val="52"/>
                                <w:szCs w:val="52"/>
                              </w:rPr>
                              <w:t>CR</w:t>
                            </w:r>
                            <w:r>
                              <w:rPr>
                                <w:rFonts w:ascii="Times New Roman" w:eastAsia="黑体" w:hAnsi="黑体" w:hint="eastAsia"/>
                                <w:bCs/>
                                <w:color w:val="000000"/>
                                <w:sz w:val="52"/>
                                <w:szCs w:val="52"/>
                              </w:rPr>
                              <w:t>方法</w:t>
                            </w:r>
                            <w:bookmarkEnd w:id="1"/>
                          </w:p>
                          <w:p w14:paraId="74C24081" w14:textId="77777777" w:rsidR="0071043C" w:rsidRDefault="00000000">
                            <w:pPr>
                              <w:jc w:val="center"/>
                              <w:rPr>
                                <w:rFonts w:ascii="Times New Roman" w:hAnsi="Times New Roman"/>
                                <w:b/>
                                <w:sz w:val="28"/>
                                <w:szCs w:val="28"/>
                              </w:rPr>
                            </w:pPr>
                            <w:r>
                              <w:rPr>
                                <w:rFonts w:ascii="Times New Roman" w:hAnsi="Times New Roman"/>
                                <w:b/>
                                <w:sz w:val="28"/>
                                <w:szCs w:val="28"/>
                              </w:rPr>
                              <w:t>Detection of genetically modified plants and derived products—</w:t>
                            </w:r>
                          </w:p>
                          <w:p w14:paraId="5B319C1C" w14:textId="77777777" w:rsidR="0071043C" w:rsidRDefault="00000000">
                            <w:pPr>
                              <w:jc w:val="center"/>
                              <w:rPr>
                                <w:rFonts w:ascii="Times New Roman"/>
                                <w:b/>
                                <w:sz w:val="28"/>
                                <w:szCs w:val="28"/>
                              </w:rPr>
                            </w:pPr>
                            <w:r>
                              <w:rPr>
                                <w:rFonts w:ascii="Times New Roman" w:hAnsi="Times New Roman" w:hint="eastAsia"/>
                                <w:b/>
                                <w:sz w:val="28"/>
                                <w:szCs w:val="28"/>
                              </w:rPr>
                              <w:t>Event-specific PCR</w:t>
                            </w:r>
                            <w:r>
                              <w:rPr>
                                <w:rFonts w:ascii="Times New Roman" w:hAnsi="Times New Roman"/>
                                <w:b/>
                                <w:sz w:val="28"/>
                                <w:szCs w:val="28"/>
                              </w:rPr>
                              <w:t xml:space="preserve"> method for </w:t>
                            </w:r>
                            <w:r>
                              <w:rPr>
                                <w:rFonts w:ascii="Times New Roman" w:hAnsi="Times New Roman" w:hint="eastAsia"/>
                                <w:b/>
                                <w:sz w:val="28"/>
                                <w:szCs w:val="28"/>
                              </w:rPr>
                              <w:t>insect-</w:t>
                            </w:r>
                            <w:r>
                              <w:rPr>
                                <w:rFonts w:ascii="Times New Roman" w:hint="eastAsia"/>
                                <w:b/>
                                <w:sz w:val="28"/>
                                <w:szCs w:val="28"/>
                              </w:rPr>
                              <w:t>resistant</w:t>
                            </w:r>
                            <w:r>
                              <w:rPr>
                                <w:rFonts w:ascii="Times New Roman" w:hAnsi="Times New Roman" w:hint="eastAsia"/>
                                <w:b/>
                                <w:sz w:val="28"/>
                                <w:szCs w:val="28"/>
                              </w:rPr>
                              <w:t xml:space="preserve"> and </w:t>
                            </w:r>
                            <w:r>
                              <w:rPr>
                                <w:rFonts w:ascii="Times New Roman"/>
                                <w:b/>
                                <w:sz w:val="28"/>
                                <w:szCs w:val="28"/>
                              </w:rPr>
                              <w:t>herbicide-tolerant</w:t>
                            </w:r>
                            <w:r>
                              <w:rPr>
                                <w:rFonts w:ascii="Times New Roman" w:hint="eastAsia"/>
                                <w:b/>
                                <w:sz w:val="28"/>
                                <w:szCs w:val="28"/>
                              </w:rPr>
                              <w:t xml:space="preserve"> </w:t>
                            </w:r>
                          </w:p>
                          <w:p w14:paraId="193EB2C5" w14:textId="77777777" w:rsidR="0071043C" w:rsidRDefault="00000000">
                            <w:pPr>
                              <w:jc w:val="center"/>
                              <w:rPr>
                                <w:rFonts w:ascii="Times New Roman" w:hAnsi="Times New Roman"/>
                                <w:b/>
                                <w:sz w:val="28"/>
                                <w:szCs w:val="28"/>
                              </w:rPr>
                            </w:pPr>
                            <w:r>
                              <w:rPr>
                                <w:rFonts w:ascii="Times New Roman" w:hint="eastAsia"/>
                                <w:b/>
                                <w:sz w:val="28"/>
                                <w:szCs w:val="28"/>
                              </w:rPr>
                              <w:t xml:space="preserve">maize </w:t>
                            </w:r>
                            <w:r>
                              <w:rPr>
                                <w:rFonts w:ascii="Times New Roman" w:hint="eastAsia"/>
                                <w:b/>
                                <w:bCs/>
                                <w:sz w:val="28"/>
                                <w:szCs w:val="28"/>
                              </w:rPr>
                              <w:t>QY2569-42</w:t>
                            </w:r>
                          </w:p>
                          <w:p w14:paraId="155CE5D1" w14:textId="77777777" w:rsidR="0071043C" w:rsidRDefault="00000000">
                            <w:pPr>
                              <w:jc w:val="center"/>
                              <w:rPr>
                                <w:rFonts w:ascii="Times New Roman" w:eastAsia="黑体"/>
                                <w:sz w:val="28"/>
                                <w:szCs w:val="28"/>
                              </w:rPr>
                            </w:pPr>
                            <w:r>
                              <w:rPr>
                                <w:rFonts w:ascii="Times New Roman" w:eastAsia="黑体" w:hint="eastAsia"/>
                                <w:sz w:val="28"/>
                                <w:szCs w:val="28"/>
                              </w:rPr>
                              <w:t>（征求意见稿）</w:t>
                            </w:r>
                          </w:p>
                          <w:p w14:paraId="27E949E2" w14:textId="77777777" w:rsidR="0071043C" w:rsidRDefault="0071043C">
                            <w:pPr>
                              <w:rPr>
                                <w:rFonts w:ascii="黑体" w:eastAsia="黑体"/>
                                <w:bCs/>
                                <w:sz w:val="28"/>
                                <w:szCs w:val="28"/>
                              </w:rPr>
                            </w:pPr>
                          </w:p>
                          <w:p w14:paraId="3BC43D77" w14:textId="77777777" w:rsidR="0071043C" w:rsidRDefault="0071043C">
                            <w:pPr>
                              <w:rPr>
                                <w:rFonts w:ascii="黑体" w:eastAsia="黑体"/>
                                <w:bCs/>
                                <w:sz w:val="28"/>
                                <w:szCs w:val="28"/>
                              </w:rPr>
                            </w:pPr>
                          </w:p>
                          <w:p w14:paraId="7276DA51" w14:textId="77777777" w:rsidR="0071043C" w:rsidRDefault="0071043C">
                            <w:pPr>
                              <w:rPr>
                                <w:rFonts w:ascii="黑体" w:eastAsia="黑体"/>
                                <w:bCs/>
                                <w:sz w:val="28"/>
                                <w:szCs w:val="28"/>
                              </w:rPr>
                            </w:pPr>
                          </w:p>
                        </w:txbxContent>
                      </wps:txbx>
                      <wps:bodyPr rot="0" vert="horz" wrap="square" lIns="0" tIns="0" rIns="0" bIns="0" anchor="t" anchorCtr="0" upright="1">
                        <a:noAutofit/>
                      </wps:bodyPr>
                    </wps:wsp>
                  </a:graphicData>
                </a:graphic>
              </wp:anchor>
            </w:drawing>
          </mc:Choice>
          <mc:Fallback>
            <w:pict>
              <v:shape w14:anchorId="47AFD6AB" id="fmFrame4" o:spid="_x0000_s1029" type="#_x0000_t202" style="position:absolute;left:0;text-align:left;margin-left:0;margin-top:286.25pt;width:476.75pt;height:362.95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" stroked="f">
                <v:textbox inset="0,0,0,0">
                  <w:txbxContent>
                    <w:p w14:paraId="253BD793" w14:textId="77777777" w:rsidR="0071043C" w:rsidRDefault="00000000">
                      <w:pPr>
                        <w:jc w:val="center"/>
                        <w:rPr>
                          <w:rFonts w:ascii="黑体" w:eastAsia="黑体" w:hAnsi="黑体" w:hint="eastAsia"/>
                          <w:bCs/>
                          <w:color w:val="000000"/>
                          <w:sz w:val="52"/>
                          <w:szCs w:val="52"/>
                        </w:rPr>
                      </w:pPr>
                      <w:r>
                        <w:rPr>
                          <w:rFonts w:ascii="黑体" w:eastAsia="黑体" w:hAnsi="黑体" w:hint="eastAsia"/>
                          <w:bCs/>
                          <w:color w:val="000000"/>
                          <w:sz w:val="52"/>
                          <w:szCs w:val="52"/>
                        </w:rPr>
                        <w:t>转基因植物及其产品成分检测</w:t>
                      </w:r>
                    </w:p>
                    <w:p w14:paraId="03C9EE29" w14:textId="77777777" w:rsidR="0071043C" w:rsidRDefault="00000000">
                      <w:pPr>
                        <w:jc w:val="center"/>
                        <w:rPr>
                          <w:rFonts w:ascii="黑体" w:eastAsia="黑体" w:hAnsi="黑体" w:hint="eastAsia"/>
                          <w:bCs/>
                          <w:color w:val="000000"/>
                          <w:sz w:val="52"/>
                          <w:szCs w:val="52"/>
                        </w:rPr>
                      </w:pPr>
                      <w:bookmarkStart w:id="2" w:name="OLE_LINK1"/>
                      <w:r>
                        <w:rPr>
                          <w:rFonts w:ascii="Times New Roman" w:eastAsia="黑体" w:hAnsi="黑体" w:hint="eastAsia"/>
                          <w:bCs/>
                          <w:color w:val="000000"/>
                          <w:sz w:val="52"/>
                          <w:szCs w:val="52"/>
                        </w:rPr>
                        <w:t>抗虫耐除草剂玉米</w:t>
                      </w:r>
                      <w:r>
                        <w:rPr>
                          <w:rFonts w:ascii="Times New Roman" w:eastAsia="黑体" w:hAnsi="黑体" w:hint="eastAsia"/>
                          <w:bCs/>
                          <w:color w:val="000000"/>
                          <w:sz w:val="52"/>
                          <w:szCs w:val="52"/>
                        </w:rPr>
                        <w:t>QY2569-42</w:t>
                      </w:r>
                      <w:r>
                        <w:rPr>
                          <w:rFonts w:ascii="Times New Roman" w:eastAsia="黑体" w:hAnsi="黑体" w:hint="eastAsia"/>
                          <w:bCs/>
                          <w:color w:val="000000"/>
                          <w:sz w:val="52"/>
                          <w:szCs w:val="52"/>
                        </w:rPr>
                        <w:t>转化体特异性</w:t>
                      </w:r>
                      <w:r>
                        <w:rPr>
                          <w:rFonts w:ascii="Times New Roman" w:eastAsia="黑体" w:hAnsi="黑体" w:hint="eastAsia"/>
                          <w:bCs/>
                          <w:color w:val="000000"/>
                          <w:sz w:val="52"/>
                          <w:szCs w:val="52"/>
                        </w:rPr>
                        <w:t>P</w:t>
                      </w:r>
                      <w:r>
                        <w:rPr>
                          <w:rFonts w:ascii="Times New Roman" w:eastAsia="黑体" w:hAnsi="黑体"/>
                          <w:bCs/>
                          <w:color w:val="000000"/>
                          <w:sz w:val="52"/>
                          <w:szCs w:val="52"/>
                        </w:rPr>
                        <w:t>CR</w:t>
                      </w:r>
                      <w:r>
                        <w:rPr>
                          <w:rFonts w:ascii="Times New Roman" w:eastAsia="黑体" w:hAnsi="黑体" w:hint="eastAsia"/>
                          <w:bCs/>
                          <w:color w:val="000000"/>
                          <w:sz w:val="52"/>
                          <w:szCs w:val="52"/>
                        </w:rPr>
                        <w:t>方法</w:t>
                      </w:r>
                      <w:bookmarkEnd w:id="2"/>
                    </w:p>
                    <w:p w14:paraId="74C24081" w14:textId="77777777" w:rsidR="0071043C" w:rsidRDefault="00000000">
                      <w:pPr>
                        <w:jc w:val="center"/>
                        <w:rPr>
                          <w:rFonts w:ascii="Times New Roman" w:hAnsi="Times New Roman"/>
                          <w:b/>
                          <w:sz w:val="28"/>
                          <w:szCs w:val="28"/>
                        </w:rPr>
                      </w:pPr>
                      <w:r>
                        <w:rPr>
                          <w:rFonts w:ascii="Times New Roman" w:hAnsi="Times New Roman"/>
                          <w:b/>
                          <w:sz w:val="28"/>
                          <w:szCs w:val="28"/>
                        </w:rPr>
                        <w:t>Detection of genetically modified plants and derived products—</w:t>
                      </w:r>
                    </w:p>
                    <w:p w14:paraId="5B319C1C" w14:textId="77777777" w:rsidR="0071043C" w:rsidRDefault="00000000">
                      <w:pPr>
                        <w:jc w:val="center"/>
                        <w:rPr>
                          <w:rFonts w:ascii="Times New Roman"/>
                          <w:b/>
                          <w:sz w:val="28"/>
                          <w:szCs w:val="28"/>
                        </w:rPr>
                      </w:pPr>
                      <w:r>
                        <w:rPr>
                          <w:rFonts w:ascii="Times New Roman" w:hAnsi="Times New Roman" w:hint="eastAsia"/>
                          <w:b/>
                          <w:sz w:val="28"/>
                          <w:szCs w:val="28"/>
                        </w:rPr>
                        <w:t>Event-specific PCR</w:t>
                      </w:r>
                      <w:r>
                        <w:rPr>
                          <w:rFonts w:ascii="Times New Roman" w:hAnsi="Times New Roman"/>
                          <w:b/>
                          <w:sz w:val="28"/>
                          <w:szCs w:val="28"/>
                        </w:rPr>
                        <w:t xml:space="preserve"> method for </w:t>
                      </w:r>
                      <w:r>
                        <w:rPr>
                          <w:rFonts w:ascii="Times New Roman" w:hAnsi="Times New Roman" w:hint="eastAsia"/>
                          <w:b/>
                          <w:sz w:val="28"/>
                          <w:szCs w:val="28"/>
                        </w:rPr>
                        <w:t>insect-</w:t>
                      </w:r>
                      <w:r>
                        <w:rPr>
                          <w:rFonts w:ascii="Times New Roman" w:hint="eastAsia"/>
                          <w:b/>
                          <w:sz w:val="28"/>
                          <w:szCs w:val="28"/>
                        </w:rPr>
                        <w:t>resistant</w:t>
                      </w:r>
                      <w:r>
                        <w:rPr>
                          <w:rFonts w:ascii="Times New Roman" w:hAnsi="Times New Roman" w:hint="eastAsia"/>
                          <w:b/>
                          <w:sz w:val="28"/>
                          <w:szCs w:val="28"/>
                        </w:rPr>
                        <w:t xml:space="preserve"> and </w:t>
                      </w:r>
                      <w:r>
                        <w:rPr>
                          <w:rFonts w:ascii="Times New Roman"/>
                          <w:b/>
                          <w:sz w:val="28"/>
                          <w:szCs w:val="28"/>
                        </w:rPr>
                        <w:t>herbicide-tolerant</w:t>
                      </w:r>
                      <w:r>
                        <w:rPr>
                          <w:rFonts w:ascii="Times New Roman" w:hint="eastAsia"/>
                          <w:b/>
                          <w:sz w:val="28"/>
                          <w:szCs w:val="28"/>
                        </w:rPr>
                        <w:t xml:space="preserve"> </w:t>
                      </w:r>
                    </w:p>
                    <w:p w14:paraId="193EB2C5" w14:textId="77777777" w:rsidR="0071043C" w:rsidRDefault="00000000">
                      <w:pPr>
                        <w:jc w:val="center"/>
                        <w:rPr>
                          <w:rFonts w:ascii="Times New Roman" w:hAnsi="Times New Roman"/>
                          <w:b/>
                          <w:sz w:val="28"/>
                          <w:szCs w:val="28"/>
                        </w:rPr>
                      </w:pPr>
                      <w:r>
                        <w:rPr>
                          <w:rFonts w:ascii="Times New Roman" w:hint="eastAsia"/>
                          <w:b/>
                          <w:sz w:val="28"/>
                          <w:szCs w:val="28"/>
                        </w:rPr>
                        <w:t xml:space="preserve">maize </w:t>
                      </w:r>
                      <w:r>
                        <w:rPr>
                          <w:rFonts w:ascii="Times New Roman" w:hint="eastAsia"/>
                          <w:b/>
                          <w:bCs/>
                          <w:sz w:val="28"/>
                          <w:szCs w:val="28"/>
                        </w:rPr>
                        <w:t>QY2569-42</w:t>
                      </w:r>
                    </w:p>
                    <w:p w14:paraId="155CE5D1" w14:textId="77777777" w:rsidR="0071043C" w:rsidRDefault="00000000">
                      <w:pPr>
                        <w:jc w:val="center"/>
                        <w:rPr>
                          <w:rFonts w:ascii="Times New Roman" w:eastAsia="黑体"/>
                          <w:sz w:val="28"/>
                          <w:szCs w:val="28"/>
                        </w:rPr>
                      </w:pPr>
                      <w:r>
                        <w:rPr>
                          <w:rFonts w:ascii="Times New Roman" w:eastAsia="黑体" w:hint="eastAsia"/>
                          <w:sz w:val="28"/>
                          <w:szCs w:val="28"/>
                        </w:rPr>
                        <w:t>（征求意见稿）</w:t>
                      </w:r>
                    </w:p>
                    <w:p w14:paraId="27E949E2" w14:textId="77777777" w:rsidR="0071043C" w:rsidRDefault="0071043C">
                      <w:pPr>
                        <w:rPr>
                          <w:rFonts w:ascii="黑体" w:eastAsia="黑体"/>
                          <w:bCs/>
                          <w:sz w:val="28"/>
                          <w:szCs w:val="28"/>
                        </w:rPr>
                      </w:pPr>
                    </w:p>
                    <w:p w14:paraId="3BC43D77" w14:textId="77777777" w:rsidR="0071043C" w:rsidRDefault="0071043C">
                      <w:pPr>
                        <w:rPr>
                          <w:rFonts w:ascii="黑体" w:eastAsia="黑体"/>
                          <w:bCs/>
                          <w:sz w:val="28"/>
                          <w:szCs w:val="28"/>
                        </w:rPr>
                      </w:pPr>
                    </w:p>
                    <w:p w14:paraId="7276DA51" w14:textId="77777777" w:rsidR="0071043C" w:rsidRDefault="0071043C">
                      <w:pPr>
                        <w:rPr>
                          <w:rFonts w:ascii="黑体" w:eastAsia="黑体"/>
                          <w:bCs/>
                          <w:sz w:val="28"/>
                          <w:szCs w:val="28"/>
                        </w:rPr>
                      </w:pPr>
                    </w:p>
                  </w:txbxContent>
                </v:textbox>
                <w10:wrap anchorx="margin" anchory="margin"/>
                <w10:anchorlock/>
              </v:shape>
            </w:pict>
          </mc:Fallback>
        </mc:AlternateContent>
      </w:r>
      <w:r>
        <w:rPr>
          <w:noProof/>
        </w:rPr>
        <mc:AlternateContent>
          <mc:Choice Requires="wps">
            <w:drawing>
              <wp:anchor distT="0" distB="0" distL="114300" distR="114300" simplePos="0" relativeHeight="251661312" behindDoc="0" locked="1" layoutInCell="1" allowOverlap="1" wp14:anchorId="7065ACFC" wp14:editId="07AA3D94">
                <wp:simplePos x="0" y="0"/>
                <wp:positionH relativeFrom="margin">
                  <wp:posOffset>2044065</wp:posOffset>
                </wp:positionH>
                <wp:positionV relativeFrom="margin">
                  <wp:posOffset>1871345</wp:posOffset>
                </wp:positionV>
                <wp:extent cx="3952875" cy="654685"/>
                <wp:effectExtent l="0" t="0" r="9525" b="12065"/>
                <wp:wrapNone/>
                <wp:docPr id="6"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654685"/>
                        </a:xfrm>
                        <a:prstGeom prst="rect">
                          <a:avLst/>
                        </a:prstGeom>
                        <a:solidFill>
                          <a:srgbClr val="FFFFFF"/>
                        </a:solidFill>
                        <a:ln>
                          <a:noFill/>
                        </a:ln>
                        <a:effectLst/>
                      </wps:spPr>
                      <wps:txbx>
                        <w:txbxContent>
                          <w:p w14:paraId="6E57E5B9" w14:textId="77777777" w:rsidR="0071043C" w:rsidRDefault="00000000">
                            <w:pPr>
                              <w:jc w:val="right"/>
                            </w:pPr>
                            <w:r>
                              <w:rPr>
                                <w:rFonts w:ascii="黑体" w:eastAsia="黑体" w:hint="eastAsia"/>
                                <w:sz w:val="28"/>
                                <w:szCs w:val="28"/>
                              </w:rPr>
                              <w:t>农业农村部</w:t>
                            </w:r>
                            <w:proofErr w:type="gramStart"/>
                            <w:r>
                              <w:rPr>
                                <w:rFonts w:ascii="黑体" w:eastAsia="黑体" w:hint="eastAsia"/>
                                <w:sz w:val="28"/>
                                <w:szCs w:val="28"/>
                              </w:rPr>
                              <w:t>公告第</w:t>
                            </w:r>
                            <w:proofErr w:type="gramEnd"/>
                            <w:r>
                              <w:rPr>
                                <w:rFonts w:ascii="黑体" w:eastAsia="黑体" w:hint="eastAsia"/>
                                <w:sz w:val="28"/>
                                <w:szCs w:val="28"/>
                              </w:rPr>
                              <w:t>XXXX</w:t>
                            </w:r>
                            <w:r>
                              <w:rPr>
                                <w:rFonts w:ascii="黑体" w:eastAsia="黑体" w:hint="eastAsia"/>
                                <w:sz w:val="28"/>
                                <w:szCs w:val="28"/>
                              </w:rPr>
                              <w:t>号-X-XXXX</w:t>
                            </w:r>
                          </w:p>
                        </w:txbxContent>
                      </wps:txbx>
                      <wps:bodyPr rot="0" vert="horz" wrap="square" lIns="0" tIns="0" rIns="0" bIns="0" anchor="t" anchorCtr="0" upright="1">
                        <a:noAutofit/>
                      </wps:bodyPr>
                    </wps:wsp>
                  </a:graphicData>
                </a:graphic>
              </wp:anchor>
            </w:drawing>
          </mc:Choice>
          <mc:Fallback>
            <w:pict>
              <v:shape w14:anchorId="7065ACFC" id="fmFrame3" o:spid="_x0000_s1030" type="#_x0000_t202" style="position:absolute;left:0;text-align:left;margin-left:160.95pt;margin-top:147.35pt;width:311.25pt;height:51.55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" stroked="f">
                <v:textbox inset="0,0,0,0">
                  <w:txbxContent>
                    <w:p w14:paraId="6E57E5B9" w14:textId="77777777" w:rsidR="0071043C" w:rsidRDefault="00000000">
                      <w:pPr>
                        <w:jc w:val="right"/>
                      </w:pPr>
                      <w:r>
                        <w:rPr>
                          <w:rFonts w:ascii="黑体" w:eastAsia="黑体" w:hint="eastAsia"/>
                          <w:sz w:val="28"/>
                          <w:szCs w:val="28"/>
                        </w:rPr>
                        <w:t>农业农村部</w:t>
                      </w:r>
                      <w:proofErr w:type="gramStart"/>
                      <w:r>
                        <w:rPr>
                          <w:rFonts w:ascii="黑体" w:eastAsia="黑体" w:hint="eastAsia"/>
                          <w:sz w:val="28"/>
                          <w:szCs w:val="28"/>
                        </w:rPr>
                        <w:t>公告第</w:t>
                      </w:r>
                      <w:proofErr w:type="gramEnd"/>
                      <w:r>
                        <w:rPr>
                          <w:rFonts w:ascii="黑体" w:eastAsia="黑体" w:hint="eastAsia"/>
                          <w:sz w:val="28"/>
                          <w:szCs w:val="28"/>
                        </w:rPr>
                        <w:t>XXXX</w:t>
                      </w:r>
                      <w:r>
                        <w:rPr>
                          <w:rFonts w:ascii="黑体" w:eastAsia="黑体" w:hint="eastAsia"/>
                          <w:sz w:val="28"/>
                          <w:szCs w:val="28"/>
                        </w:rPr>
                        <w:t>号-X-XXXX</w:t>
                      </w:r>
                    </w:p>
                  </w:txbxContent>
                </v:textbox>
                <w10:wrap anchorx="margin" anchory="margin"/>
                <w10:anchorlock/>
              </v:shape>
            </w:pict>
          </mc:Fallback>
        </mc:AlternateContent>
      </w:r>
      <w:r>
        <w:rPr>
          <w:noProof/>
        </w:rPr>
        <mc:AlternateContent>
          <mc:Choice Requires="wps">
            <w:drawing>
              <wp:anchor distT="0" distB="0" distL="114300" distR="114300" simplePos="0" relativeHeight="251660288" behindDoc="0" locked="1" layoutInCell="1" allowOverlap="1" wp14:anchorId="29091E53" wp14:editId="5DDD1B89">
                <wp:simplePos x="0" y="0"/>
                <wp:positionH relativeFrom="margin">
                  <wp:posOffset>0</wp:posOffset>
                </wp:positionH>
                <wp:positionV relativeFrom="margin">
                  <wp:posOffset>1010920</wp:posOffset>
                </wp:positionV>
                <wp:extent cx="6120130" cy="533400"/>
                <wp:effectExtent l="0" t="0" r="13970" b="0"/>
                <wp:wrapNone/>
                <wp:docPr id="4"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33400"/>
                        </a:xfrm>
                        <a:prstGeom prst="rect">
                          <a:avLst/>
                        </a:prstGeom>
                        <a:solidFill>
                          <a:srgbClr val="FFFFFF"/>
                        </a:solidFill>
                        <a:ln>
                          <a:noFill/>
                        </a:ln>
                        <a:effectLst/>
                      </wps:spPr>
                      <wps:txbx>
                        <w:txbxContent>
                          <w:p w14:paraId="6663309C" w14:textId="77777777" w:rsidR="0071043C" w:rsidRDefault="00000000">
                            <w:pPr>
                              <w:jc w:val="distribute"/>
                              <w:rPr>
                                <w:rFonts w:ascii="黑体" w:eastAsia="黑体" w:hAnsi="黑体" w:hint="eastAsia"/>
                                <w:sz w:val="52"/>
                                <w:szCs w:val="52"/>
                              </w:rPr>
                            </w:pPr>
                            <w:r>
                              <w:rPr>
                                <w:rFonts w:ascii="黑体" w:eastAsia="黑体" w:hAnsi="黑体" w:hint="eastAsia"/>
                                <w:sz w:val="52"/>
                                <w:szCs w:val="52"/>
                              </w:rPr>
                              <w:t>中华人民共和国国家标准</w:t>
                            </w:r>
                          </w:p>
                        </w:txbxContent>
                      </wps:txbx>
                      <wps:bodyPr rot="0" vert="horz" wrap="square" lIns="0" tIns="0" rIns="0" bIns="0" anchor="t" anchorCtr="0" upright="1">
                        <a:noAutofit/>
                      </wps:bodyPr>
                    </wps:wsp>
                  </a:graphicData>
                </a:graphic>
              </wp:anchor>
            </w:drawing>
          </mc:Choice>
          <mc:Fallback>
            <w:pict>
              <v:shape w14:anchorId="29091E53" id="fmFrame2" o:spid="_x0000_s1031" type="#_x0000_t202" style="position:absolute;left:0;text-align:left;margin-left:0;margin-top:79.6pt;width:481.9pt;height:42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" stroked="f">
                <v:textbox inset="0,0,0,0">
                  <w:txbxContent>
                    <w:p w14:paraId="6663309C" w14:textId="77777777" w:rsidR="0071043C" w:rsidRDefault="00000000">
                      <w:pPr>
                        <w:jc w:val="distribute"/>
                        <w:rPr>
                          <w:rFonts w:ascii="黑体" w:eastAsia="黑体" w:hAnsi="黑体" w:hint="eastAsia"/>
                          <w:sz w:val="52"/>
                          <w:szCs w:val="52"/>
                        </w:rPr>
                      </w:pPr>
                      <w:r>
                        <w:rPr>
                          <w:rFonts w:ascii="黑体" w:eastAsia="黑体" w:hAnsi="黑体" w:hint="eastAsia"/>
                          <w:sz w:val="52"/>
                          <w:szCs w:val="52"/>
                        </w:rPr>
                        <w:t>中华人民共和国国家标准</w:t>
                      </w:r>
                    </w:p>
                  </w:txbxContent>
                </v:textbox>
                <w10:wrap anchorx="margin" anchory="margin"/>
                <w10:anchorlock/>
              </v:shape>
            </w:pict>
          </mc:Fallback>
        </mc:AlternateContent>
      </w:r>
    </w:p>
    <w:bookmarkEnd w:id="0"/>
    <w:p w14:paraId="78D66F48" w14:textId="77777777" w:rsidR="0071043C" w:rsidRDefault="00000000">
      <w:pPr>
        <w:pStyle w:val="ad"/>
        <w:rPr>
          <w:rFonts w:ascii="Times New Roman"/>
        </w:rPr>
      </w:pPr>
      <w:r>
        <w:rPr>
          <w:rFonts w:ascii="Times New Roman"/>
        </w:rPr>
        <w:lastRenderedPageBreak/>
        <w:t>前</w:t>
      </w:r>
      <w:r>
        <w:rPr>
          <w:rFonts w:ascii="Times New Roman"/>
        </w:rPr>
        <w:t xml:space="preserve">    </w:t>
      </w:r>
      <w:r>
        <w:rPr>
          <w:rFonts w:ascii="Times New Roman"/>
        </w:rPr>
        <w:t>言</w:t>
      </w:r>
    </w:p>
    <w:p w14:paraId="55780EE5" w14:textId="77777777" w:rsidR="0071043C" w:rsidRDefault="00000000">
      <w:pPr>
        <w:ind w:firstLine="420"/>
        <w:rPr>
          <w:rFonts w:ascii="Times New Roman" w:hAnsi="Times New Roman"/>
        </w:rPr>
      </w:pPr>
      <w:r>
        <w:rPr>
          <w:rFonts w:ascii="Times New Roman" w:hAnsi="Times New Roman" w:hint="eastAsia"/>
        </w:rPr>
        <w:t>本文件按照</w:t>
      </w:r>
      <w:r>
        <w:rPr>
          <w:rFonts w:ascii="Times New Roman" w:hAnsi="Times New Roman" w:hint="eastAsia"/>
        </w:rPr>
        <w:t>GB/T 1.1</w:t>
      </w:r>
      <w:r>
        <w:rPr>
          <w:rFonts w:ascii="Times New Roman" w:hAnsi="Times New Roman" w:hint="eastAsia"/>
        </w:rPr>
        <w:t>—</w:t>
      </w:r>
      <w:r>
        <w:rPr>
          <w:rFonts w:ascii="Times New Roman" w:hAnsi="Times New Roman" w:hint="eastAsia"/>
        </w:rPr>
        <w:t>2020</w:t>
      </w:r>
      <w:r>
        <w:rPr>
          <w:rFonts w:ascii="Times New Roman" w:hAnsi="Times New Roman" w:hint="eastAsia"/>
        </w:rPr>
        <w:t>《标准化工作导则</w:t>
      </w:r>
      <w:r>
        <w:rPr>
          <w:rFonts w:ascii="Times New Roman" w:hAnsi="Times New Roman" w:hint="eastAsia"/>
        </w:rPr>
        <w:t xml:space="preserve">  </w:t>
      </w:r>
      <w:r>
        <w:rPr>
          <w:rFonts w:ascii="Times New Roman" w:hAnsi="Times New Roman" w:hint="eastAsia"/>
        </w:rPr>
        <w:t>第</w:t>
      </w:r>
      <w:r>
        <w:rPr>
          <w:rFonts w:ascii="Times New Roman" w:hAnsi="Times New Roman" w:hint="eastAsia"/>
        </w:rPr>
        <w:t>1</w:t>
      </w:r>
      <w:r>
        <w:rPr>
          <w:rFonts w:ascii="Times New Roman" w:hAnsi="Times New Roman" w:hint="eastAsia"/>
        </w:rPr>
        <w:t>部分：标准化文件的结构和起草规则》的规定起草。</w:t>
      </w:r>
    </w:p>
    <w:p w14:paraId="79E05D33" w14:textId="77777777" w:rsidR="0071043C" w:rsidRDefault="00000000">
      <w:pPr>
        <w:ind w:firstLine="420"/>
        <w:rPr>
          <w:rFonts w:ascii="Times New Roman" w:hAnsi="Times New Roman"/>
        </w:rPr>
      </w:pPr>
      <w:r>
        <w:rPr>
          <w:rFonts w:ascii="Times New Roman" w:hAnsi="Times New Roman" w:hint="eastAsia"/>
        </w:rPr>
        <w:t>请注意本文件的某些内容可能涉及专利。本文件的发布机构不承担识别这些专利的责任。</w:t>
      </w:r>
    </w:p>
    <w:p w14:paraId="2F6470F4" w14:textId="77777777" w:rsidR="0071043C" w:rsidRDefault="00000000">
      <w:pPr>
        <w:ind w:firstLine="420"/>
        <w:rPr>
          <w:rFonts w:ascii="Times New Roman" w:hAnsi="Times New Roman"/>
        </w:rPr>
      </w:pPr>
      <w:r>
        <w:rPr>
          <w:rFonts w:ascii="Times New Roman" w:hAnsi="Times New Roman" w:hint="eastAsia"/>
        </w:rPr>
        <w:t>本文件由中华人民共和国农业农村部提出。</w:t>
      </w:r>
    </w:p>
    <w:p w14:paraId="3B4E0B32" w14:textId="77777777" w:rsidR="0071043C" w:rsidRDefault="00000000">
      <w:pPr>
        <w:ind w:firstLine="420"/>
      </w:pPr>
      <w:r>
        <w:rPr>
          <w:rFonts w:ascii="Times New Roman" w:hAnsi="Times New Roman" w:hint="eastAsia"/>
        </w:rPr>
        <w:t>本文件由全国农业转基因生物安全</w:t>
      </w:r>
      <w:r>
        <w:rPr>
          <w:rFonts w:hint="eastAsia"/>
        </w:rPr>
        <w:t>管理标准化技术委员会归口。</w:t>
      </w:r>
    </w:p>
    <w:p w14:paraId="3C104CBD" w14:textId="77777777" w:rsidR="0071043C" w:rsidRDefault="00000000">
      <w:pPr>
        <w:ind w:firstLine="420"/>
        <w:rPr>
          <w:rFonts w:ascii="Times New Roman" w:hAnsi="Times New Roman"/>
        </w:rPr>
      </w:pPr>
      <w:r>
        <w:rPr>
          <w:rFonts w:ascii="Times New Roman" w:hAnsi="Times New Roman" w:hint="eastAsia"/>
        </w:rPr>
        <w:t>本文件起草单位：中国农业科学院生物技术研究所、农业农村部科技发展中心、青岛清原作物科学集团股份有限公司、三亚中国农业科学院国家南繁研究院、</w:t>
      </w:r>
      <w:r>
        <w:rPr>
          <w:rFonts w:ascii="Times New Roman" w:hAnsi="Times New Roman" w:cs="Calibri" w:hint="eastAsia"/>
          <w:szCs w:val="22"/>
        </w:rPr>
        <w:t>山东省农业科学院</w:t>
      </w:r>
      <w:r>
        <w:rPr>
          <w:rFonts w:ascii="Times New Roman" w:hAnsi="Times New Roman" w:hint="eastAsia"/>
        </w:rPr>
        <w:t>。</w:t>
      </w:r>
    </w:p>
    <w:p w14:paraId="585CC4C0" w14:textId="77777777" w:rsidR="0071043C" w:rsidRDefault="00000000">
      <w:pPr>
        <w:ind w:firstLine="420"/>
        <w:rPr>
          <w:rFonts w:ascii="Times New Roman" w:hAnsi="Times New Roman"/>
        </w:rPr>
      </w:pPr>
      <w:r>
        <w:rPr>
          <w:rFonts w:ascii="Times New Roman" w:hAnsi="Times New Roman" w:hint="eastAsia"/>
        </w:rPr>
        <w:t>本文件主要起草人：金</w:t>
      </w:r>
      <w:proofErr w:type="gramStart"/>
      <w:r>
        <w:rPr>
          <w:rFonts w:ascii="Times New Roman" w:hAnsi="Times New Roman" w:hint="eastAsia"/>
        </w:rPr>
        <w:t>芜</w:t>
      </w:r>
      <w:proofErr w:type="gramEnd"/>
      <w:r>
        <w:rPr>
          <w:rFonts w:ascii="Times New Roman" w:hAnsi="Times New Roman" w:hint="eastAsia"/>
        </w:rPr>
        <w:t>军、路兴涛、苗朝华、董美、董海娇、王太亮、宛煜嵩、陈子言、孙红炜、徐晓辉、陈红、张华、路兴波、文婷婷、孟丽霞、杨秀英。</w:t>
      </w:r>
    </w:p>
    <w:p w14:paraId="79F4EEA3" w14:textId="77777777" w:rsidR="0071043C" w:rsidRDefault="0071043C">
      <w:pPr>
        <w:ind w:firstLine="420"/>
      </w:pPr>
    </w:p>
    <w:p w14:paraId="4473CAD7" w14:textId="77777777" w:rsidR="0071043C" w:rsidRDefault="0071043C">
      <w:pPr>
        <w:pStyle w:val="afff7"/>
        <w:ind w:firstLine="420"/>
        <w:rPr>
          <w:rFonts w:ascii="Times New Roman"/>
        </w:rPr>
      </w:pPr>
    </w:p>
    <w:p w14:paraId="29397C0A" w14:textId="77777777" w:rsidR="0071043C" w:rsidRDefault="0071043C">
      <w:pPr>
        <w:pStyle w:val="afff7"/>
        <w:ind w:firstLine="420"/>
        <w:rPr>
          <w:rFonts w:ascii="Times New Roman"/>
        </w:rPr>
      </w:pPr>
    </w:p>
    <w:p w14:paraId="1D584E9F" w14:textId="77777777" w:rsidR="0071043C" w:rsidRDefault="0071043C">
      <w:pPr>
        <w:pStyle w:val="afff7"/>
        <w:ind w:firstLine="420"/>
        <w:rPr>
          <w:rFonts w:ascii="Times New Roman"/>
        </w:rPr>
        <w:sectPr w:rsidR="0071043C">
          <w:headerReference w:type="default" r:id="rId11"/>
          <w:footerReference w:type="default" r:id="rId12"/>
          <w:pgSz w:w="11907" w:h="16839"/>
          <w:pgMar w:top="1418" w:right="1134" w:bottom="1134" w:left="1418" w:header="1418" w:footer="851" w:gutter="0"/>
          <w:pgNumType w:fmt="upperRoman" w:start="1"/>
          <w:cols w:space="720"/>
          <w:docGrid w:type="lines" w:linePitch="312"/>
        </w:sectPr>
      </w:pPr>
    </w:p>
    <w:p w14:paraId="5FCCEC12" w14:textId="77777777" w:rsidR="0071043C" w:rsidRDefault="00000000">
      <w:pPr>
        <w:jc w:val="center"/>
        <w:rPr>
          <w:rFonts w:ascii="Times New Roman" w:eastAsia="黑体" w:hAnsi="Times New Roman"/>
          <w:b/>
          <w:sz w:val="32"/>
          <w:szCs w:val="32"/>
        </w:rPr>
      </w:pPr>
      <w:r>
        <w:rPr>
          <w:rFonts w:ascii="Times New Roman" w:eastAsia="黑体" w:hAnsi="Times New Roman"/>
          <w:sz w:val="32"/>
          <w:szCs w:val="32"/>
        </w:rPr>
        <w:t>转基因植物及其产品成分检测</w:t>
      </w:r>
    </w:p>
    <w:p w14:paraId="53896539" w14:textId="77777777" w:rsidR="0071043C" w:rsidRDefault="00000000">
      <w:pPr>
        <w:pStyle w:val="afffff0"/>
        <w:spacing w:line="240" w:lineRule="auto"/>
        <w:rPr>
          <w:rFonts w:ascii="Times New Roman" w:hAnsi="Times New Roman"/>
          <w:bCs/>
          <w:sz w:val="32"/>
          <w:szCs w:val="32"/>
        </w:rPr>
      </w:pPr>
      <w:r>
        <w:rPr>
          <w:rFonts w:ascii="Times New Roman" w:hAnsi="Times New Roman" w:hint="eastAsia"/>
          <w:bCs/>
          <w:sz w:val="32"/>
          <w:szCs w:val="32"/>
        </w:rPr>
        <w:t>抗虫耐除草剂玉米</w:t>
      </w:r>
      <w:r>
        <w:rPr>
          <w:rFonts w:ascii="Times New Roman" w:hAnsi="Times New Roman" w:hint="eastAsia"/>
          <w:bCs/>
          <w:sz w:val="32"/>
          <w:szCs w:val="32"/>
        </w:rPr>
        <w:t>QY2569-42</w:t>
      </w:r>
      <w:r>
        <w:rPr>
          <w:rFonts w:ascii="Times New Roman" w:hAnsi="Times New Roman" w:hint="eastAsia"/>
          <w:bCs/>
          <w:sz w:val="32"/>
          <w:szCs w:val="32"/>
        </w:rPr>
        <w:t>转化体特异性</w:t>
      </w:r>
      <w:r>
        <w:rPr>
          <w:rFonts w:ascii="Times New Roman" w:hAnsi="Times New Roman" w:hint="eastAsia"/>
          <w:bCs/>
          <w:sz w:val="32"/>
          <w:szCs w:val="32"/>
        </w:rPr>
        <w:t>PCR</w:t>
      </w:r>
      <w:r>
        <w:rPr>
          <w:rFonts w:ascii="Times New Roman" w:hAnsi="Times New Roman" w:hint="eastAsia"/>
          <w:bCs/>
          <w:sz w:val="32"/>
          <w:szCs w:val="32"/>
        </w:rPr>
        <w:t>方法</w:t>
      </w:r>
    </w:p>
    <w:p w14:paraId="58FD311E" w14:textId="77777777" w:rsidR="0071043C" w:rsidRDefault="00000000">
      <w:pPr>
        <w:spacing w:beforeLines="100" w:before="312" w:afterLines="100" w:after="312"/>
        <w:rPr>
          <w:rFonts w:ascii="黑体" w:eastAsia="黑体" w:hAnsi="黑体" w:hint="eastAsia"/>
          <w:bCs/>
          <w:szCs w:val="21"/>
        </w:rPr>
      </w:pPr>
      <w:r>
        <w:rPr>
          <w:rFonts w:ascii="黑体" w:eastAsia="黑体" w:hAnsi="黑体"/>
          <w:bCs/>
          <w:szCs w:val="21"/>
        </w:rPr>
        <w:t>1  范围</w:t>
      </w:r>
    </w:p>
    <w:p w14:paraId="04523DF1"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本</w:t>
      </w:r>
      <w:r>
        <w:rPr>
          <w:rFonts w:ascii="Times New Roman" w:hAnsi="Times New Roman" w:hint="eastAsia"/>
          <w:szCs w:val="21"/>
        </w:rPr>
        <w:t>文件</w:t>
      </w:r>
      <w:r>
        <w:rPr>
          <w:rFonts w:ascii="Times New Roman" w:hAnsi="Times New Roman" w:hint="eastAsia"/>
          <w:bCs/>
          <w:szCs w:val="21"/>
        </w:rPr>
        <w:t>规定了抗虫耐除草剂玉米</w:t>
      </w:r>
      <w:r>
        <w:rPr>
          <w:rFonts w:ascii="Times New Roman" w:hAnsi="Times New Roman" w:hint="eastAsia"/>
          <w:bCs/>
          <w:szCs w:val="21"/>
        </w:rPr>
        <w:t>QY2569-42</w:t>
      </w:r>
      <w:r>
        <w:rPr>
          <w:rFonts w:ascii="Times New Roman" w:hAnsi="Times New Roman" w:hint="eastAsia"/>
          <w:bCs/>
          <w:szCs w:val="21"/>
        </w:rPr>
        <w:t>转化体特异性</w:t>
      </w:r>
      <w:r>
        <w:rPr>
          <w:rFonts w:ascii="Times New Roman" w:hAnsi="Times New Roman"/>
          <w:bCs/>
          <w:szCs w:val="21"/>
        </w:rPr>
        <w:t>PCR</w:t>
      </w:r>
      <w:r>
        <w:rPr>
          <w:rFonts w:ascii="Times New Roman" w:hAnsi="Times New Roman" w:hint="eastAsia"/>
          <w:bCs/>
          <w:szCs w:val="21"/>
        </w:rPr>
        <w:t>定性和定量检测方法。</w:t>
      </w:r>
    </w:p>
    <w:p w14:paraId="621F0B8F"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本文件适用于玉米及其制品中</w:t>
      </w:r>
      <w:r>
        <w:rPr>
          <w:rFonts w:ascii="Times New Roman" w:hAnsi="Times New Roman" w:hint="eastAsia"/>
          <w:bCs/>
          <w:szCs w:val="21"/>
        </w:rPr>
        <w:t>QY2569-42</w:t>
      </w:r>
      <w:r>
        <w:rPr>
          <w:rFonts w:ascii="Times New Roman" w:hAnsi="Times New Roman" w:hint="eastAsia"/>
          <w:bCs/>
          <w:szCs w:val="21"/>
        </w:rPr>
        <w:t>转化体成分的定性和定量检测。</w:t>
      </w:r>
    </w:p>
    <w:p w14:paraId="5C0B51F3" w14:textId="77777777" w:rsidR="0071043C" w:rsidRDefault="00000000">
      <w:pPr>
        <w:spacing w:beforeLines="100" w:before="312" w:afterLines="100" w:after="312"/>
        <w:rPr>
          <w:rFonts w:ascii="黑体" w:eastAsia="黑体" w:hAnsi="黑体" w:hint="eastAsia"/>
          <w:bCs/>
          <w:szCs w:val="21"/>
        </w:rPr>
      </w:pPr>
      <w:r>
        <w:rPr>
          <w:rFonts w:ascii="黑体" w:eastAsia="黑体" w:hAnsi="黑体"/>
          <w:bCs/>
          <w:szCs w:val="21"/>
        </w:rPr>
        <w:t>2  规范性引用文件</w:t>
      </w:r>
    </w:p>
    <w:p w14:paraId="3953D1C9" w14:textId="77777777" w:rsidR="0071043C" w:rsidRDefault="00000000">
      <w:pPr>
        <w:ind w:firstLineChars="200" w:firstLine="420"/>
        <w:rPr>
          <w:rFonts w:ascii="Times New Roman" w:hAnsi="Times New Roman"/>
          <w:bCs/>
          <w:szCs w:val="21"/>
        </w:rPr>
      </w:pPr>
      <w:r>
        <w:rPr>
          <w:rFonts w:ascii="Times New Roman" w:hAnsi="Times New Roman"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FA3E52F" w14:textId="77777777" w:rsidR="0071043C" w:rsidRDefault="00000000">
      <w:pPr>
        <w:ind w:firstLineChars="200" w:firstLine="420"/>
        <w:rPr>
          <w:rFonts w:ascii="Times New Roman" w:hAnsi="Times New Roman"/>
          <w:bCs/>
          <w:szCs w:val="21"/>
        </w:rPr>
      </w:pPr>
      <w:r>
        <w:rPr>
          <w:rFonts w:ascii="Times New Roman" w:hAnsi="Times New Roman"/>
          <w:bCs/>
          <w:szCs w:val="21"/>
        </w:rPr>
        <w:t>农业部</w:t>
      </w:r>
      <w:r>
        <w:rPr>
          <w:rFonts w:ascii="Times New Roman" w:hAnsi="Times New Roman"/>
          <w:bCs/>
          <w:szCs w:val="21"/>
        </w:rPr>
        <w:t>1485</w:t>
      </w:r>
      <w:r>
        <w:rPr>
          <w:rFonts w:ascii="Times New Roman" w:hAnsi="Times New Roman"/>
          <w:bCs/>
          <w:szCs w:val="21"/>
        </w:rPr>
        <w:t>号公告</w:t>
      </w:r>
      <w:r>
        <w:rPr>
          <w:rFonts w:ascii="Times New Roman" w:hAnsi="Times New Roman"/>
          <w:bCs/>
          <w:szCs w:val="21"/>
        </w:rPr>
        <w:t xml:space="preserve">—4—2010  </w:t>
      </w:r>
      <w:r>
        <w:rPr>
          <w:rFonts w:ascii="Times New Roman" w:hAnsi="Times New Roman"/>
          <w:bCs/>
          <w:szCs w:val="21"/>
        </w:rPr>
        <w:t>转基因植物及其产品成分检测</w:t>
      </w:r>
      <w:r>
        <w:rPr>
          <w:rFonts w:ascii="Times New Roman" w:hAnsi="Times New Roman" w:hint="eastAsia"/>
          <w:bCs/>
          <w:szCs w:val="21"/>
        </w:rPr>
        <w:t xml:space="preserve"> </w:t>
      </w:r>
      <w:r>
        <w:rPr>
          <w:rFonts w:ascii="Times New Roman" w:hAnsi="Times New Roman"/>
          <w:bCs/>
          <w:szCs w:val="21"/>
        </w:rPr>
        <w:t xml:space="preserve"> DNA</w:t>
      </w:r>
      <w:r>
        <w:rPr>
          <w:rFonts w:ascii="Times New Roman" w:hAnsi="Times New Roman"/>
          <w:bCs/>
          <w:szCs w:val="21"/>
        </w:rPr>
        <w:t>提取和纯化</w:t>
      </w:r>
    </w:p>
    <w:p w14:paraId="2D9C1BC2" w14:textId="77777777" w:rsidR="0071043C" w:rsidRDefault="00000000">
      <w:pPr>
        <w:ind w:firstLineChars="200" w:firstLine="420"/>
        <w:rPr>
          <w:rFonts w:ascii="Times New Roman" w:hAnsi="Times New Roman"/>
          <w:bCs/>
          <w:szCs w:val="21"/>
        </w:rPr>
      </w:pPr>
      <w:r>
        <w:rPr>
          <w:rFonts w:ascii="Times New Roman" w:hAnsi="Times New Roman"/>
          <w:bCs/>
          <w:szCs w:val="21"/>
        </w:rPr>
        <w:t>农业部</w:t>
      </w:r>
      <w:r>
        <w:rPr>
          <w:rFonts w:ascii="Times New Roman" w:hAnsi="Times New Roman" w:hint="eastAsia"/>
          <w:bCs/>
          <w:szCs w:val="21"/>
        </w:rPr>
        <w:t>1861</w:t>
      </w:r>
      <w:r>
        <w:rPr>
          <w:rFonts w:ascii="Times New Roman" w:hAnsi="Times New Roman"/>
          <w:bCs/>
          <w:szCs w:val="21"/>
        </w:rPr>
        <w:t>号公告</w:t>
      </w:r>
      <w:r>
        <w:rPr>
          <w:rFonts w:ascii="Times New Roman" w:hAnsi="Times New Roman"/>
          <w:bCs/>
          <w:szCs w:val="21"/>
        </w:rPr>
        <w:t>—</w:t>
      </w:r>
      <w:r>
        <w:rPr>
          <w:rFonts w:ascii="Times New Roman" w:hAnsi="Times New Roman" w:hint="eastAsia"/>
          <w:bCs/>
          <w:szCs w:val="21"/>
        </w:rPr>
        <w:t>3</w:t>
      </w:r>
      <w:r>
        <w:rPr>
          <w:rFonts w:ascii="Times New Roman" w:hAnsi="Times New Roman"/>
          <w:bCs/>
          <w:szCs w:val="21"/>
        </w:rPr>
        <w:t>—201</w:t>
      </w:r>
      <w:r>
        <w:rPr>
          <w:rFonts w:ascii="Times New Roman" w:hAnsi="Times New Roman" w:hint="eastAsia"/>
          <w:bCs/>
          <w:szCs w:val="21"/>
        </w:rPr>
        <w:t>2</w:t>
      </w:r>
      <w:r>
        <w:rPr>
          <w:rFonts w:ascii="Times New Roman" w:hAnsi="Times New Roman"/>
          <w:bCs/>
          <w:szCs w:val="21"/>
        </w:rPr>
        <w:t xml:space="preserve">  </w:t>
      </w:r>
      <w:r>
        <w:rPr>
          <w:rFonts w:ascii="Times New Roman" w:hAnsi="Times New Roman"/>
          <w:bCs/>
          <w:szCs w:val="21"/>
        </w:rPr>
        <w:t>转基因植物及其产品成分检测</w:t>
      </w:r>
      <w:r>
        <w:rPr>
          <w:rFonts w:ascii="Times New Roman" w:hAnsi="Times New Roman"/>
          <w:bCs/>
          <w:szCs w:val="21"/>
        </w:rPr>
        <w:t xml:space="preserve">  </w:t>
      </w:r>
      <w:r>
        <w:rPr>
          <w:rFonts w:ascii="Times New Roman" w:hAnsi="Times New Roman" w:hint="eastAsia"/>
          <w:bCs/>
          <w:szCs w:val="21"/>
        </w:rPr>
        <w:t>玉米</w:t>
      </w:r>
      <w:r>
        <w:rPr>
          <w:rFonts w:ascii="Times New Roman" w:hAnsi="Times New Roman"/>
          <w:bCs/>
          <w:szCs w:val="21"/>
        </w:rPr>
        <w:t>内标准基因定性</w:t>
      </w:r>
      <w:r>
        <w:rPr>
          <w:rFonts w:ascii="Times New Roman" w:hAnsi="Times New Roman"/>
          <w:bCs/>
          <w:szCs w:val="21"/>
        </w:rPr>
        <w:t>PCR</w:t>
      </w:r>
      <w:r>
        <w:rPr>
          <w:rFonts w:ascii="Times New Roman" w:hAnsi="Times New Roman"/>
          <w:bCs/>
          <w:szCs w:val="21"/>
        </w:rPr>
        <w:t>方法</w:t>
      </w:r>
    </w:p>
    <w:p w14:paraId="58E1B997" w14:textId="77777777" w:rsidR="0071043C" w:rsidRDefault="00000000">
      <w:pPr>
        <w:ind w:firstLineChars="200" w:firstLine="420"/>
        <w:rPr>
          <w:rFonts w:ascii="Times New Roman" w:hAnsi="Times New Roman"/>
          <w:bCs/>
          <w:szCs w:val="21"/>
        </w:rPr>
      </w:pPr>
      <w:r>
        <w:rPr>
          <w:rFonts w:ascii="Times New Roman" w:hAnsi="Times New Roman"/>
          <w:bCs/>
          <w:szCs w:val="21"/>
        </w:rPr>
        <w:t>农业部</w:t>
      </w:r>
      <w:r>
        <w:rPr>
          <w:rFonts w:ascii="Times New Roman" w:hAnsi="Times New Roman"/>
          <w:bCs/>
          <w:szCs w:val="21"/>
        </w:rPr>
        <w:t>2031</w:t>
      </w:r>
      <w:r>
        <w:rPr>
          <w:rFonts w:ascii="Times New Roman" w:hAnsi="Times New Roman"/>
          <w:bCs/>
          <w:szCs w:val="21"/>
        </w:rPr>
        <w:t>号公告</w:t>
      </w:r>
      <w:r>
        <w:rPr>
          <w:rFonts w:ascii="Times New Roman" w:hAnsi="Times New Roman"/>
          <w:bCs/>
          <w:szCs w:val="21"/>
        </w:rPr>
        <w:t xml:space="preserve">—19—2013  </w:t>
      </w:r>
      <w:r>
        <w:rPr>
          <w:rFonts w:ascii="Times New Roman" w:hAnsi="Times New Roman"/>
          <w:bCs/>
          <w:szCs w:val="21"/>
        </w:rPr>
        <w:t>转基因植物及其产品成分检测</w:t>
      </w:r>
      <w:r>
        <w:rPr>
          <w:rFonts w:ascii="Times New Roman" w:hAnsi="Times New Roman"/>
          <w:bCs/>
          <w:szCs w:val="21"/>
        </w:rPr>
        <w:t xml:space="preserve">  </w:t>
      </w:r>
      <w:r>
        <w:rPr>
          <w:rFonts w:ascii="Times New Roman" w:hAnsi="Times New Roman"/>
          <w:bCs/>
          <w:szCs w:val="21"/>
        </w:rPr>
        <w:t>抽样</w:t>
      </w:r>
    </w:p>
    <w:p w14:paraId="6699C712" w14:textId="77777777" w:rsidR="0071043C" w:rsidRDefault="00000000">
      <w:pPr>
        <w:ind w:firstLineChars="200" w:firstLine="420"/>
        <w:rPr>
          <w:rFonts w:ascii="Times New Roman" w:hAnsi="Times New Roman"/>
          <w:bCs/>
          <w:szCs w:val="21"/>
        </w:rPr>
      </w:pPr>
      <w:r>
        <w:rPr>
          <w:rFonts w:ascii="Times New Roman" w:hAnsi="Times New Roman"/>
          <w:bCs/>
          <w:szCs w:val="21"/>
        </w:rPr>
        <w:t xml:space="preserve">NY/T 672  </w:t>
      </w:r>
      <w:r>
        <w:rPr>
          <w:rFonts w:ascii="Times New Roman" w:hAnsi="Times New Roman"/>
          <w:bCs/>
          <w:szCs w:val="21"/>
        </w:rPr>
        <w:t>转基因植物及其产品检测</w:t>
      </w:r>
      <w:r>
        <w:rPr>
          <w:rFonts w:ascii="Times New Roman" w:hAnsi="Times New Roman"/>
          <w:bCs/>
          <w:szCs w:val="21"/>
        </w:rPr>
        <w:t xml:space="preserve">  </w:t>
      </w:r>
      <w:r>
        <w:rPr>
          <w:rFonts w:ascii="Times New Roman" w:hAnsi="Times New Roman"/>
          <w:bCs/>
          <w:szCs w:val="21"/>
        </w:rPr>
        <w:t>通用要求</w:t>
      </w:r>
    </w:p>
    <w:p w14:paraId="3476E8FD" w14:textId="77777777" w:rsidR="0071043C" w:rsidRDefault="00000000">
      <w:pPr>
        <w:spacing w:beforeLines="100" w:before="312" w:afterLines="100" w:after="312"/>
        <w:rPr>
          <w:rFonts w:ascii="黑体" w:eastAsia="黑体" w:hAnsi="黑体" w:hint="eastAsia"/>
          <w:bCs/>
          <w:szCs w:val="21"/>
        </w:rPr>
      </w:pPr>
      <w:r>
        <w:rPr>
          <w:rFonts w:ascii="黑体" w:eastAsia="黑体" w:hAnsi="黑体"/>
          <w:bCs/>
          <w:szCs w:val="21"/>
        </w:rPr>
        <w:t>3  术语和定义</w:t>
      </w:r>
    </w:p>
    <w:p w14:paraId="50D4F785" w14:textId="77777777" w:rsidR="0071043C" w:rsidRDefault="00000000">
      <w:pPr>
        <w:ind w:firstLineChars="200" w:firstLine="420"/>
        <w:rPr>
          <w:rFonts w:ascii="黑体" w:eastAsia="黑体" w:hAnsi="黑体" w:hint="eastAsia"/>
          <w:bCs/>
          <w:szCs w:val="21"/>
        </w:rPr>
      </w:pPr>
      <w:r>
        <w:rPr>
          <w:rFonts w:ascii="Times New Roman" w:hAnsi="Times New Roman"/>
          <w:bCs/>
          <w:szCs w:val="21"/>
        </w:rPr>
        <w:t>农业部</w:t>
      </w:r>
      <w:r>
        <w:rPr>
          <w:rFonts w:ascii="Times New Roman" w:hAnsi="Times New Roman" w:hint="eastAsia"/>
          <w:bCs/>
          <w:szCs w:val="21"/>
        </w:rPr>
        <w:t>1861</w:t>
      </w:r>
      <w:r>
        <w:rPr>
          <w:rFonts w:ascii="Times New Roman" w:hAnsi="Times New Roman"/>
          <w:bCs/>
          <w:szCs w:val="21"/>
        </w:rPr>
        <w:t>号公告</w:t>
      </w:r>
      <w:r>
        <w:rPr>
          <w:rFonts w:ascii="Times New Roman" w:hAnsi="Times New Roman"/>
          <w:bCs/>
          <w:szCs w:val="21"/>
        </w:rPr>
        <w:t>—</w:t>
      </w:r>
      <w:r>
        <w:rPr>
          <w:rFonts w:ascii="Times New Roman" w:hAnsi="Times New Roman" w:hint="eastAsia"/>
          <w:bCs/>
          <w:szCs w:val="21"/>
        </w:rPr>
        <w:t>3</w:t>
      </w:r>
      <w:r>
        <w:rPr>
          <w:rFonts w:ascii="Times New Roman" w:hAnsi="Times New Roman"/>
          <w:bCs/>
          <w:szCs w:val="21"/>
        </w:rPr>
        <w:t>—201</w:t>
      </w:r>
      <w:r>
        <w:rPr>
          <w:rFonts w:ascii="Times New Roman" w:hAnsi="Times New Roman" w:hint="eastAsia"/>
          <w:bCs/>
          <w:szCs w:val="21"/>
        </w:rPr>
        <w:t>2</w:t>
      </w:r>
      <w:r>
        <w:rPr>
          <w:rFonts w:ascii="Times New Roman" w:hAnsi="Times New Roman" w:hint="eastAsia"/>
          <w:bCs/>
          <w:szCs w:val="21"/>
        </w:rPr>
        <w:t>界定的以及下列术语和定义适用于本文件。</w:t>
      </w:r>
    </w:p>
    <w:p w14:paraId="15287958" w14:textId="77777777" w:rsidR="0071043C" w:rsidRDefault="00000000">
      <w:pPr>
        <w:snapToGrid w:val="0"/>
        <w:rPr>
          <w:rFonts w:ascii="黑体" w:eastAsia="黑体" w:hAnsi="黑体" w:hint="eastAsia"/>
          <w:szCs w:val="21"/>
        </w:rPr>
      </w:pPr>
      <w:r>
        <w:rPr>
          <w:rFonts w:ascii="黑体" w:eastAsia="黑体" w:hAnsi="黑体"/>
          <w:szCs w:val="21"/>
        </w:rPr>
        <w:t>3.1</w:t>
      </w:r>
    </w:p>
    <w:p w14:paraId="4CC3D825" w14:textId="77777777" w:rsidR="0071043C" w:rsidRDefault="00000000">
      <w:pPr>
        <w:snapToGrid w:val="0"/>
        <w:ind w:firstLineChars="200" w:firstLine="420"/>
        <w:rPr>
          <w:rFonts w:ascii="黑体" w:hAnsi="黑体" w:hint="eastAsia"/>
          <w:szCs w:val="21"/>
        </w:rPr>
      </w:pPr>
      <w:r>
        <w:rPr>
          <w:rFonts w:ascii="Times New Roman" w:eastAsia="黑体" w:hAnsi="Times New Roman" w:hint="eastAsia"/>
          <w:szCs w:val="21"/>
        </w:rPr>
        <w:t>抗虫耐除草剂玉米</w:t>
      </w:r>
      <w:r>
        <w:rPr>
          <w:rFonts w:ascii="Times New Roman" w:eastAsia="黑体" w:hAnsi="Times New Roman" w:hint="eastAsia"/>
          <w:b/>
          <w:bCs/>
          <w:szCs w:val="21"/>
        </w:rPr>
        <w:t>QY2569-42</w:t>
      </w:r>
      <w:r>
        <w:rPr>
          <w:rFonts w:ascii="Times New Roman" w:eastAsia="黑体" w:hAnsi="Times New Roman"/>
          <w:szCs w:val="21"/>
        </w:rPr>
        <w:t>转化体特异性序列</w:t>
      </w:r>
      <w:r>
        <w:rPr>
          <w:rFonts w:ascii="Times New Roman" w:eastAsia="黑体" w:hAnsi="Times New Roman"/>
          <w:szCs w:val="21"/>
        </w:rPr>
        <w:t xml:space="preserve">  </w:t>
      </w:r>
      <w:r>
        <w:rPr>
          <w:rFonts w:ascii="Times New Roman" w:hAnsi="Times New Roman"/>
          <w:b/>
          <w:szCs w:val="21"/>
        </w:rPr>
        <w:t>event-specific sequence of</w:t>
      </w:r>
      <w:r>
        <w:rPr>
          <w:rFonts w:ascii="Times New Roman" w:hAnsi="Times New Roman" w:hint="eastAsia"/>
          <w:b/>
          <w:szCs w:val="21"/>
        </w:rPr>
        <w:t xml:space="preserve"> insect-resistant and herbicide-tolerant maize </w:t>
      </w:r>
      <w:r>
        <w:rPr>
          <w:rFonts w:ascii="Times New Roman" w:eastAsia="黑体" w:hAnsi="Times New Roman" w:hint="eastAsia"/>
          <w:b/>
          <w:bCs/>
          <w:szCs w:val="21"/>
        </w:rPr>
        <w:t>QY2569-42</w:t>
      </w:r>
    </w:p>
    <w:p w14:paraId="1047DF9B" w14:textId="77777777" w:rsidR="0071043C" w:rsidRDefault="00000000">
      <w:pPr>
        <w:snapToGrid w:val="0"/>
        <w:ind w:firstLineChars="200" w:firstLine="420"/>
        <w:rPr>
          <w:rFonts w:ascii="Times New Roman" w:hAnsi="Times New Roman"/>
          <w:bCs/>
          <w:szCs w:val="21"/>
        </w:rPr>
      </w:pP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bCs/>
          <w:szCs w:val="21"/>
        </w:rPr>
        <w:t>转化体的外源插入片段</w:t>
      </w:r>
      <w:r>
        <w:rPr>
          <w:rFonts w:ascii="Times New Roman" w:hAnsi="Times New Roman" w:hint="eastAsia"/>
          <w:szCs w:val="21"/>
        </w:rPr>
        <w:t>5</w:t>
      </w:r>
      <w:bookmarkStart w:id="3" w:name="OLE_LINK7"/>
      <w:r>
        <w:rPr>
          <w:rFonts w:ascii="Times New Roman" w:hAnsi="Times New Roman"/>
          <w:szCs w:val="21"/>
          <w:lang w:val="it-IT"/>
        </w:rPr>
        <w:t>′</w:t>
      </w:r>
      <w:bookmarkEnd w:id="3"/>
      <w:r>
        <w:rPr>
          <w:rFonts w:ascii="Times New Roman" w:hAnsi="Times New Roman"/>
          <w:bCs/>
          <w:szCs w:val="21"/>
        </w:rPr>
        <w:t>端</w:t>
      </w:r>
      <w:r>
        <w:rPr>
          <w:rFonts w:ascii="Times New Roman" w:hAnsi="Times New Roman" w:hint="eastAsia"/>
          <w:bCs/>
          <w:szCs w:val="21"/>
        </w:rPr>
        <w:t>或（和）</w:t>
      </w:r>
      <w:r>
        <w:rPr>
          <w:rFonts w:ascii="Times New Roman" w:hAnsi="Times New Roman"/>
          <w:bCs/>
          <w:szCs w:val="21"/>
        </w:rPr>
        <w:t>3</w:t>
      </w:r>
      <w:r>
        <w:rPr>
          <w:rFonts w:ascii="Times New Roman" w:hAnsi="Times New Roman"/>
          <w:szCs w:val="21"/>
          <w:lang w:val="it-IT"/>
        </w:rPr>
        <w:t>′</w:t>
      </w:r>
      <w:r>
        <w:rPr>
          <w:rFonts w:ascii="Times New Roman" w:hAnsi="Times New Roman" w:hint="eastAsia"/>
          <w:szCs w:val="21"/>
          <w:lang w:val="it-IT"/>
        </w:rPr>
        <w:t>端</w:t>
      </w:r>
      <w:r>
        <w:rPr>
          <w:rFonts w:ascii="Times New Roman" w:hAnsi="Times New Roman"/>
          <w:bCs/>
          <w:szCs w:val="21"/>
        </w:rPr>
        <w:t>与</w:t>
      </w:r>
      <w:r>
        <w:rPr>
          <w:rFonts w:ascii="Times New Roman" w:hAnsi="Times New Roman" w:hint="eastAsia"/>
          <w:bCs/>
          <w:szCs w:val="21"/>
        </w:rPr>
        <w:t>玉米</w:t>
      </w:r>
      <w:r>
        <w:rPr>
          <w:rFonts w:ascii="Times New Roman" w:hAnsi="Times New Roman"/>
          <w:bCs/>
          <w:szCs w:val="21"/>
        </w:rPr>
        <w:t>基因组的</w:t>
      </w:r>
      <w:proofErr w:type="gramStart"/>
      <w:r>
        <w:rPr>
          <w:rFonts w:ascii="Times New Roman" w:hAnsi="Times New Roman"/>
          <w:bCs/>
          <w:szCs w:val="21"/>
        </w:rPr>
        <w:t>连接区</w:t>
      </w:r>
      <w:proofErr w:type="gramEnd"/>
      <w:r>
        <w:rPr>
          <w:rFonts w:ascii="Times New Roman" w:hAnsi="Times New Roman"/>
          <w:bCs/>
          <w:szCs w:val="21"/>
        </w:rPr>
        <w:t>序列，</w:t>
      </w:r>
      <w:r>
        <w:rPr>
          <w:rFonts w:ascii="Times New Roman" w:hAnsi="Times New Roman" w:hint="eastAsia"/>
          <w:bCs/>
          <w:szCs w:val="21"/>
        </w:rPr>
        <w:t>包括玉米基因组部分序列及转化载体</w:t>
      </w:r>
      <w:r>
        <w:rPr>
          <w:rFonts w:ascii="Times New Roman" w:hAnsi="Times New Roman" w:hint="eastAsia"/>
          <w:bCs/>
          <w:szCs w:val="21"/>
        </w:rPr>
        <w:t>T-DNA</w:t>
      </w:r>
      <w:r>
        <w:rPr>
          <w:rFonts w:ascii="Times New Roman" w:hAnsi="Times New Roman" w:hint="eastAsia"/>
          <w:bCs/>
          <w:szCs w:val="21"/>
        </w:rPr>
        <w:t>部分序列</w:t>
      </w:r>
      <w:r>
        <w:rPr>
          <w:rFonts w:ascii="Times New Roman" w:hAnsi="Times New Roman"/>
          <w:bCs/>
          <w:szCs w:val="21"/>
        </w:rPr>
        <w:t>。</w:t>
      </w:r>
    </w:p>
    <w:p w14:paraId="305A00D2" w14:textId="77777777" w:rsidR="0071043C" w:rsidRDefault="00000000">
      <w:pPr>
        <w:snapToGrid w:val="0"/>
        <w:rPr>
          <w:rFonts w:ascii="黑体" w:eastAsia="黑体" w:hAnsi="黑体" w:hint="eastAsia"/>
          <w:szCs w:val="21"/>
        </w:rPr>
      </w:pPr>
      <w:r>
        <w:rPr>
          <w:rFonts w:ascii="黑体" w:eastAsia="黑体" w:hAnsi="黑体"/>
          <w:szCs w:val="21"/>
        </w:rPr>
        <w:t>3.</w:t>
      </w:r>
      <w:r>
        <w:rPr>
          <w:rFonts w:ascii="黑体" w:eastAsia="黑体" w:hAnsi="黑体" w:hint="eastAsia"/>
          <w:szCs w:val="21"/>
        </w:rPr>
        <w:t>2</w:t>
      </w:r>
    </w:p>
    <w:p w14:paraId="07DE4505" w14:textId="77777777" w:rsidR="0071043C" w:rsidRDefault="00000000">
      <w:pPr>
        <w:ind w:firstLineChars="200" w:firstLine="420"/>
        <w:rPr>
          <w:rFonts w:ascii="Times New Roman" w:hAnsi="Times New Roman"/>
          <w:bCs/>
          <w:szCs w:val="21"/>
        </w:rPr>
      </w:pPr>
      <w:r>
        <w:rPr>
          <w:rFonts w:ascii="Times New Roman" w:eastAsia="黑体" w:hAnsi="Times New Roman" w:hint="eastAsia"/>
          <w:szCs w:val="21"/>
        </w:rPr>
        <w:t>阳性</w:t>
      </w:r>
      <w:proofErr w:type="gramStart"/>
      <w:r>
        <w:rPr>
          <w:rFonts w:ascii="Times New Roman" w:eastAsia="黑体" w:hAnsi="Times New Roman" w:hint="eastAsia"/>
          <w:szCs w:val="21"/>
        </w:rPr>
        <w:t>质控品</w:t>
      </w:r>
      <w:proofErr w:type="gramEnd"/>
      <w:r>
        <w:rPr>
          <w:rFonts w:ascii="Times New Roman" w:eastAsia="黑体" w:hAnsi="Times New Roman"/>
          <w:szCs w:val="21"/>
        </w:rPr>
        <w:t xml:space="preserve">  </w:t>
      </w:r>
      <w:r>
        <w:rPr>
          <w:rFonts w:ascii="Times New Roman" w:eastAsia="黑体" w:hAnsi="Times New Roman"/>
          <w:b/>
          <w:bCs/>
          <w:szCs w:val="21"/>
        </w:rPr>
        <w:t xml:space="preserve">positive control </w:t>
      </w:r>
    </w:p>
    <w:p w14:paraId="750A844A"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用于质量控制的阳性样品，分为用于定性检测的</w:t>
      </w:r>
      <w:proofErr w:type="gramStart"/>
      <w:r>
        <w:rPr>
          <w:rFonts w:ascii="Times New Roman" w:hAnsi="Times New Roman" w:hint="eastAsia"/>
          <w:bCs/>
          <w:szCs w:val="21"/>
        </w:rPr>
        <w:t>阳性定性质控品</w:t>
      </w:r>
      <w:proofErr w:type="gramEnd"/>
      <w:r>
        <w:rPr>
          <w:rFonts w:ascii="Times New Roman" w:hAnsi="Times New Roman" w:hint="eastAsia"/>
          <w:bCs/>
          <w:szCs w:val="21"/>
        </w:rPr>
        <w:t>和定量检测的阳性定量质控品。</w:t>
      </w:r>
    </w:p>
    <w:p w14:paraId="2F8202EB" w14:textId="77777777" w:rsidR="0071043C" w:rsidRDefault="00000000">
      <w:pPr>
        <w:ind w:leftChars="170" w:left="717" w:hangingChars="200" w:hanging="360"/>
        <w:rPr>
          <w:rFonts w:ascii="Times New Roman" w:hAnsi="Times New Roman"/>
          <w:bCs/>
          <w:sz w:val="18"/>
          <w:szCs w:val="18"/>
        </w:rPr>
      </w:pPr>
      <w:r>
        <w:rPr>
          <w:rFonts w:ascii="黑体" w:eastAsia="黑体" w:hAnsi="黑体" w:cs="黑体" w:hint="eastAsia"/>
          <w:bCs/>
          <w:sz w:val="18"/>
          <w:szCs w:val="18"/>
        </w:rPr>
        <w:t>注：</w:t>
      </w:r>
      <w:r>
        <w:rPr>
          <w:rFonts w:ascii="Times New Roman" w:hAnsi="Times New Roman" w:hint="eastAsia"/>
          <w:bCs/>
          <w:sz w:val="18"/>
          <w:szCs w:val="18"/>
        </w:rPr>
        <w:t>阳性质</w:t>
      </w:r>
      <w:proofErr w:type="gramStart"/>
      <w:r>
        <w:rPr>
          <w:rFonts w:ascii="Times New Roman" w:hAnsi="Times New Roman" w:hint="eastAsia"/>
          <w:bCs/>
          <w:sz w:val="18"/>
          <w:szCs w:val="18"/>
        </w:rPr>
        <w:t>控品宜</w:t>
      </w:r>
      <w:proofErr w:type="gramEnd"/>
      <w:r>
        <w:rPr>
          <w:rFonts w:ascii="Times New Roman" w:hAnsi="Times New Roman" w:hint="eastAsia"/>
          <w:bCs/>
          <w:sz w:val="18"/>
          <w:szCs w:val="18"/>
        </w:rPr>
        <w:t>优先选用有证标准物质，也可使用经充分</w:t>
      </w:r>
      <w:r>
        <w:rPr>
          <w:rFonts w:ascii="Times New Roman" w:hAnsi="Times New Roman"/>
          <w:bCs/>
          <w:sz w:val="18"/>
          <w:szCs w:val="18"/>
        </w:rPr>
        <w:t>验</w:t>
      </w:r>
      <w:r>
        <w:rPr>
          <w:rFonts w:ascii="Times New Roman" w:hAnsi="Times New Roman" w:hint="eastAsia"/>
          <w:bCs/>
          <w:sz w:val="18"/>
          <w:szCs w:val="18"/>
        </w:rPr>
        <w:t>证的实验室配制样品。</w:t>
      </w:r>
      <w:proofErr w:type="gramStart"/>
      <w:r>
        <w:rPr>
          <w:rFonts w:ascii="Times New Roman" w:hAnsi="Times New Roman" w:hint="eastAsia"/>
          <w:bCs/>
          <w:sz w:val="18"/>
          <w:szCs w:val="18"/>
        </w:rPr>
        <w:t>阳性定性质控品</w:t>
      </w:r>
      <w:proofErr w:type="gramEnd"/>
      <w:r>
        <w:rPr>
          <w:rFonts w:ascii="Times New Roman" w:hAnsi="Times New Roman" w:hint="eastAsia"/>
          <w:bCs/>
          <w:sz w:val="18"/>
          <w:szCs w:val="18"/>
        </w:rPr>
        <w:t>的转基因含量为</w:t>
      </w:r>
      <w:r>
        <w:rPr>
          <w:rFonts w:ascii="Times New Roman" w:hAnsi="Times New Roman"/>
          <w:bCs/>
          <w:sz w:val="18"/>
          <w:szCs w:val="18"/>
        </w:rPr>
        <w:t>0.1%~1</w:t>
      </w:r>
      <w:r>
        <w:rPr>
          <w:rFonts w:ascii="Times New Roman" w:hAnsi="Times New Roman" w:hint="eastAsia"/>
          <w:bCs/>
          <w:sz w:val="18"/>
          <w:szCs w:val="18"/>
        </w:rPr>
        <w:t>.0</w:t>
      </w:r>
      <w:r>
        <w:rPr>
          <w:rFonts w:ascii="Times New Roman" w:hAnsi="Times New Roman"/>
          <w:bCs/>
          <w:sz w:val="18"/>
          <w:szCs w:val="18"/>
        </w:rPr>
        <w:t>%</w:t>
      </w:r>
      <w:r>
        <w:rPr>
          <w:rFonts w:ascii="Times New Roman" w:hAnsi="Times New Roman" w:hint="eastAsia"/>
          <w:bCs/>
          <w:sz w:val="18"/>
          <w:szCs w:val="18"/>
        </w:rPr>
        <w:t>，阳性定量</w:t>
      </w:r>
      <w:proofErr w:type="gramStart"/>
      <w:r>
        <w:rPr>
          <w:rFonts w:ascii="Times New Roman" w:hAnsi="Times New Roman" w:hint="eastAsia"/>
          <w:bCs/>
          <w:sz w:val="18"/>
          <w:szCs w:val="18"/>
        </w:rPr>
        <w:t>质控品的</w:t>
      </w:r>
      <w:proofErr w:type="gramEnd"/>
      <w:r>
        <w:rPr>
          <w:rFonts w:ascii="Times New Roman" w:hAnsi="Times New Roman" w:hint="eastAsia"/>
          <w:bCs/>
          <w:sz w:val="18"/>
          <w:szCs w:val="18"/>
        </w:rPr>
        <w:t>转基因含量值宜与标识阈值相当。</w:t>
      </w:r>
    </w:p>
    <w:p w14:paraId="29B6CAE9" w14:textId="77777777" w:rsidR="0071043C" w:rsidRDefault="00000000">
      <w:pPr>
        <w:snapToGrid w:val="0"/>
        <w:rPr>
          <w:rFonts w:ascii="黑体" w:eastAsia="黑体" w:hAnsi="黑体" w:hint="eastAsia"/>
          <w:szCs w:val="21"/>
        </w:rPr>
      </w:pPr>
      <w:r>
        <w:rPr>
          <w:rFonts w:ascii="黑体" w:eastAsia="黑体" w:hAnsi="黑体"/>
          <w:szCs w:val="21"/>
        </w:rPr>
        <w:t>3.</w:t>
      </w:r>
      <w:r>
        <w:rPr>
          <w:rFonts w:ascii="黑体" w:eastAsia="黑体" w:hAnsi="黑体" w:hint="eastAsia"/>
          <w:szCs w:val="21"/>
        </w:rPr>
        <w:t>3</w:t>
      </w:r>
    </w:p>
    <w:p w14:paraId="649328CE" w14:textId="77777777" w:rsidR="0071043C" w:rsidRDefault="00000000">
      <w:pPr>
        <w:snapToGrid w:val="0"/>
        <w:ind w:firstLineChars="200" w:firstLine="420"/>
        <w:rPr>
          <w:rFonts w:ascii="Times New Roman" w:eastAsia="黑体" w:hAnsi="Times New Roman"/>
          <w:szCs w:val="21"/>
        </w:rPr>
      </w:pPr>
      <w:r>
        <w:rPr>
          <w:rFonts w:ascii="Times New Roman" w:eastAsia="黑体" w:hAnsi="Times New Roman" w:hint="eastAsia"/>
          <w:szCs w:val="21"/>
        </w:rPr>
        <w:t>校准品</w:t>
      </w:r>
      <w:r>
        <w:rPr>
          <w:rFonts w:ascii="Times New Roman" w:eastAsia="黑体" w:hAnsi="Times New Roman"/>
          <w:szCs w:val="21"/>
        </w:rPr>
        <w:t xml:space="preserve">  </w:t>
      </w:r>
      <w:r>
        <w:rPr>
          <w:rFonts w:ascii="Times New Roman" w:eastAsia="黑体" w:hAnsi="Times New Roman"/>
          <w:b/>
          <w:bCs/>
          <w:szCs w:val="21"/>
        </w:rPr>
        <w:t xml:space="preserve">calibrator </w:t>
      </w:r>
    </w:p>
    <w:p w14:paraId="7C9150B5"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用于绘制标准曲线的梯度稀释样品，用纯合转化体基因组</w:t>
      </w:r>
      <w:r>
        <w:rPr>
          <w:rFonts w:ascii="Times New Roman" w:hAnsi="Times New Roman"/>
          <w:bCs/>
          <w:szCs w:val="21"/>
        </w:rPr>
        <w:t>DNA</w:t>
      </w:r>
      <w:r>
        <w:rPr>
          <w:rFonts w:ascii="Times New Roman" w:hAnsi="Times New Roman" w:hint="eastAsia"/>
          <w:bCs/>
          <w:szCs w:val="21"/>
        </w:rPr>
        <w:t>或转基因含量较高的有证标准物质或阳性样品的</w:t>
      </w:r>
      <w:r>
        <w:rPr>
          <w:rFonts w:ascii="Times New Roman" w:hAnsi="Times New Roman" w:hint="eastAsia"/>
          <w:bCs/>
          <w:szCs w:val="21"/>
        </w:rPr>
        <w:t>DNA</w:t>
      </w:r>
      <w:r>
        <w:rPr>
          <w:rFonts w:ascii="Times New Roman" w:hAnsi="Times New Roman" w:hint="eastAsia"/>
          <w:bCs/>
          <w:szCs w:val="21"/>
        </w:rPr>
        <w:t>稀释制备，</w:t>
      </w:r>
      <w:r>
        <w:rPr>
          <w:rFonts w:ascii="Times New Roman" w:hAnsi="Times New Roman" w:hint="eastAsia"/>
          <w:bCs/>
          <w:color w:val="000000"/>
          <w:szCs w:val="21"/>
        </w:rPr>
        <w:t>确认后至少含</w:t>
      </w:r>
      <w:r>
        <w:rPr>
          <w:rFonts w:ascii="Times New Roman" w:hAnsi="Times New Roman" w:hint="eastAsia"/>
          <w:bCs/>
          <w:color w:val="000000"/>
          <w:szCs w:val="21"/>
        </w:rPr>
        <w:t>5</w:t>
      </w:r>
      <w:r>
        <w:rPr>
          <w:rFonts w:ascii="Times New Roman" w:hAnsi="Times New Roman" w:hint="eastAsia"/>
          <w:bCs/>
          <w:color w:val="000000"/>
          <w:szCs w:val="21"/>
        </w:rPr>
        <w:t>个有效浓度，</w:t>
      </w:r>
      <w:r>
        <w:rPr>
          <w:rFonts w:ascii="Times New Roman" w:hAnsi="Times New Roman" w:hint="eastAsia"/>
          <w:bCs/>
          <w:szCs w:val="21"/>
        </w:rPr>
        <w:t>宜优先选用有证标准物质。</w:t>
      </w:r>
    </w:p>
    <w:p w14:paraId="6DD222D7" w14:textId="77777777" w:rsidR="0071043C" w:rsidRDefault="00000000">
      <w:pPr>
        <w:snapToGrid w:val="0"/>
        <w:rPr>
          <w:rFonts w:ascii="黑体" w:eastAsia="黑体" w:hAnsi="黑体" w:hint="eastAsia"/>
          <w:szCs w:val="21"/>
        </w:rPr>
      </w:pPr>
      <w:r>
        <w:rPr>
          <w:rFonts w:ascii="黑体" w:eastAsia="黑体" w:hAnsi="黑体"/>
          <w:szCs w:val="21"/>
        </w:rPr>
        <w:t>3.</w:t>
      </w:r>
      <w:r>
        <w:rPr>
          <w:rFonts w:ascii="黑体" w:eastAsia="黑体" w:hAnsi="黑体" w:hint="eastAsia"/>
          <w:szCs w:val="21"/>
        </w:rPr>
        <w:t>4</w:t>
      </w:r>
    </w:p>
    <w:p w14:paraId="318F924F" w14:textId="77777777" w:rsidR="0071043C" w:rsidRDefault="00000000">
      <w:pPr>
        <w:snapToGrid w:val="0"/>
        <w:ind w:firstLineChars="200" w:firstLine="420"/>
        <w:rPr>
          <w:rFonts w:ascii="Times New Roman" w:eastAsia="黑体" w:hAnsi="Times New Roman"/>
          <w:szCs w:val="21"/>
        </w:rPr>
      </w:pPr>
      <w:r>
        <w:rPr>
          <w:rFonts w:ascii="Times New Roman" w:eastAsia="黑体" w:hAnsi="Times New Roman" w:hint="eastAsia"/>
          <w:szCs w:val="21"/>
        </w:rPr>
        <w:t>子样</w:t>
      </w:r>
      <w:r>
        <w:rPr>
          <w:rFonts w:ascii="Times New Roman" w:eastAsia="黑体" w:hAnsi="Times New Roman" w:hint="eastAsia"/>
          <w:szCs w:val="21"/>
        </w:rPr>
        <w:t xml:space="preserve"> </w:t>
      </w:r>
      <w:r>
        <w:rPr>
          <w:rFonts w:ascii="Times New Roman" w:eastAsia="黑体" w:hAnsi="Times New Roman"/>
          <w:szCs w:val="21"/>
        </w:rPr>
        <w:t xml:space="preserve"> </w:t>
      </w:r>
      <w:r>
        <w:rPr>
          <w:rFonts w:ascii="Times New Roman" w:eastAsia="黑体" w:hAnsi="Times New Roman"/>
          <w:b/>
          <w:bCs/>
          <w:szCs w:val="21"/>
        </w:rPr>
        <w:t>subsample</w:t>
      </w:r>
    </w:p>
    <w:p w14:paraId="6BECB272"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试样预处理后，从同一试样不同位置随机抽取的独立样品。</w:t>
      </w:r>
    </w:p>
    <w:p w14:paraId="72869FC5" w14:textId="77777777" w:rsidR="0071043C" w:rsidRDefault="00000000">
      <w:pPr>
        <w:snapToGrid w:val="0"/>
        <w:rPr>
          <w:rFonts w:ascii="黑体" w:eastAsia="黑体" w:hAnsi="黑体" w:hint="eastAsia"/>
          <w:szCs w:val="21"/>
        </w:rPr>
      </w:pPr>
      <w:r>
        <w:rPr>
          <w:rFonts w:ascii="黑体" w:eastAsia="黑体" w:hAnsi="黑体"/>
          <w:szCs w:val="21"/>
        </w:rPr>
        <w:t>3.</w:t>
      </w:r>
      <w:r>
        <w:rPr>
          <w:rFonts w:ascii="黑体" w:eastAsia="黑体" w:hAnsi="黑体" w:hint="eastAsia"/>
          <w:szCs w:val="21"/>
        </w:rPr>
        <w:t>5</w:t>
      </w:r>
    </w:p>
    <w:p w14:paraId="31AC392F" w14:textId="77777777" w:rsidR="0071043C" w:rsidRDefault="00000000">
      <w:pPr>
        <w:snapToGrid w:val="0"/>
        <w:ind w:firstLineChars="200" w:firstLine="422"/>
        <w:rPr>
          <w:rFonts w:ascii="Times New Roman" w:eastAsia="黑体" w:hAnsi="Times New Roman"/>
          <w:szCs w:val="21"/>
        </w:rPr>
      </w:pPr>
      <w:proofErr w:type="spellStart"/>
      <w:r>
        <w:rPr>
          <w:rFonts w:ascii="Times New Roman" w:eastAsia="黑体" w:hAnsi="Times New Roman"/>
          <w:b/>
          <w:bCs/>
          <w:szCs w:val="21"/>
        </w:rPr>
        <w:t>Δ</w:t>
      </w:r>
      <w:r>
        <w:rPr>
          <w:rFonts w:ascii="Times New Roman" w:eastAsia="黑体" w:hAnsi="Times New Roman"/>
          <w:b/>
          <w:bCs/>
          <w:i/>
          <w:iCs/>
          <w:szCs w:val="21"/>
        </w:rPr>
        <w:t>Ct</w:t>
      </w:r>
      <w:proofErr w:type="spellEnd"/>
      <w:r>
        <w:rPr>
          <w:rFonts w:ascii="Times New Roman" w:eastAsia="黑体" w:hAnsi="Times New Roman" w:hint="eastAsia"/>
          <w:b/>
          <w:bCs/>
          <w:szCs w:val="21"/>
        </w:rPr>
        <w:t xml:space="preserve"> </w:t>
      </w:r>
      <w:r>
        <w:rPr>
          <w:rFonts w:ascii="Times New Roman" w:eastAsia="黑体" w:hAnsi="Times New Roman" w:hint="eastAsia"/>
          <w:b/>
          <w:bCs/>
          <w:szCs w:val="21"/>
        </w:rPr>
        <w:t>值</w:t>
      </w:r>
      <w:r>
        <w:rPr>
          <w:rFonts w:ascii="Times New Roman" w:eastAsia="黑体" w:hAnsi="Times New Roman" w:hint="eastAsia"/>
          <w:b/>
          <w:bCs/>
          <w:szCs w:val="21"/>
        </w:rPr>
        <w:t xml:space="preserve">  </w:t>
      </w:r>
      <w:proofErr w:type="spellStart"/>
      <w:r>
        <w:rPr>
          <w:rFonts w:ascii="Times New Roman" w:eastAsia="黑体" w:hAnsi="Times New Roman"/>
          <w:b/>
          <w:bCs/>
          <w:szCs w:val="21"/>
        </w:rPr>
        <w:t>Δ</w:t>
      </w:r>
      <w:r>
        <w:rPr>
          <w:rFonts w:ascii="Times New Roman" w:eastAsia="黑体" w:hAnsi="Times New Roman"/>
          <w:b/>
          <w:bCs/>
          <w:i/>
          <w:iCs/>
          <w:szCs w:val="21"/>
        </w:rPr>
        <w:t>Ct</w:t>
      </w:r>
      <w:proofErr w:type="spellEnd"/>
      <w:r>
        <w:rPr>
          <w:rFonts w:ascii="Times New Roman" w:eastAsia="黑体" w:hAnsi="Times New Roman" w:hint="eastAsia"/>
          <w:b/>
          <w:bCs/>
          <w:szCs w:val="21"/>
        </w:rPr>
        <w:t xml:space="preserve"> value</w:t>
      </w:r>
    </w:p>
    <w:p w14:paraId="371A9A37"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实时荧光</w:t>
      </w:r>
      <w:r>
        <w:rPr>
          <w:rFonts w:ascii="Times New Roman" w:hAnsi="Times New Roman" w:hint="eastAsia"/>
          <w:bCs/>
          <w:szCs w:val="21"/>
        </w:rPr>
        <w:t>PCR</w:t>
      </w:r>
      <w:r>
        <w:rPr>
          <w:rFonts w:ascii="Times New Roman" w:hAnsi="Times New Roman" w:hint="eastAsia"/>
          <w:bCs/>
          <w:szCs w:val="21"/>
        </w:rPr>
        <w:t>扩增中样品转化体特异性序列平均</w:t>
      </w:r>
      <w:r>
        <w:rPr>
          <w:rFonts w:ascii="Times New Roman" w:hAnsi="Times New Roman" w:hint="eastAsia"/>
          <w:bCs/>
          <w:i/>
          <w:iCs/>
          <w:szCs w:val="21"/>
        </w:rPr>
        <w:t>Ct</w:t>
      </w:r>
      <w:r>
        <w:rPr>
          <w:rFonts w:ascii="Times New Roman" w:hAnsi="Times New Roman" w:hint="eastAsia"/>
          <w:bCs/>
          <w:szCs w:val="21"/>
        </w:rPr>
        <w:t>值与内标准基因平均</w:t>
      </w:r>
      <w:r>
        <w:rPr>
          <w:rFonts w:ascii="Times New Roman" w:hAnsi="Times New Roman" w:hint="eastAsia"/>
          <w:bCs/>
          <w:i/>
          <w:iCs/>
          <w:szCs w:val="21"/>
        </w:rPr>
        <w:t>Ct</w:t>
      </w:r>
      <w:r>
        <w:rPr>
          <w:rFonts w:ascii="Times New Roman" w:hAnsi="Times New Roman" w:hint="eastAsia"/>
          <w:bCs/>
          <w:szCs w:val="21"/>
        </w:rPr>
        <w:t>值的差值。</w:t>
      </w:r>
    </w:p>
    <w:p w14:paraId="129AF72A" w14:textId="77777777" w:rsidR="0071043C" w:rsidRDefault="00000000">
      <w:pPr>
        <w:snapToGrid w:val="0"/>
        <w:rPr>
          <w:rFonts w:ascii="黑体" w:eastAsia="黑体" w:hAnsi="黑体" w:hint="eastAsia"/>
          <w:szCs w:val="21"/>
        </w:rPr>
      </w:pPr>
      <w:r>
        <w:rPr>
          <w:rFonts w:ascii="黑体" w:eastAsia="黑体" w:hAnsi="黑体"/>
          <w:szCs w:val="21"/>
        </w:rPr>
        <w:t>3.</w:t>
      </w:r>
      <w:r>
        <w:rPr>
          <w:rFonts w:ascii="黑体" w:eastAsia="黑体" w:hAnsi="黑体" w:hint="eastAsia"/>
          <w:szCs w:val="21"/>
        </w:rPr>
        <w:t>6</w:t>
      </w:r>
    </w:p>
    <w:p w14:paraId="5E08CF29" w14:textId="77777777" w:rsidR="0071043C" w:rsidRDefault="00000000">
      <w:pPr>
        <w:snapToGrid w:val="0"/>
        <w:ind w:firstLineChars="200" w:firstLine="422"/>
        <w:rPr>
          <w:rFonts w:ascii="Times New Roman" w:eastAsia="黑体" w:hAnsi="Times New Roman"/>
          <w:szCs w:val="21"/>
        </w:rPr>
      </w:pPr>
      <w:proofErr w:type="spellStart"/>
      <w:r>
        <w:rPr>
          <w:rFonts w:ascii="Times New Roman" w:eastAsia="黑体" w:hAnsi="Times New Roman"/>
          <w:b/>
          <w:bCs/>
          <w:szCs w:val="21"/>
        </w:rPr>
        <w:t>ΔΔ</w:t>
      </w:r>
      <w:r>
        <w:rPr>
          <w:rFonts w:ascii="Times New Roman" w:eastAsia="黑体" w:hAnsi="Times New Roman"/>
          <w:b/>
          <w:bCs/>
          <w:i/>
          <w:iCs/>
          <w:szCs w:val="21"/>
        </w:rPr>
        <w:t>Ct</w:t>
      </w:r>
      <w:proofErr w:type="spellEnd"/>
      <w:r>
        <w:rPr>
          <w:rFonts w:ascii="Times New Roman" w:eastAsia="黑体" w:hAnsi="Times New Roman" w:hint="eastAsia"/>
          <w:b/>
          <w:bCs/>
          <w:szCs w:val="21"/>
        </w:rPr>
        <w:t xml:space="preserve"> </w:t>
      </w:r>
      <w:r>
        <w:rPr>
          <w:rFonts w:ascii="Times New Roman" w:eastAsia="黑体" w:hAnsi="Times New Roman" w:hint="eastAsia"/>
          <w:b/>
          <w:bCs/>
          <w:szCs w:val="21"/>
        </w:rPr>
        <w:t>值</w:t>
      </w:r>
      <w:r>
        <w:rPr>
          <w:rFonts w:ascii="Times New Roman" w:eastAsia="黑体" w:hAnsi="Times New Roman" w:hint="eastAsia"/>
          <w:b/>
          <w:bCs/>
          <w:szCs w:val="21"/>
        </w:rPr>
        <w:t xml:space="preserve">  </w:t>
      </w:r>
      <w:proofErr w:type="spellStart"/>
      <w:r>
        <w:rPr>
          <w:rFonts w:ascii="Times New Roman" w:eastAsia="黑体" w:hAnsi="Times New Roman"/>
          <w:b/>
          <w:bCs/>
          <w:szCs w:val="21"/>
        </w:rPr>
        <w:t>ΔΔ</w:t>
      </w:r>
      <w:r>
        <w:rPr>
          <w:rFonts w:ascii="Times New Roman" w:eastAsia="黑体" w:hAnsi="Times New Roman"/>
          <w:b/>
          <w:bCs/>
          <w:i/>
          <w:iCs/>
          <w:szCs w:val="21"/>
        </w:rPr>
        <w:t>Ct</w:t>
      </w:r>
      <w:proofErr w:type="spellEnd"/>
      <w:r>
        <w:rPr>
          <w:rFonts w:ascii="Times New Roman" w:eastAsia="黑体" w:hAnsi="Times New Roman" w:hint="eastAsia"/>
          <w:b/>
          <w:bCs/>
          <w:szCs w:val="21"/>
        </w:rPr>
        <w:t xml:space="preserve"> value</w:t>
      </w:r>
    </w:p>
    <w:p w14:paraId="13004DFC"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实时荧光</w:t>
      </w:r>
      <w:r>
        <w:rPr>
          <w:rFonts w:ascii="Times New Roman" w:hAnsi="Times New Roman" w:hint="eastAsia"/>
          <w:bCs/>
          <w:szCs w:val="21"/>
        </w:rPr>
        <w:t>PCR</w:t>
      </w:r>
      <w:r>
        <w:rPr>
          <w:rFonts w:ascii="Times New Roman" w:hAnsi="Times New Roman" w:hint="eastAsia"/>
          <w:bCs/>
          <w:szCs w:val="21"/>
        </w:rPr>
        <w:t>扩增中试样的</w:t>
      </w:r>
      <w:proofErr w:type="spellStart"/>
      <w:r>
        <w:rPr>
          <w:rFonts w:ascii="Times New Roman" w:hAnsi="Times New Roman"/>
          <w:bCs/>
          <w:szCs w:val="21"/>
        </w:rPr>
        <w:t>Δ</w:t>
      </w:r>
      <w:r>
        <w:rPr>
          <w:rFonts w:ascii="Times New Roman" w:hAnsi="Times New Roman"/>
          <w:bCs/>
          <w:i/>
          <w:iCs/>
          <w:szCs w:val="21"/>
        </w:rPr>
        <w:t>Ct</w:t>
      </w:r>
      <w:proofErr w:type="spellEnd"/>
      <w:r>
        <w:rPr>
          <w:rFonts w:ascii="Times New Roman" w:hAnsi="Times New Roman"/>
          <w:bCs/>
          <w:szCs w:val="21"/>
        </w:rPr>
        <w:t>值与阳性定量</w:t>
      </w:r>
      <w:proofErr w:type="gramStart"/>
      <w:r>
        <w:rPr>
          <w:rFonts w:ascii="Times New Roman" w:hAnsi="Times New Roman"/>
          <w:bCs/>
          <w:szCs w:val="21"/>
        </w:rPr>
        <w:t>质控品的</w:t>
      </w:r>
      <w:proofErr w:type="spellStart"/>
      <w:proofErr w:type="gramEnd"/>
      <w:r>
        <w:rPr>
          <w:rFonts w:ascii="Times New Roman" w:hAnsi="Times New Roman"/>
          <w:bCs/>
          <w:szCs w:val="21"/>
        </w:rPr>
        <w:t>Δ</w:t>
      </w:r>
      <w:r>
        <w:rPr>
          <w:rFonts w:ascii="Times New Roman" w:hAnsi="Times New Roman"/>
          <w:bCs/>
          <w:i/>
          <w:iCs/>
          <w:szCs w:val="21"/>
        </w:rPr>
        <w:t>Ct</w:t>
      </w:r>
      <w:proofErr w:type="spellEnd"/>
      <w:r>
        <w:rPr>
          <w:rFonts w:ascii="Times New Roman" w:hAnsi="Times New Roman"/>
          <w:bCs/>
          <w:szCs w:val="21"/>
        </w:rPr>
        <w:t>值的差值</w:t>
      </w:r>
      <w:r>
        <w:rPr>
          <w:rFonts w:ascii="Times New Roman" w:hAnsi="Times New Roman" w:hint="eastAsia"/>
          <w:bCs/>
          <w:szCs w:val="21"/>
        </w:rPr>
        <w:t>。</w:t>
      </w:r>
    </w:p>
    <w:p w14:paraId="0DBC7A37" w14:textId="77777777" w:rsidR="0071043C" w:rsidRDefault="00000000">
      <w:pPr>
        <w:spacing w:beforeLines="100" w:before="312" w:afterLines="100" w:after="312"/>
        <w:rPr>
          <w:rFonts w:ascii="黑体" w:eastAsia="黑体" w:hAnsi="黑体" w:hint="eastAsia"/>
          <w:bCs/>
          <w:szCs w:val="21"/>
        </w:rPr>
      </w:pPr>
      <w:r>
        <w:rPr>
          <w:rFonts w:ascii="黑体" w:eastAsia="黑体" w:hAnsi="黑体"/>
          <w:bCs/>
          <w:szCs w:val="21"/>
        </w:rPr>
        <w:t xml:space="preserve">4  </w:t>
      </w:r>
      <w:r>
        <w:rPr>
          <w:rFonts w:ascii="黑体" w:eastAsia="黑体" w:hAnsi="黑体" w:hint="eastAsia"/>
          <w:bCs/>
          <w:szCs w:val="21"/>
        </w:rPr>
        <w:t>通用要求</w:t>
      </w:r>
    </w:p>
    <w:p w14:paraId="12A95644" w14:textId="77777777" w:rsidR="0071043C" w:rsidRDefault="00000000">
      <w:pPr>
        <w:spacing w:beforeLines="50" w:before="156" w:afterLines="50" w:after="156"/>
        <w:rPr>
          <w:rFonts w:ascii="黑体" w:eastAsia="黑体" w:hAnsi="黑体" w:hint="eastAsia"/>
          <w:bCs/>
          <w:szCs w:val="21"/>
        </w:rPr>
      </w:pPr>
      <w:r>
        <w:rPr>
          <w:rFonts w:ascii="黑体" w:eastAsia="黑体" w:hAnsi="黑体"/>
          <w:bCs/>
          <w:szCs w:val="21"/>
        </w:rPr>
        <w:t xml:space="preserve">4.1  </w:t>
      </w:r>
      <w:r>
        <w:rPr>
          <w:rFonts w:ascii="黑体" w:eastAsia="黑体" w:hAnsi="黑体" w:hint="eastAsia"/>
          <w:bCs/>
          <w:szCs w:val="21"/>
        </w:rPr>
        <w:t>检测方法</w:t>
      </w:r>
    </w:p>
    <w:p w14:paraId="055F30B8" w14:textId="77777777" w:rsidR="0071043C" w:rsidRDefault="00000000">
      <w:pPr>
        <w:ind w:firstLineChars="200" w:firstLine="420"/>
        <w:rPr>
          <w:rFonts w:ascii="Times New Roman" w:hAnsi="Times New Roman"/>
          <w:bCs/>
          <w:szCs w:val="21"/>
        </w:rPr>
      </w:pPr>
      <w:r>
        <w:rPr>
          <w:rFonts w:ascii="Times New Roman" w:hAnsi="Times New Roman"/>
          <w:szCs w:val="21"/>
        </w:rPr>
        <w:t>第</w:t>
      </w:r>
      <w:r>
        <w:rPr>
          <w:rFonts w:ascii="Times New Roman" w:hAnsi="Times New Roman"/>
          <w:szCs w:val="21"/>
        </w:rPr>
        <w:t>5</w:t>
      </w:r>
      <w:r>
        <w:rPr>
          <w:rFonts w:ascii="Times New Roman" w:hAnsi="Times New Roman"/>
          <w:szCs w:val="21"/>
        </w:rPr>
        <w:t>章至第</w:t>
      </w:r>
      <w:r>
        <w:rPr>
          <w:rFonts w:ascii="Times New Roman" w:hAnsi="Times New Roman"/>
          <w:szCs w:val="21"/>
        </w:rPr>
        <w:t>7</w:t>
      </w:r>
      <w:r>
        <w:rPr>
          <w:rFonts w:ascii="Times New Roman" w:hAnsi="Times New Roman"/>
          <w:szCs w:val="21"/>
        </w:rPr>
        <w:t>章分别规定了抗虫耐除草剂玉米</w:t>
      </w:r>
      <w:r>
        <w:rPr>
          <w:rFonts w:ascii="Times New Roman" w:hAnsi="Times New Roman" w:hint="eastAsia"/>
          <w:szCs w:val="21"/>
        </w:rPr>
        <w:t>QY2569-42</w:t>
      </w:r>
      <w:r>
        <w:rPr>
          <w:rFonts w:ascii="Times New Roman" w:hAnsi="Times New Roman"/>
          <w:szCs w:val="21"/>
        </w:rPr>
        <w:t>转化体成分的实时荧光</w:t>
      </w:r>
      <w:r>
        <w:rPr>
          <w:rFonts w:ascii="Times New Roman" w:hAnsi="Times New Roman"/>
          <w:szCs w:val="21"/>
        </w:rPr>
        <w:t>PCR</w:t>
      </w:r>
      <w:r>
        <w:rPr>
          <w:rFonts w:ascii="Times New Roman" w:hAnsi="Times New Roman"/>
          <w:szCs w:val="21"/>
        </w:rPr>
        <w:t>定性检测方法（方法一）</w:t>
      </w:r>
      <w:r>
        <w:rPr>
          <w:rFonts w:ascii="Times New Roman" w:hAnsi="Times New Roman" w:hint="eastAsia"/>
          <w:szCs w:val="21"/>
        </w:rPr>
        <w:t>、</w:t>
      </w:r>
      <w:r>
        <w:rPr>
          <w:rFonts w:ascii="Times New Roman" w:hAnsi="Times New Roman"/>
          <w:szCs w:val="21"/>
        </w:rPr>
        <w:t>实时荧光</w:t>
      </w:r>
      <w:r>
        <w:rPr>
          <w:rFonts w:ascii="Times New Roman" w:hAnsi="Times New Roman" w:hint="eastAsia"/>
          <w:szCs w:val="21"/>
        </w:rPr>
        <w:t>PCR</w:t>
      </w:r>
      <w:r>
        <w:rPr>
          <w:rFonts w:ascii="Times New Roman" w:hAnsi="Times New Roman"/>
          <w:szCs w:val="21"/>
        </w:rPr>
        <w:t>定量检测方法（方法二）、普通</w:t>
      </w:r>
      <w:r>
        <w:rPr>
          <w:rFonts w:ascii="Times New Roman" w:hAnsi="Times New Roman" w:hint="eastAsia"/>
          <w:szCs w:val="21"/>
        </w:rPr>
        <w:t>PCR</w:t>
      </w:r>
      <w:r>
        <w:rPr>
          <w:rFonts w:ascii="Times New Roman" w:hAnsi="Times New Roman"/>
          <w:szCs w:val="21"/>
        </w:rPr>
        <w:t>定性检测</w:t>
      </w:r>
      <w:r>
        <w:rPr>
          <w:rFonts w:ascii="Times New Roman" w:hAnsi="Times New Roman" w:hint="eastAsia"/>
          <w:szCs w:val="21"/>
        </w:rPr>
        <w:t>方法</w:t>
      </w:r>
      <w:r>
        <w:rPr>
          <w:rFonts w:ascii="Times New Roman" w:hAnsi="Times New Roman"/>
          <w:szCs w:val="21"/>
        </w:rPr>
        <w:t>（方法三）</w:t>
      </w:r>
      <w:r>
        <w:rPr>
          <w:rFonts w:ascii="Times New Roman" w:hAnsi="Times New Roman" w:hint="eastAsia"/>
          <w:bCs/>
          <w:szCs w:val="21"/>
        </w:rPr>
        <w:t>3</w:t>
      </w:r>
      <w:r>
        <w:rPr>
          <w:rFonts w:ascii="Times New Roman" w:hAnsi="Times New Roman" w:hint="eastAsia"/>
          <w:bCs/>
          <w:szCs w:val="21"/>
        </w:rPr>
        <w:t>种方法，可根据实际检测需求选用。</w:t>
      </w:r>
    </w:p>
    <w:p w14:paraId="2FDCB74B" w14:textId="77777777" w:rsidR="0071043C" w:rsidRDefault="00000000">
      <w:pPr>
        <w:spacing w:beforeLines="50" w:before="156" w:afterLines="50" w:after="156"/>
        <w:rPr>
          <w:rFonts w:ascii="黑体" w:eastAsia="黑体" w:hAnsi="黑体" w:hint="eastAsia"/>
          <w:bCs/>
          <w:szCs w:val="21"/>
        </w:rPr>
      </w:pPr>
      <w:r>
        <w:rPr>
          <w:rFonts w:ascii="黑体" w:eastAsia="黑体" w:hAnsi="黑体"/>
          <w:bCs/>
          <w:szCs w:val="21"/>
        </w:rPr>
        <w:t xml:space="preserve">4.2  </w:t>
      </w:r>
      <w:r>
        <w:rPr>
          <w:rFonts w:ascii="黑体" w:eastAsia="黑体" w:hAnsi="黑体" w:hint="eastAsia"/>
          <w:bCs/>
          <w:szCs w:val="21"/>
        </w:rPr>
        <w:t>试剂、材料、模板</w:t>
      </w:r>
    </w:p>
    <w:p w14:paraId="417097C8"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第</w:t>
      </w:r>
      <w:r>
        <w:rPr>
          <w:rFonts w:ascii="Times New Roman" w:hAnsi="Times New Roman"/>
          <w:bCs/>
          <w:szCs w:val="21"/>
        </w:rPr>
        <w:t>5</w:t>
      </w:r>
      <w:r>
        <w:rPr>
          <w:rFonts w:ascii="Times New Roman" w:hAnsi="Times New Roman" w:hint="eastAsia"/>
          <w:bCs/>
          <w:szCs w:val="21"/>
        </w:rPr>
        <w:t>章至第</w:t>
      </w:r>
      <w:r>
        <w:rPr>
          <w:rFonts w:ascii="Times New Roman" w:hAnsi="Times New Roman"/>
          <w:bCs/>
          <w:szCs w:val="21"/>
        </w:rPr>
        <w:t>7</w:t>
      </w:r>
      <w:r>
        <w:rPr>
          <w:rFonts w:ascii="Times New Roman" w:hAnsi="Times New Roman" w:hint="eastAsia"/>
          <w:bCs/>
          <w:szCs w:val="21"/>
        </w:rPr>
        <w:t>章介绍的</w:t>
      </w:r>
      <w:r>
        <w:rPr>
          <w:rFonts w:ascii="Times New Roman" w:hAnsi="Times New Roman"/>
          <w:bCs/>
          <w:szCs w:val="21"/>
        </w:rPr>
        <w:t>3</w:t>
      </w:r>
      <w:r>
        <w:rPr>
          <w:rFonts w:ascii="Times New Roman" w:hAnsi="Times New Roman" w:hint="eastAsia"/>
          <w:bCs/>
          <w:szCs w:val="21"/>
        </w:rPr>
        <w:t>种不同方法间的试剂、材料、试样模板、</w:t>
      </w:r>
      <w:proofErr w:type="gramStart"/>
      <w:r>
        <w:rPr>
          <w:rFonts w:ascii="Times New Roman" w:hAnsi="Times New Roman" w:hint="eastAsia"/>
          <w:bCs/>
          <w:szCs w:val="21"/>
        </w:rPr>
        <w:t>质控品模板</w:t>
      </w:r>
      <w:proofErr w:type="gramEnd"/>
      <w:r>
        <w:rPr>
          <w:rFonts w:ascii="Times New Roman" w:hAnsi="Times New Roman" w:hint="eastAsia"/>
          <w:bCs/>
          <w:szCs w:val="21"/>
        </w:rPr>
        <w:t>，在满足检测条件的情况下可以通用。</w:t>
      </w:r>
    </w:p>
    <w:p w14:paraId="177B9DD7" w14:textId="77777777" w:rsidR="0071043C" w:rsidRDefault="00000000">
      <w:pPr>
        <w:spacing w:beforeLines="100" w:before="312" w:afterLines="100" w:after="312"/>
        <w:rPr>
          <w:rFonts w:ascii="黑体" w:eastAsia="黑体" w:hAnsi="黑体" w:hint="eastAsia"/>
          <w:bCs/>
          <w:szCs w:val="21"/>
        </w:rPr>
      </w:pPr>
      <w:r>
        <w:rPr>
          <w:rFonts w:ascii="黑体" w:eastAsia="黑体" w:hAnsi="黑体"/>
          <w:bCs/>
          <w:szCs w:val="21"/>
        </w:rPr>
        <w:t xml:space="preserve">5  </w:t>
      </w:r>
      <w:r>
        <w:rPr>
          <w:rFonts w:ascii="黑体" w:eastAsia="黑体" w:hAnsi="黑体" w:hint="eastAsia"/>
          <w:bCs/>
          <w:szCs w:val="21"/>
        </w:rPr>
        <w:t>实时荧光</w:t>
      </w:r>
      <w:r>
        <w:rPr>
          <w:rFonts w:ascii="Times New Roman" w:eastAsia="黑体" w:hAnsi="Times New Roman" w:hint="eastAsia"/>
          <w:b/>
          <w:szCs w:val="21"/>
        </w:rPr>
        <w:t>P</w:t>
      </w:r>
      <w:r>
        <w:rPr>
          <w:rFonts w:ascii="Times New Roman" w:eastAsia="黑体" w:hAnsi="Times New Roman"/>
          <w:b/>
          <w:szCs w:val="21"/>
        </w:rPr>
        <w:t>CR</w:t>
      </w:r>
      <w:r>
        <w:rPr>
          <w:rFonts w:ascii="黑体" w:eastAsia="黑体" w:hAnsi="黑体" w:hint="eastAsia"/>
          <w:bCs/>
          <w:szCs w:val="21"/>
        </w:rPr>
        <w:t>定性检测方法（方法一）</w:t>
      </w:r>
    </w:p>
    <w:p w14:paraId="7C62EDD6" w14:textId="77777777" w:rsidR="0071043C" w:rsidRDefault="00000000">
      <w:pPr>
        <w:spacing w:beforeLines="50" w:before="156" w:afterLines="50" w:after="156"/>
        <w:rPr>
          <w:rFonts w:ascii="Times New Roman" w:eastAsia="黑体" w:hAnsi="Times New Roman"/>
          <w:bCs/>
          <w:szCs w:val="21"/>
        </w:rPr>
      </w:pPr>
      <w:r>
        <w:rPr>
          <w:rFonts w:ascii="黑体" w:eastAsia="黑体" w:hAnsi="黑体"/>
          <w:bCs/>
          <w:szCs w:val="21"/>
        </w:rPr>
        <w:t xml:space="preserve">5.1  </w:t>
      </w:r>
      <w:r>
        <w:rPr>
          <w:rFonts w:ascii="Times New Roman" w:eastAsia="黑体" w:hAnsi="Times New Roman"/>
          <w:bCs/>
          <w:szCs w:val="21"/>
        </w:rPr>
        <w:t>原理</w:t>
      </w:r>
    </w:p>
    <w:p w14:paraId="7A4B1570" w14:textId="77777777" w:rsidR="0071043C" w:rsidRDefault="00000000">
      <w:pPr>
        <w:ind w:firstLineChars="200" w:firstLine="420"/>
        <w:rPr>
          <w:rFonts w:ascii="Times New Roman" w:hAnsi="Times New Roman"/>
          <w:szCs w:val="21"/>
        </w:rPr>
      </w:pPr>
      <w:r>
        <w:rPr>
          <w:rFonts w:ascii="Times New Roman" w:hAnsi="Times New Roman" w:hint="eastAsia"/>
          <w:bCs/>
          <w:szCs w:val="21"/>
        </w:rPr>
        <w:t>采用规定的引物和探针对试样中</w:t>
      </w:r>
      <w:r>
        <w:rPr>
          <w:rFonts w:ascii="Times New Roman" w:hAnsi="Times New Roman" w:hint="eastAsia"/>
          <w:szCs w:val="21"/>
        </w:rPr>
        <w:t>玉米</w:t>
      </w:r>
      <w:r>
        <w:rPr>
          <w:rFonts w:ascii="Times New Roman" w:hAnsi="Times New Roman"/>
          <w:bCs/>
          <w:szCs w:val="21"/>
        </w:rPr>
        <w:t>内标准基因和</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bCs/>
          <w:szCs w:val="21"/>
        </w:rPr>
        <w:t>转化体特异性序列</w:t>
      </w:r>
      <w:r>
        <w:rPr>
          <w:rFonts w:ascii="Times New Roman" w:hAnsi="Times New Roman" w:hint="eastAsia"/>
          <w:bCs/>
          <w:szCs w:val="21"/>
        </w:rPr>
        <w:t>，</w:t>
      </w:r>
      <w:r>
        <w:rPr>
          <w:rFonts w:ascii="Times New Roman" w:hAnsi="Times New Roman"/>
          <w:bCs/>
          <w:szCs w:val="21"/>
        </w:rPr>
        <w:t>进行实时荧光</w:t>
      </w:r>
      <w:r>
        <w:rPr>
          <w:rFonts w:ascii="Times New Roman" w:hAnsi="Times New Roman"/>
          <w:bCs/>
          <w:szCs w:val="21"/>
        </w:rPr>
        <w:t>PCR</w:t>
      </w:r>
      <w:r>
        <w:rPr>
          <w:rFonts w:ascii="Times New Roman" w:hAnsi="Times New Roman"/>
          <w:bCs/>
          <w:szCs w:val="21"/>
        </w:rPr>
        <w:t>扩增。</w:t>
      </w:r>
      <w:r>
        <w:rPr>
          <w:rFonts w:ascii="Times New Roman" w:hAnsi="Times New Roman"/>
          <w:szCs w:val="21"/>
        </w:rPr>
        <w:t>依据是否扩增获得预期的典型扩增曲线，判断</w:t>
      </w:r>
      <w:r>
        <w:rPr>
          <w:rFonts w:ascii="Times New Roman" w:hAnsi="Times New Roman" w:hint="eastAsia"/>
          <w:szCs w:val="21"/>
        </w:rPr>
        <w:t>试样</w:t>
      </w:r>
      <w:r>
        <w:rPr>
          <w:rFonts w:ascii="Times New Roman" w:hAnsi="Times New Roman"/>
          <w:szCs w:val="21"/>
        </w:rPr>
        <w:t>中是否含有</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szCs w:val="21"/>
        </w:rPr>
        <w:t>转化体成分</w:t>
      </w:r>
      <w:bookmarkStart w:id="4" w:name="OLE_LINK2"/>
      <w:r>
        <w:rPr>
          <w:rFonts w:ascii="Times New Roman" w:hAnsi="Times New Roman" w:hint="eastAsia"/>
          <w:szCs w:val="21"/>
        </w:rPr>
        <w:t>。若试样中含有抗虫耐除草剂</w:t>
      </w:r>
      <w:r>
        <w:rPr>
          <w:rFonts w:ascii="Times New Roman" w:hAnsi="Times New Roman" w:hint="eastAsia"/>
          <w:bCs/>
          <w:szCs w:val="21"/>
        </w:rPr>
        <w:t>玉米</w:t>
      </w:r>
      <w:r>
        <w:rPr>
          <w:rFonts w:ascii="Times New Roman" w:hAnsi="Times New Roman" w:hint="eastAsia"/>
          <w:bCs/>
          <w:szCs w:val="21"/>
        </w:rPr>
        <w:t>QY2569-42</w:t>
      </w:r>
      <w:r>
        <w:rPr>
          <w:rFonts w:ascii="Times New Roman" w:hAnsi="Times New Roman" w:hint="eastAsia"/>
          <w:szCs w:val="21"/>
        </w:rPr>
        <w:t>转化体成分，计算试样与阳性定量</w:t>
      </w:r>
      <w:proofErr w:type="gramStart"/>
      <w:r>
        <w:rPr>
          <w:rFonts w:ascii="Times New Roman" w:hAnsi="Times New Roman" w:hint="eastAsia"/>
          <w:szCs w:val="21"/>
        </w:rPr>
        <w:t>质控品的</w:t>
      </w:r>
      <w:proofErr w:type="spellStart"/>
      <w:proofErr w:type="gramEnd"/>
      <w:r>
        <w:rPr>
          <w:rFonts w:ascii="Times New Roman" w:hAnsi="Times New Roman"/>
          <w:szCs w:val="21"/>
        </w:rPr>
        <w:t>ΔΔ</w:t>
      </w:r>
      <w:r>
        <w:rPr>
          <w:rFonts w:ascii="Times New Roman" w:hAnsi="Times New Roman"/>
          <w:i/>
          <w:iCs/>
          <w:szCs w:val="21"/>
        </w:rPr>
        <w:t>Ct</w:t>
      </w:r>
      <w:proofErr w:type="spellEnd"/>
      <w:r>
        <w:rPr>
          <w:rFonts w:ascii="Times New Roman" w:hAnsi="Times New Roman" w:hint="eastAsia"/>
          <w:szCs w:val="21"/>
        </w:rPr>
        <w:t>值，判定试样与阳性定量质控品相比转化体成分含量的高低。</w:t>
      </w:r>
      <w:bookmarkEnd w:id="4"/>
    </w:p>
    <w:p w14:paraId="2D825CB4" w14:textId="77777777" w:rsidR="0071043C" w:rsidRDefault="00000000">
      <w:pPr>
        <w:spacing w:beforeLines="50" w:before="156" w:afterLines="50" w:after="156"/>
        <w:rPr>
          <w:rFonts w:ascii="Times New Roman" w:eastAsia="黑体" w:hAnsi="Times New Roman"/>
          <w:bCs/>
          <w:szCs w:val="21"/>
        </w:rPr>
      </w:pPr>
      <w:r>
        <w:rPr>
          <w:rFonts w:ascii="黑体" w:eastAsia="黑体" w:hAnsi="黑体"/>
          <w:bCs/>
          <w:szCs w:val="21"/>
        </w:rPr>
        <w:t xml:space="preserve">5.2  </w:t>
      </w:r>
      <w:r>
        <w:rPr>
          <w:rFonts w:ascii="Times New Roman" w:eastAsia="黑体" w:hAnsi="Times New Roman"/>
          <w:bCs/>
          <w:szCs w:val="21"/>
        </w:rPr>
        <w:t>试剂和材料</w:t>
      </w:r>
    </w:p>
    <w:p w14:paraId="7D2B3855" w14:textId="77777777" w:rsidR="0071043C" w:rsidRDefault="00000000">
      <w:pPr>
        <w:ind w:firstLineChars="200" w:firstLine="420"/>
        <w:rPr>
          <w:rFonts w:ascii="Times New Roman" w:eastAsia="黑体" w:hAnsi="Times New Roman"/>
          <w:szCs w:val="21"/>
        </w:rPr>
      </w:pPr>
      <w:r>
        <w:rPr>
          <w:rFonts w:ascii="Times New Roman" w:hAnsi="Times New Roman"/>
          <w:bCs/>
          <w:szCs w:val="21"/>
        </w:rPr>
        <w:t>除非另有说明，仅使用分析纯试剂</w:t>
      </w:r>
      <w:r>
        <w:rPr>
          <w:rFonts w:ascii="Times New Roman" w:hAnsi="Times New Roman" w:hint="eastAsia"/>
          <w:bCs/>
          <w:szCs w:val="21"/>
        </w:rPr>
        <w:t>、</w:t>
      </w:r>
      <w:r>
        <w:rPr>
          <w:rFonts w:ascii="Times New Roman" w:hAnsi="Times New Roman"/>
          <w:bCs/>
          <w:szCs w:val="21"/>
        </w:rPr>
        <w:t>蒸馏水</w:t>
      </w:r>
      <w:r>
        <w:rPr>
          <w:rFonts w:ascii="Times New Roman" w:hAnsi="Times New Roman" w:hint="eastAsia"/>
          <w:bCs/>
          <w:szCs w:val="21"/>
        </w:rPr>
        <w:t>或以上等级的水</w:t>
      </w:r>
      <w:r>
        <w:rPr>
          <w:rFonts w:ascii="Times New Roman" w:hAnsi="Times New Roman"/>
          <w:bCs/>
          <w:szCs w:val="21"/>
        </w:rPr>
        <w:t>。</w:t>
      </w:r>
    </w:p>
    <w:p w14:paraId="7E1D1800" w14:textId="77777777" w:rsidR="0071043C" w:rsidRDefault="00000000">
      <w:pPr>
        <w:rPr>
          <w:rFonts w:ascii="Times New Roman" w:eastAsia="黑体" w:hAnsi="Times New Roman"/>
          <w:szCs w:val="21"/>
          <w:lang w:val="it-IT"/>
        </w:rPr>
      </w:pPr>
      <w:r>
        <w:rPr>
          <w:rFonts w:ascii="黑体" w:eastAsia="黑体" w:hAnsi="黑体"/>
          <w:bCs/>
          <w:szCs w:val="21"/>
        </w:rPr>
        <w:t>5.</w:t>
      </w:r>
      <w:r>
        <w:rPr>
          <w:rFonts w:ascii="黑体" w:eastAsia="黑体" w:hAnsi="黑体"/>
          <w:szCs w:val="21"/>
          <w:lang w:val="it-IT"/>
        </w:rPr>
        <w:t xml:space="preserve">2.1  </w:t>
      </w:r>
      <w:r>
        <w:rPr>
          <w:rFonts w:ascii="Times New Roman" w:hAnsi="Times New Roman"/>
          <w:szCs w:val="21"/>
          <w:lang w:val="it-IT"/>
        </w:rPr>
        <w:t>DNA</w:t>
      </w:r>
      <w:r>
        <w:rPr>
          <w:rFonts w:ascii="Times New Roman" w:hAnsi="Times New Roman"/>
          <w:szCs w:val="21"/>
          <w:lang w:val="it-IT"/>
        </w:rPr>
        <w:t>提取试剂盒。</w:t>
      </w:r>
    </w:p>
    <w:p w14:paraId="3D2EB368" w14:textId="77777777" w:rsidR="0071043C" w:rsidRDefault="00000000">
      <w:pPr>
        <w:rPr>
          <w:rFonts w:ascii="Times New Roman" w:hAnsi="Times New Roman"/>
          <w:bCs/>
          <w:szCs w:val="21"/>
        </w:rPr>
      </w:pPr>
      <w:r>
        <w:rPr>
          <w:rFonts w:ascii="黑体" w:eastAsia="黑体" w:hAnsi="黑体"/>
          <w:bCs/>
          <w:szCs w:val="21"/>
        </w:rPr>
        <w:t>5.</w:t>
      </w:r>
      <w:r>
        <w:rPr>
          <w:rFonts w:ascii="黑体" w:eastAsia="黑体" w:hAnsi="黑体"/>
          <w:szCs w:val="21"/>
          <w:lang w:val="it-IT"/>
        </w:rPr>
        <w:t xml:space="preserve">2.2  </w:t>
      </w:r>
      <w:r>
        <w:rPr>
          <w:rFonts w:ascii="Times New Roman" w:hAnsi="Times New Roman"/>
          <w:szCs w:val="21"/>
          <w:lang w:val="it-IT"/>
        </w:rPr>
        <w:t>PCR</w:t>
      </w:r>
      <w:r>
        <w:rPr>
          <w:rFonts w:ascii="Times New Roman" w:hAnsi="Times New Roman" w:hint="eastAsia"/>
          <w:szCs w:val="21"/>
          <w:lang w:val="it-IT"/>
        </w:rPr>
        <w:t>扩增试剂</w:t>
      </w:r>
      <w:r>
        <w:rPr>
          <w:rFonts w:ascii="Times New Roman" w:hAnsi="Times New Roman" w:hint="eastAsia"/>
          <w:bCs/>
          <w:szCs w:val="21"/>
        </w:rPr>
        <w:t>：</w:t>
      </w:r>
      <w:r>
        <w:rPr>
          <w:rFonts w:ascii="Times New Roman" w:hAnsi="Times New Roman"/>
          <w:bCs/>
          <w:i/>
          <w:iCs/>
          <w:szCs w:val="21"/>
        </w:rPr>
        <w:t>Taq</w:t>
      </w:r>
      <w:r>
        <w:rPr>
          <w:rFonts w:ascii="Times New Roman" w:hAnsi="Times New Roman"/>
          <w:bCs/>
          <w:szCs w:val="21"/>
        </w:rPr>
        <w:t xml:space="preserve"> DNA</w:t>
      </w:r>
      <w:r>
        <w:rPr>
          <w:rFonts w:ascii="Times New Roman" w:hAnsi="Times New Roman" w:hint="eastAsia"/>
          <w:bCs/>
          <w:szCs w:val="21"/>
        </w:rPr>
        <w:t>聚合酶、</w:t>
      </w:r>
      <w:r>
        <w:rPr>
          <w:rFonts w:ascii="Times New Roman" w:hAnsi="Times New Roman"/>
          <w:bCs/>
          <w:szCs w:val="21"/>
        </w:rPr>
        <w:t>PCR</w:t>
      </w:r>
      <w:r>
        <w:rPr>
          <w:rFonts w:ascii="Times New Roman" w:hAnsi="Times New Roman" w:hint="eastAsia"/>
          <w:bCs/>
          <w:szCs w:val="21"/>
        </w:rPr>
        <w:t>扩增缓冲液、</w:t>
      </w:r>
      <w:r>
        <w:rPr>
          <w:rFonts w:ascii="Times New Roman" w:hAnsi="Times New Roman"/>
          <w:bCs/>
          <w:szCs w:val="21"/>
        </w:rPr>
        <w:t>25 mmol/L</w:t>
      </w:r>
      <w:r>
        <w:rPr>
          <w:rFonts w:ascii="Times New Roman" w:hAnsi="Times New Roman" w:hint="eastAsia"/>
          <w:bCs/>
          <w:szCs w:val="21"/>
        </w:rPr>
        <w:t>氯化镁（</w:t>
      </w:r>
      <w:r>
        <w:rPr>
          <w:rFonts w:ascii="Times New Roman" w:hAnsi="Times New Roman"/>
          <w:bCs/>
          <w:szCs w:val="21"/>
        </w:rPr>
        <w:t>MgCl</w:t>
      </w:r>
      <w:r>
        <w:rPr>
          <w:rFonts w:ascii="Times New Roman" w:hAnsi="Times New Roman"/>
          <w:bCs/>
          <w:szCs w:val="21"/>
          <w:vertAlign w:val="subscript"/>
        </w:rPr>
        <w:t>2</w:t>
      </w:r>
      <w:r>
        <w:rPr>
          <w:rFonts w:ascii="Times New Roman" w:hAnsi="Times New Roman" w:hint="eastAsia"/>
          <w:bCs/>
          <w:szCs w:val="21"/>
        </w:rPr>
        <w:t>）溶液、</w:t>
      </w:r>
      <w:r>
        <w:rPr>
          <w:rFonts w:ascii="Times New Roman" w:hAnsi="Times New Roman"/>
          <w:bCs/>
          <w:szCs w:val="21"/>
        </w:rPr>
        <w:t>dNTPs</w:t>
      </w:r>
      <w:r>
        <w:rPr>
          <w:rFonts w:ascii="Times New Roman" w:hAnsi="Times New Roman" w:hint="eastAsia"/>
          <w:bCs/>
          <w:szCs w:val="21"/>
        </w:rPr>
        <w:t>溶液（浓度为</w:t>
      </w:r>
      <w:r>
        <w:rPr>
          <w:rFonts w:ascii="Times New Roman" w:hAnsi="Times New Roman"/>
          <w:bCs/>
          <w:szCs w:val="21"/>
        </w:rPr>
        <w:t>10 mmol/L</w:t>
      </w:r>
      <w:r>
        <w:rPr>
          <w:rFonts w:ascii="Times New Roman" w:hAnsi="Times New Roman" w:hint="eastAsia"/>
          <w:bCs/>
          <w:szCs w:val="21"/>
        </w:rPr>
        <w:t>的</w:t>
      </w:r>
      <w:proofErr w:type="spellStart"/>
      <w:r>
        <w:rPr>
          <w:rFonts w:ascii="Times New Roman" w:hAnsi="Times New Roman"/>
          <w:bCs/>
          <w:szCs w:val="21"/>
        </w:rPr>
        <w:t>dATP</w:t>
      </w:r>
      <w:proofErr w:type="spellEnd"/>
      <w:r>
        <w:rPr>
          <w:rFonts w:ascii="Times New Roman" w:hAnsi="Times New Roman" w:hint="eastAsia"/>
          <w:bCs/>
          <w:szCs w:val="21"/>
        </w:rPr>
        <w:t>、</w:t>
      </w:r>
      <w:r>
        <w:rPr>
          <w:rFonts w:ascii="Times New Roman" w:hAnsi="Times New Roman"/>
          <w:bCs/>
          <w:szCs w:val="21"/>
        </w:rPr>
        <w:t>dTTP</w:t>
      </w:r>
      <w:r>
        <w:rPr>
          <w:rFonts w:ascii="Times New Roman" w:hAnsi="Times New Roman" w:hint="eastAsia"/>
          <w:bCs/>
          <w:szCs w:val="21"/>
        </w:rPr>
        <w:t>、</w:t>
      </w:r>
      <w:proofErr w:type="spellStart"/>
      <w:r>
        <w:rPr>
          <w:rFonts w:ascii="Times New Roman" w:hAnsi="Times New Roman"/>
          <w:bCs/>
          <w:szCs w:val="21"/>
        </w:rPr>
        <w:t>dGTP</w:t>
      </w:r>
      <w:proofErr w:type="spellEnd"/>
      <w:r>
        <w:rPr>
          <w:rFonts w:ascii="Times New Roman" w:hAnsi="Times New Roman" w:hint="eastAsia"/>
          <w:bCs/>
          <w:szCs w:val="21"/>
        </w:rPr>
        <w:t>、</w:t>
      </w:r>
      <w:proofErr w:type="spellStart"/>
      <w:r>
        <w:rPr>
          <w:rFonts w:ascii="Times New Roman" w:hAnsi="Times New Roman"/>
          <w:bCs/>
          <w:szCs w:val="21"/>
        </w:rPr>
        <w:t>dCTP</w:t>
      </w:r>
      <w:proofErr w:type="spellEnd"/>
      <w:r>
        <w:rPr>
          <w:rFonts w:ascii="Times New Roman" w:hAnsi="Times New Roman" w:hint="eastAsia"/>
          <w:bCs/>
          <w:szCs w:val="21"/>
        </w:rPr>
        <w:t xml:space="preserve"> 4</w:t>
      </w:r>
      <w:r>
        <w:rPr>
          <w:rFonts w:ascii="Times New Roman" w:hAnsi="Times New Roman" w:hint="eastAsia"/>
          <w:bCs/>
          <w:szCs w:val="21"/>
        </w:rPr>
        <w:t>种脱氧核糖核苷酸溶液等体积混合）。</w:t>
      </w:r>
    </w:p>
    <w:p w14:paraId="43A57CEA" w14:textId="77777777" w:rsidR="0071043C" w:rsidRDefault="00000000">
      <w:pPr>
        <w:ind w:firstLineChars="200" w:firstLine="360"/>
        <w:rPr>
          <w:rFonts w:ascii="黑体" w:eastAsia="黑体" w:hAnsi="黑体" w:hint="eastAsia"/>
          <w:bCs/>
          <w:sz w:val="18"/>
          <w:szCs w:val="18"/>
        </w:rPr>
      </w:pPr>
      <w:r>
        <w:rPr>
          <w:rFonts w:ascii="黑体" w:eastAsia="黑体" w:hAnsi="黑体" w:cs="黑体"/>
          <w:bCs/>
          <w:sz w:val="18"/>
          <w:szCs w:val="18"/>
        </w:rPr>
        <w:t>注：</w:t>
      </w:r>
      <w:r>
        <w:rPr>
          <w:rFonts w:ascii="Times New Roman" w:hAnsi="Times New Roman" w:hint="eastAsia"/>
          <w:kern w:val="0"/>
          <w:sz w:val="18"/>
          <w:szCs w:val="18"/>
          <w:lang w:val="it-IT"/>
        </w:rPr>
        <w:t>若不采用上述</w:t>
      </w:r>
      <w:r>
        <w:rPr>
          <w:rFonts w:ascii="Times New Roman" w:hAnsi="Times New Roman"/>
          <w:kern w:val="0"/>
          <w:sz w:val="18"/>
          <w:szCs w:val="18"/>
          <w:lang w:val="it-IT"/>
        </w:rPr>
        <w:t>PCR</w:t>
      </w:r>
      <w:r>
        <w:rPr>
          <w:rFonts w:ascii="Times New Roman" w:hAnsi="Times New Roman" w:hint="eastAsia"/>
          <w:kern w:val="0"/>
          <w:sz w:val="18"/>
          <w:szCs w:val="18"/>
          <w:lang w:val="it-IT"/>
        </w:rPr>
        <w:t>扩增试剂，也可选用实时荧光</w:t>
      </w:r>
      <w:r>
        <w:rPr>
          <w:rFonts w:ascii="Times New Roman" w:hAnsi="Times New Roman"/>
          <w:kern w:val="0"/>
          <w:sz w:val="18"/>
          <w:szCs w:val="18"/>
          <w:lang w:val="it-IT"/>
        </w:rPr>
        <w:t>PCR</w:t>
      </w:r>
      <w:r>
        <w:rPr>
          <w:rFonts w:ascii="Times New Roman" w:hAnsi="Times New Roman" w:hint="eastAsia"/>
          <w:kern w:val="0"/>
          <w:sz w:val="18"/>
          <w:szCs w:val="18"/>
          <w:lang w:val="it-IT"/>
        </w:rPr>
        <w:t>试剂盒。</w:t>
      </w:r>
    </w:p>
    <w:p w14:paraId="3EB5F892" w14:textId="77777777" w:rsidR="0071043C" w:rsidRDefault="00000000">
      <w:pPr>
        <w:rPr>
          <w:rFonts w:ascii="Times New Roman" w:eastAsia="黑体" w:hAnsi="Times New Roman"/>
          <w:szCs w:val="21"/>
          <w:lang w:val="it-IT"/>
        </w:rPr>
      </w:pPr>
      <w:r>
        <w:rPr>
          <w:rFonts w:ascii="黑体" w:eastAsia="黑体" w:hAnsi="黑体"/>
          <w:bCs/>
          <w:szCs w:val="21"/>
          <w:lang w:val="it-IT"/>
        </w:rPr>
        <w:t>5.</w:t>
      </w:r>
      <w:r>
        <w:rPr>
          <w:rFonts w:ascii="黑体" w:eastAsia="黑体" w:hAnsi="黑体"/>
          <w:szCs w:val="21"/>
          <w:lang w:val="it-IT"/>
        </w:rPr>
        <w:t xml:space="preserve">2.3  </w:t>
      </w:r>
      <w:r>
        <w:rPr>
          <w:rFonts w:ascii="黑体" w:eastAsia="黑体" w:hAnsi="黑体" w:cs="黑体" w:hint="eastAsia"/>
          <w:bCs/>
          <w:szCs w:val="21"/>
        </w:rPr>
        <w:t>玉米</w:t>
      </w:r>
      <w:r>
        <w:rPr>
          <w:rFonts w:ascii="黑体" w:eastAsia="黑体" w:hAnsi="黑体" w:cs="黑体" w:hint="eastAsia"/>
          <w:szCs w:val="21"/>
          <w:lang w:val="it-IT"/>
        </w:rPr>
        <w:t>内</w:t>
      </w:r>
      <w:r>
        <w:rPr>
          <w:rFonts w:ascii="Times New Roman" w:eastAsia="黑体" w:hAnsi="Times New Roman"/>
          <w:szCs w:val="21"/>
          <w:lang w:val="it-IT"/>
        </w:rPr>
        <w:t>标准</w:t>
      </w:r>
      <w:r>
        <w:rPr>
          <w:rFonts w:ascii="Times New Roman" w:eastAsia="黑体" w:hAnsi="Times New Roman"/>
          <w:bCs/>
          <w:szCs w:val="21"/>
        </w:rPr>
        <w:t>基因</w:t>
      </w:r>
      <w:proofErr w:type="spellStart"/>
      <w:r>
        <w:rPr>
          <w:rFonts w:ascii="Times New Roman" w:eastAsia="黑体" w:hAnsi="Times New Roman"/>
          <w:b/>
          <w:bCs/>
          <w:i/>
          <w:iCs/>
          <w:szCs w:val="21"/>
        </w:rPr>
        <w:t>zSSIIb</w:t>
      </w:r>
      <w:proofErr w:type="spellEnd"/>
      <w:r>
        <w:rPr>
          <w:rFonts w:ascii="Times New Roman" w:eastAsia="黑体" w:hAnsi="Times New Roman"/>
          <w:iCs/>
          <w:szCs w:val="21"/>
        </w:rPr>
        <w:t>基因</w:t>
      </w:r>
      <w:r>
        <w:rPr>
          <w:rFonts w:ascii="Times New Roman" w:eastAsia="黑体" w:hAnsi="Times New Roman"/>
          <w:bCs/>
          <w:szCs w:val="21"/>
        </w:rPr>
        <w:t>引物</w:t>
      </w:r>
      <w:r>
        <w:rPr>
          <w:rFonts w:ascii="Times New Roman" w:eastAsia="黑体" w:hAnsi="Times New Roman"/>
          <w:bCs/>
          <w:szCs w:val="21"/>
        </w:rPr>
        <w:t>/</w:t>
      </w:r>
      <w:r>
        <w:rPr>
          <w:rFonts w:ascii="Times New Roman" w:eastAsia="黑体" w:hAnsi="Times New Roman"/>
          <w:bCs/>
          <w:szCs w:val="21"/>
        </w:rPr>
        <w:t>探针</w:t>
      </w:r>
    </w:p>
    <w:p w14:paraId="660DD187" w14:textId="77777777" w:rsidR="0071043C" w:rsidRDefault="00000000">
      <w:pPr>
        <w:pStyle w:val="afff9"/>
        <w:spacing w:line="240" w:lineRule="auto"/>
        <w:ind w:firstLineChars="200" w:firstLine="420"/>
        <w:rPr>
          <w:rFonts w:ascii="Times New Roman" w:hAnsi="Times New Roman"/>
          <w:szCs w:val="21"/>
          <w:lang w:val="it-IT"/>
        </w:rPr>
      </w:pPr>
      <w:r>
        <w:rPr>
          <w:rFonts w:ascii="Times New Roman" w:hAnsi="Times New Roman" w:hint="eastAsia"/>
          <w:szCs w:val="21"/>
          <w:lang w:val="it-IT"/>
        </w:rPr>
        <w:t>zSSIIb-3F</w:t>
      </w:r>
      <w:r>
        <w:rPr>
          <w:rFonts w:ascii="Times New Roman" w:hAnsi="Times New Roman"/>
          <w:szCs w:val="21"/>
          <w:lang w:val="it-IT"/>
        </w:rPr>
        <w:t>：</w:t>
      </w:r>
      <w:r>
        <w:rPr>
          <w:rFonts w:ascii="Times New Roman" w:hAnsi="Times New Roman" w:hint="eastAsia"/>
          <w:szCs w:val="21"/>
          <w:lang w:val="it-IT"/>
        </w:rPr>
        <w:t>5</w:t>
      </w:r>
      <w:r>
        <w:rPr>
          <w:rFonts w:ascii="Times New Roman" w:hAnsi="Times New Roman"/>
          <w:szCs w:val="21"/>
          <w:lang w:val="it-IT"/>
        </w:rPr>
        <w:t>′</w:t>
      </w:r>
      <w:r>
        <w:rPr>
          <w:rFonts w:ascii="Times New Roman" w:hAnsi="Times New Roman" w:hint="eastAsia"/>
          <w:szCs w:val="21"/>
          <w:lang w:val="it-IT"/>
        </w:rPr>
        <w:t>-CGGTGGATGCTAAGGCTGATG-3</w:t>
      </w:r>
      <w:r>
        <w:rPr>
          <w:rFonts w:ascii="Times New Roman" w:hAnsi="Times New Roman"/>
          <w:szCs w:val="21"/>
          <w:lang w:val="it-IT"/>
        </w:rPr>
        <w:t>′</w:t>
      </w:r>
      <w:r>
        <w:rPr>
          <w:rFonts w:ascii="Times New Roman" w:hAnsi="Times New Roman" w:hint="eastAsia"/>
          <w:szCs w:val="21"/>
          <w:lang w:val="it-IT"/>
        </w:rPr>
        <w:t>；</w:t>
      </w:r>
    </w:p>
    <w:p w14:paraId="3B2C15BD" w14:textId="77777777" w:rsidR="0071043C" w:rsidRDefault="00000000">
      <w:pPr>
        <w:pStyle w:val="afff9"/>
        <w:spacing w:line="240" w:lineRule="auto"/>
        <w:ind w:firstLineChars="200" w:firstLine="420"/>
        <w:rPr>
          <w:rFonts w:ascii="Times New Roman" w:hAnsi="Times New Roman"/>
          <w:szCs w:val="21"/>
          <w:lang w:val="it-IT"/>
        </w:rPr>
      </w:pPr>
      <w:r>
        <w:rPr>
          <w:rFonts w:ascii="Times New Roman" w:hAnsi="Times New Roman" w:hint="eastAsia"/>
          <w:szCs w:val="21"/>
          <w:lang w:val="it-IT"/>
        </w:rPr>
        <w:t>zSSIIb-4R</w:t>
      </w:r>
      <w:r>
        <w:rPr>
          <w:rFonts w:ascii="Times New Roman" w:hAnsi="Times New Roman" w:hint="eastAsia"/>
          <w:szCs w:val="21"/>
          <w:lang w:val="it-IT"/>
        </w:rPr>
        <w:t>：</w:t>
      </w:r>
      <w:r>
        <w:rPr>
          <w:rFonts w:ascii="Times New Roman" w:hAnsi="Times New Roman" w:hint="eastAsia"/>
          <w:szCs w:val="21"/>
          <w:lang w:val="it-IT"/>
        </w:rPr>
        <w:t>5</w:t>
      </w:r>
      <w:r>
        <w:rPr>
          <w:rFonts w:ascii="Times New Roman" w:hAnsi="Times New Roman"/>
          <w:szCs w:val="21"/>
          <w:lang w:val="it-IT"/>
        </w:rPr>
        <w:t>′</w:t>
      </w:r>
      <w:r>
        <w:rPr>
          <w:rFonts w:ascii="Times New Roman" w:hAnsi="Times New Roman" w:hint="eastAsia"/>
          <w:szCs w:val="21"/>
          <w:lang w:val="it-IT"/>
        </w:rPr>
        <w:t>-AAAGGGCCAGGTTCATTATCCTC-3</w:t>
      </w:r>
      <w:r>
        <w:rPr>
          <w:rFonts w:ascii="Times New Roman" w:hAnsi="Times New Roman"/>
          <w:szCs w:val="21"/>
          <w:lang w:val="it-IT"/>
        </w:rPr>
        <w:t>′</w:t>
      </w:r>
      <w:r>
        <w:rPr>
          <w:rFonts w:ascii="Times New Roman" w:hAnsi="Times New Roman" w:hint="eastAsia"/>
          <w:szCs w:val="21"/>
          <w:lang w:val="it-IT"/>
        </w:rPr>
        <w:t>；</w:t>
      </w:r>
    </w:p>
    <w:p w14:paraId="254ACA81" w14:textId="77777777" w:rsidR="0071043C" w:rsidRDefault="00000000">
      <w:pPr>
        <w:pStyle w:val="afff9"/>
        <w:spacing w:line="240" w:lineRule="auto"/>
        <w:ind w:firstLineChars="200" w:firstLine="420"/>
        <w:rPr>
          <w:rFonts w:ascii="Times New Roman" w:hAnsi="Times New Roman"/>
          <w:szCs w:val="21"/>
          <w:lang w:val="it-IT"/>
        </w:rPr>
      </w:pPr>
      <w:r>
        <w:rPr>
          <w:rFonts w:ascii="Times New Roman" w:hAnsi="Times New Roman" w:hint="eastAsia"/>
          <w:szCs w:val="21"/>
          <w:lang w:val="it-IT"/>
        </w:rPr>
        <w:t>zSSIIb-P</w:t>
      </w:r>
      <w:r>
        <w:rPr>
          <w:rFonts w:ascii="Times New Roman" w:hAnsi="Times New Roman" w:hint="eastAsia"/>
          <w:szCs w:val="21"/>
          <w:lang w:val="it-IT"/>
        </w:rPr>
        <w:t>：</w:t>
      </w:r>
      <w:r>
        <w:rPr>
          <w:rFonts w:ascii="Times New Roman" w:hAnsi="Times New Roman" w:hint="eastAsia"/>
          <w:szCs w:val="21"/>
          <w:lang w:val="it-IT"/>
        </w:rPr>
        <w:t>5</w:t>
      </w:r>
      <w:r>
        <w:rPr>
          <w:rFonts w:ascii="Times New Roman" w:hAnsi="Times New Roman"/>
          <w:szCs w:val="21"/>
          <w:lang w:val="it-IT"/>
        </w:rPr>
        <w:t>′</w:t>
      </w:r>
      <w:r>
        <w:rPr>
          <w:rFonts w:ascii="Times New Roman" w:hAnsi="Times New Roman" w:hint="eastAsia"/>
          <w:szCs w:val="21"/>
          <w:lang w:val="it-IT"/>
        </w:rPr>
        <w:t>-TAAGGAGCACTCGCCGCCGCATCTG-3</w:t>
      </w:r>
      <w:r>
        <w:rPr>
          <w:rFonts w:ascii="Times New Roman" w:hAnsi="Times New Roman"/>
          <w:szCs w:val="21"/>
          <w:lang w:val="it-IT"/>
        </w:rPr>
        <w:t>′</w:t>
      </w:r>
      <w:r>
        <w:rPr>
          <w:rFonts w:ascii="Times New Roman" w:hAnsi="Times New Roman" w:hint="eastAsia"/>
          <w:szCs w:val="21"/>
          <w:lang w:val="it-IT"/>
        </w:rPr>
        <w:t>。</w:t>
      </w:r>
    </w:p>
    <w:p w14:paraId="41477E58" w14:textId="77777777" w:rsidR="0071043C" w:rsidRDefault="00000000">
      <w:pPr>
        <w:pStyle w:val="afff9"/>
        <w:spacing w:line="240" w:lineRule="auto"/>
        <w:ind w:firstLineChars="200" w:firstLine="360"/>
        <w:rPr>
          <w:rFonts w:ascii="Times New Roman" w:eastAsia="黑体" w:hAnsi="Times New Roman"/>
          <w:sz w:val="18"/>
          <w:szCs w:val="18"/>
          <w:lang w:val="it-IT"/>
        </w:rPr>
      </w:pPr>
      <w:r>
        <w:rPr>
          <w:rFonts w:ascii="黑体" w:eastAsia="黑体" w:hAnsi="黑体" w:hint="eastAsia"/>
          <w:sz w:val="18"/>
          <w:szCs w:val="18"/>
          <w:lang w:val="it-IT"/>
        </w:rPr>
        <w:t>注1：</w:t>
      </w:r>
      <w:r>
        <w:rPr>
          <w:rFonts w:ascii="Times New Roman" w:hAnsi="Times New Roman"/>
          <w:sz w:val="18"/>
          <w:szCs w:val="18"/>
          <w:lang w:val="it-IT"/>
        </w:rPr>
        <w:t>预期扩增片段大小为</w:t>
      </w:r>
      <w:r>
        <w:rPr>
          <w:rFonts w:ascii="Times New Roman" w:hAnsi="Times New Roman" w:hint="eastAsia"/>
          <w:sz w:val="18"/>
          <w:szCs w:val="18"/>
        </w:rPr>
        <w:t>8</w:t>
      </w:r>
      <w:r>
        <w:rPr>
          <w:rFonts w:ascii="Times New Roman" w:hAnsi="Times New Roman"/>
          <w:sz w:val="18"/>
          <w:szCs w:val="18"/>
          <w:lang w:val="it-IT"/>
        </w:rPr>
        <w:t>8 bp</w:t>
      </w:r>
      <w:r>
        <w:rPr>
          <w:rFonts w:ascii="Times New Roman" w:hAnsi="Times New Roman"/>
          <w:sz w:val="18"/>
          <w:szCs w:val="18"/>
          <w:lang w:val="it-IT"/>
        </w:rPr>
        <w:t>。</w:t>
      </w:r>
    </w:p>
    <w:p w14:paraId="6EC6DABF" w14:textId="77777777" w:rsidR="0071043C" w:rsidRDefault="00000000">
      <w:pPr>
        <w:pStyle w:val="afff9"/>
        <w:spacing w:line="240" w:lineRule="auto"/>
        <w:ind w:leftChars="171" w:left="838" w:hangingChars="266" w:hanging="479"/>
        <w:rPr>
          <w:rFonts w:ascii="Times New Roman" w:hAnsi="Times New Roman"/>
          <w:sz w:val="18"/>
          <w:szCs w:val="18"/>
          <w:lang w:val="it-IT"/>
        </w:rPr>
      </w:pPr>
      <w:r>
        <w:rPr>
          <w:rFonts w:ascii="黑体" w:eastAsia="黑体" w:hAnsi="黑体"/>
          <w:sz w:val="18"/>
          <w:szCs w:val="18"/>
          <w:lang w:val="it-IT"/>
        </w:rPr>
        <w:t>注</w:t>
      </w:r>
      <w:r>
        <w:rPr>
          <w:rFonts w:ascii="黑体" w:eastAsia="黑体" w:hAnsi="黑体" w:hint="eastAsia"/>
          <w:sz w:val="18"/>
          <w:szCs w:val="18"/>
          <w:lang w:val="it-IT"/>
        </w:rPr>
        <w:t>2</w:t>
      </w:r>
      <w:r>
        <w:rPr>
          <w:rFonts w:ascii="黑体" w:eastAsia="黑体" w:hAnsi="黑体"/>
          <w:sz w:val="18"/>
          <w:szCs w:val="18"/>
          <w:lang w:val="it-IT"/>
        </w:rPr>
        <w:t>：</w:t>
      </w:r>
      <w:proofErr w:type="spellStart"/>
      <w:r>
        <w:rPr>
          <w:rFonts w:ascii="Times New Roman" w:hAnsi="Times New Roman" w:hint="eastAsia"/>
          <w:sz w:val="18"/>
          <w:szCs w:val="18"/>
        </w:rPr>
        <w:t>zSSIIb</w:t>
      </w:r>
      <w:proofErr w:type="spellEnd"/>
      <w:r>
        <w:rPr>
          <w:rFonts w:ascii="Times New Roman" w:hAnsi="Times New Roman" w:hint="eastAsia"/>
          <w:sz w:val="18"/>
          <w:szCs w:val="18"/>
        </w:rPr>
        <w:t>-</w:t>
      </w:r>
      <w:r>
        <w:rPr>
          <w:rFonts w:ascii="Times New Roman" w:hAnsi="Times New Roman"/>
          <w:sz w:val="18"/>
          <w:szCs w:val="18"/>
          <w:lang w:val="it-IT"/>
        </w:rPr>
        <w:t>P</w:t>
      </w:r>
      <w:r>
        <w:rPr>
          <w:rFonts w:ascii="Times New Roman" w:hAnsi="Times New Roman"/>
          <w:sz w:val="18"/>
          <w:szCs w:val="18"/>
          <w:lang w:val="it-IT"/>
        </w:rPr>
        <w:t>为</w:t>
      </w:r>
      <w:proofErr w:type="spellStart"/>
      <w:r>
        <w:rPr>
          <w:rFonts w:ascii="Times New Roman" w:hAnsi="Times New Roman" w:hint="eastAsia"/>
          <w:i/>
          <w:iCs/>
          <w:sz w:val="18"/>
          <w:szCs w:val="18"/>
        </w:rPr>
        <w:t>zSSIIb</w:t>
      </w:r>
      <w:proofErr w:type="spellEnd"/>
      <w:r>
        <w:rPr>
          <w:rFonts w:ascii="Times New Roman" w:hAnsi="Times New Roman"/>
          <w:sz w:val="18"/>
          <w:szCs w:val="18"/>
          <w:lang w:val="it-IT"/>
        </w:rPr>
        <w:t>基因的</w:t>
      </w:r>
      <w:r>
        <w:rPr>
          <w:rFonts w:ascii="Times New Roman" w:hAnsi="Times New Roman"/>
          <w:sz w:val="18"/>
          <w:szCs w:val="18"/>
          <w:lang w:val="it-IT"/>
        </w:rPr>
        <w:t>TaqMan</w:t>
      </w:r>
      <w:r>
        <w:rPr>
          <w:rFonts w:ascii="Times New Roman" w:hAnsi="Times New Roman"/>
          <w:sz w:val="18"/>
          <w:szCs w:val="18"/>
          <w:lang w:val="it-IT"/>
        </w:rPr>
        <w:t>探针，其</w:t>
      </w:r>
      <w:r>
        <w:rPr>
          <w:rFonts w:ascii="Times New Roman" w:hAnsi="Times New Roman"/>
          <w:sz w:val="18"/>
          <w:szCs w:val="18"/>
          <w:lang w:val="it-IT"/>
        </w:rPr>
        <w:t>5′</w:t>
      </w:r>
      <w:r>
        <w:rPr>
          <w:rFonts w:ascii="Times New Roman" w:hAnsi="Times New Roman"/>
          <w:sz w:val="18"/>
          <w:szCs w:val="18"/>
          <w:lang w:val="it-IT"/>
        </w:rPr>
        <w:t>端标记荧光报告基团（如</w:t>
      </w:r>
      <w:r>
        <w:rPr>
          <w:rFonts w:ascii="Times New Roman" w:hAnsi="Times New Roman"/>
          <w:sz w:val="18"/>
          <w:szCs w:val="18"/>
          <w:lang w:val="it-IT"/>
        </w:rPr>
        <w:t>FAM</w:t>
      </w:r>
      <w:r>
        <w:rPr>
          <w:rFonts w:ascii="Times New Roman" w:hAnsi="Times New Roman"/>
          <w:sz w:val="18"/>
          <w:szCs w:val="18"/>
          <w:lang w:val="it-IT"/>
        </w:rPr>
        <w:t>、</w:t>
      </w:r>
      <w:r>
        <w:rPr>
          <w:rFonts w:ascii="Times New Roman" w:hAnsi="Times New Roman"/>
          <w:sz w:val="18"/>
          <w:szCs w:val="18"/>
          <w:lang w:val="it-IT"/>
        </w:rPr>
        <w:t>HEX</w:t>
      </w:r>
      <w:r>
        <w:rPr>
          <w:rFonts w:ascii="Times New Roman" w:hAnsi="Times New Roman"/>
          <w:sz w:val="18"/>
          <w:szCs w:val="18"/>
          <w:lang w:val="it-IT"/>
        </w:rPr>
        <w:t>等），</w:t>
      </w:r>
      <w:r>
        <w:rPr>
          <w:rFonts w:ascii="Times New Roman" w:hAnsi="Times New Roman"/>
          <w:sz w:val="18"/>
          <w:szCs w:val="18"/>
          <w:lang w:val="it-IT"/>
        </w:rPr>
        <w:t>3′</w:t>
      </w:r>
      <w:r>
        <w:rPr>
          <w:rFonts w:ascii="Times New Roman" w:hAnsi="Times New Roman"/>
          <w:sz w:val="18"/>
          <w:szCs w:val="18"/>
          <w:lang w:val="it-IT"/>
        </w:rPr>
        <w:t>端标记对应的</w:t>
      </w:r>
      <w:r>
        <w:rPr>
          <w:rFonts w:ascii="Times New Roman" w:hAnsi="Times New Roman" w:hint="eastAsia"/>
          <w:sz w:val="18"/>
          <w:szCs w:val="18"/>
          <w:lang w:val="it-IT"/>
        </w:rPr>
        <w:t>荧光</w:t>
      </w:r>
      <w:r>
        <w:rPr>
          <w:rFonts w:ascii="Times New Roman" w:hAnsi="Times New Roman"/>
          <w:sz w:val="18"/>
          <w:szCs w:val="18"/>
          <w:lang w:val="it-IT"/>
        </w:rPr>
        <w:t>淬灭基团（如</w:t>
      </w:r>
      <w:r>
        <w:rPr>
          <w:rFonts w:ascii="Times New Roman" w:hAnsi="Times New Roman"/>
          <w:sz w:val="18"/>
          <w:szCs w:val="18"/>
          <w:lang w:val="it-IT"/>
        </w:rPr>
        <w:t>TAMRA</w:t>
      </w:r>
      <w:r>
        <w:rPr>
          <w:rFonts w:ascii="Times New Roman" w:hAnsi="Times New Roman"/>
          <w:sz w:val="18"/>
          <w:szCs w:val="18"/>
          <w:lang w:val="it-IT"/>
        </w:rPr>
        <w:t>、</w:t>
      </w:r>
      <w:r>
        <w:rPr>
          <w:rFonts w:ascii="Times New Roman" w:hAnsi="Times New Roman"/>
          <w:sz w:val="18"/>
          <w:szCs w:val="18"/>
          <w:lang w:val="it-IT"/>
        </w:rPr>
        <w:t>BHQ1</w:t>
      </w:r>
      <w:r>
        <w:rPr>
          <w:rFonts w:ascii="Times New Roman" w:hAnsi="Times New Roman"/>
          <w:sz w:val="18"/>
          <w:szCs w:val="18"/>
          <w:lang w:val="it-IT"/>
        </w:rPr>
        <w:t>等）。</w:t>
      </w:r>
    </w:p>
    <w:p w14:paraId="5DC2B6FD" w14:textId="77777777" w:rsidR="0071043C" w:rsidRDefault="00000000">
      <w:pPr>
        <w:pStyle w:val="afff9"/>
        <w:spacing w:line="240" w:lineRule="auto"/>
        <w:ind w:firstLineChars="200" w:firstLine="360"/>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来源：农业部</w:t>
      </w:r>
      <w:r>
        <w:rPr>
          <w:rFonts w:ascii="Times New Roman" w:hAnsi="Times New Roman" w:hint="eastAsia"/>
          <w:sz w:val="18"/>
          <w:szCs w:val="18"/>
        </w:rPr>
        <w:t>1861</w:t>
      </w:r>
      <w:r>
        <w:rPr>
          <w:rFonts w:ascii="Times New Roman" w:hAnsi="Times New Roman" w:hint="eastAsia"/>
          <w:sz w:val="18"/>
          <w:szCs w:val="18"/>
        </w:rPr>
        <w:t>号公告—</w:t>
      </w:r>
      <w:r>
        <w:rPr>
          <w:rFonts w:ascii="Times New Roman" w:hAnsi="Times New Roman" w:hint="eastAsia"/>
          <w:sz w:val="18"/>
          <w:szCs w:val="18"/>
        </w:rPr>
        <w:t>3</w:t>
      </w:r>
      <w:r>
        <w:rPr>
          <w:rFonts w:ascii="Times New Roman" w:hAnsi="Times New Roman" w:hint="eastAsia"/>
          <w:sz w:val="18"/>
          <w:szCs w:val="18"/>
        </w:rPr>
        <w:t>—</w:t>
      </w:r>
      <w:r>
        <w:rPr>
          <w:rFonts w:ascii="Times New Roman" w:hAnsi="Times New Roman" w:hint="eastAsia"/>
          <w:sz w:val="18"/>
          <w:szCs w:val="18"/>
        </w:rPr>
        <w:t>2012</w:t>
      </w:r>
      <w:r>
        <w:rPr>
          <w:rFonts w:ascii="Times New Roman" w:hAnsi="Times New Roman" w:hint="eastAsia"/>
          <w:sz w:val="18"/>
          <w:szCs w:val="18"/>
        </w:rPr>
        <w:t>，</w:t>
      </w:r>
      <w:r>
        <w:rPr>
          <w:rFonts w:ascii="Times New Roman" w:hAnsi="Times New Roman" w:hint="eastAsia"/>
          <w:sz w:val="18"/>
          <w:szCs w:val="18"/>
        </w:rPr>
        <w:t>5.13]</w:t>
      </w:r>
    </w:p>
    <w:p w14:paraId="11F2ED71" w14:textId="77777777" w:rsidR="0071043C" w:rsidRDefault="00000000">
      <w:pPr>
        <w:rPr>
          <w:rFonts w:ascii="Times New Roman" w:eastAsia="黑体" w:hAnsi="Times New Roman"/>
          <w:bCs/>
          <w:kern w:val="0"/>
          <w:szCs w:val="21"/>
          <w:lang w:val="it-IT"/>
        </w:rPr>
      </w:pPr>
      <w:r>
        <w:rPr>
          <w:rFonts w:ascii="黑体" w:eastAsia="黑体" w:hAnsi="黑体"/>
          <w:bCs/>
          <w:szCs w:val="21"/>
          <w:lang w:val="it-IT"/>
        </w:rPr>
        <w:t>5.</w:t>
      </w:r>
      <w:r>
        <w:rPr>
          <w:rFonts w:ascii="黑体" w:eastAsia="黑体" w:hAnsi="黑体"/>
          <w:szCs w:val="21"/>
          <w:lang w:val="it-IT"/>
        </w:rPr>
        <w:t xml:space="preserve">2.4  </w:t>
      </w:r>
      <w:r>
        <w:rPr>
          <w:rFonts w:ascii="Times New Roman" w:eastAsia="黑体" w:hAnsi="Times New Roman" w:hint="eastAsia"/>
          <w:bCs/>
          <w:szCs w:val="21"/>
        </w:rPr>
        <w:t>抗虫耐除草剂玉米</w:t>
      </w:r>
      <w:r>
        <w:rPr>
          <w:rFonts w:ascii="Times New Roman" w:eastAsia="黑体" w:hAnsi="Times New Roman" w:hint="eastAsia"/>
          <w:b/>
          <w:szCs w:val="21"/>
        </w:rPr>
        <w:t>QY2569-42</w:t>
      </w:r>
      <w:r>
        <w:rPr>
          <w:rFonts w:ascii="Times New Roman" w:eastAsia="黑体" w:hAnsi="Times New Roman" w:hint="eastAsia"/>
          <w:bCs/>
          <w:szCs w:val="21"/>
        </w:rPr>
        <w:t>转化体</w:t>
      </w:r>
      <w:r>
        <w:rPr>
          <w:rFonts w:ascii="Times New Roman" w:eastAsia="黑体" w:hAnsi="Times New Roman" w:hint="eastAsia"/>
          <w:bCs/>
          <w:szCs w:val="21"/>
          <w:lang w:val="it-IT"/>
        </w:rPr>
        <w:t>特异性序列</w:t>
      </w:r>
      <w:r>
        <w:rPr>
          <w:rFonts w:ascii="Times New Roman" w:eastAsia="黑体" w:hAnsi="Times New Roman" w:hint="eastAsia"/>
          <w:bCs/>
          <w:kern w:val="0"/>
          <w:szCs w:val="21"/>
          <w:lang w:val="it-IT"/>
        </w:rPr>
        <w:t>引物</w:t>
      </w:r>
      <w:r>
        <w:rPr>
          <w:rFonts w:ascii="Times New Roman" w:eastAsia="黑体" w:hAnsi="Times New Roman"/>
          <w:bCs/>
          <w:szCs w:val="21"/>
          <w:lang w:val="it-IT"/>
        </w:rPr>
        <w:t>/</w:t>
      </w:r>
      <w:r>
        <w:rPr>
          <w:rFonts w:ascii="黑体" w:eastAsia="黑体" w:hAnsi="黑体"/>
          <w:bCs/>
          <w:szCs w:val="21"/>
          <w:lang w:val="it-IT"/>
        </w:rPr>
        <w:t>探针</w:t>
      </w:r>
    </w:p>
    <w:p w14:paraId="2F8BC040" w14:textId="77777777" w:rsidR="0071043C" w:rsidRDefault="00000000">
      <w:pPr>
        <w:pStyle w:val="afff9"/>
        <w:spacing w:line="240" w:lineRule="auto"/>
        <w:ind w:firstLineChars="200" w:firstLine="420"/>
        <w:rPr>
          <w:rFonts w:ascii="Times New Roman" w:hAnsi="Times New Roman"/>
          <w:szCs w:val="21"/>
          <w:lang w:val="it-IT"/>
        </w:rPr>
      </w:pPr>
      <w:bookmarkStart w:id="5" w:name="OLE_LINK8"/>
      <w:r>
        <w:rPr>
          <w:rFonts w:ascii="Times New Roman" w:hAnsi="Times New Roman" w:hint="eastAsia"/>
          <w:szCs w:val="21"/>
          <w:lang w:val="it-IT"/>
        </w:rPr>
        <w:t>QY2569-42-QF</w:t>
      </w:r>
      <w:r>
        <w:rPr>
          <w:rFonts w:ascii="Times New Roman" w:hAnsi="Times New Roman" w:hint="eastAsia"/>
          <w:szCs w:val="21"/>
          <w:lang w:val="it-IT"/>
        </w:rPr>
        <w:t>：</w:t>
      </w:r>
      <w:r>
        <w:rPr>
          <w:rFonts w:ascii="Times New Roman" w:hAnsi="Times New Roman" w:hint="eastAsia"/>
          <w:szCs w:val="21"/>
          <w:lang w:val="it-IT"/>
        </w:rPr>
        <w:t>5</w:t>
      </w:r>
      <w:r>
        <w:rPr>
          <w:rFonts w:ascii="Times New Roman" w:hAnsi="Times New Roman"/>
          <w:szCs w:val="21"/>
          <w:lang w:val="it-IT"/>
        </w:rPr>
        <w:t>′</w:t>
      </w:r>
      <w:r>
        <w:rPr>
          <w:rFonts w:ascii="Times New Roman" w:hAnsi="Times New Roman" w:hint="eastAsia"/>
          <w:szCs w:val="21"/>
          <w:lang w:val="it-IT"/>
        </w:rPr>
        <w:t>-</w:t>
      </w:r>
      <w:r w:rsidRPr="00FD11A1">
        <w:rPr>
          <w:rFonts w:ascii="Times New Roman" w:hAnsi="Times New Roman" w:cs="Calibri" w:hint="eastAsia"/>
          <w:szCs w:val="22"/>
          <w:lang w:val="it-IT"/>
        </w:rPr>
        <w:t>TTAGCAGCTTGAGCTTGGATCAG</w:t>
      </w:r>
      <w:r>
        <w:rPr>
          <w:rFonts w:ascii="Times New Roman" w:hAnsi="Times New Roman" w:hint="eastAsia"/>
          <w:szCs w:val="21"/>
          <w:lang w:val="it-IT"/>
        </w:rPr>
        <w:t>-3</w:t>
      </w:r>
      <w:r>
        <w:rPr>
          <w:rFonts w:ascii="Times New Roman" w:hAnsi="Times New Roman"/>
          <w:szCs w:val="21"/>
          <w:lang w:val="it-IT"/>
        </w:rPr>
        <w:t>′</w:t>
      </w:r>
      <w:r>
        <w:rPr>
          <w:rFonts w:ascii="Times New Roman" w:hAnsi="Times New Roman" w:hint="eastAsia"/>
          <w:szCs w:val="21"/>
          <w:lang w:val="it-IT"/>
        </w:rPr>
        <w:t>；</w:t>
      </w:r>
    </w:p>
    <w:p w14:paraId="1F5B1392" w14:textId="77777777" w:rsidR="0071043C" w:rsidRDefault="00000000">
      <w:pPr>
        <w:pStyle w:val="afff9"/>
        <w:spacing w:line="240" w:lineRule="auto"/>
        <w:ind w:firstLineChars="200" w:firstLine="420"/>
        <w:rPr>
          <w:rFonts w:ascii="Times New Roman" w:hAnsi="Times New Roman"/>
          <w:szCs w:val="21"/>
          <w:lang w:val="it-IT"/>
        </w:rPr>
      </w:pPr>
      <w:r>
        <w:rPr>
          <w:rFonts w:ascii="Times New Roman" w:hAnsi="Times New Roman" w:hint="eastAsia"/>
          <w:szCs w:val="21"/>
          <w:lang w:val="it-IT"/>
        </w:rPr>
        <w:t>QY2569-42-QR</w:t>
      </w:r>
      <w:r>
        <w:rPr>
          <w:rFonts w:ascii="Times New Roman" w:hAnsi="Times New Roman" w:hint="eastAsia"/>
          <w:szCs w:val="21"/>
          <w:lang w:val="it-IT"/>
        </w:rPr>
        <w:t>：</w:t>
      </w:r>
      <w:r>
        <w:rPr>
          <w:rFonts w:ascii="Times New Roman" w:hAnsi="Times New Roman" w:hint="eastAsia"/>
          <w:szCs w:val="21"/>
          <w:lang w:val="it-IT"/>
        </w:rPr>
        <w:t>5</w:t>
      </w:r>
      <w:r>
        <w:rPr>
          <w:rFonts w:ascii="Times New Roman" w:hAnsi="Times New Roman"/>
          <w:szCs w:val="21"/>
          <w:lang w:val="it-IT"/>
        </w:rPr>
        <w:t>′</w:t>
      </w:r>
      <w:r>
        <w:rPr>
          <w:rFonts w:ascii="Times New Roman" w:hAnsi="Times New Roman" w:hint="eastAsia"/>
          <w:szCs w:val="21"/>
          <w:lang w:val="it-IT"/>
        </w:rPr>
        <w:t>-</w:t>
      </w:r>
      <w:r w:rsidRPr="00FD11A1">
        <w:rPr>
          <w:rFonts w:ascii="Times New Roman" w:hAnsi="Times New Roman" w:cs="Calibri" w:hint="eastAsia"/>
          <w:szCs w:val="22"/>
          <w:lang w:val="it-IT"/>
        </w:rPr>
        <w:t>ATGTTTTAAACCATACTGTAATTCG</w:t>
      </w:r>
      <w:r>
        <w:rPr>
          <w:rFonts w:ascii="Times New Roman" w:hAnsi="Times New Roman" w:hint="eastAsia"/>
          <w:szCs w:val="21"/>
          <w:lang w:val="it-IT"/>
        </w:rPr>
        <w:t>-3</w:t>
      </w:r>
      <w:r>
        <w:rPr>
          <w:rFonts w:ascii="Times New Roman" w:hAnsi="Times New Roman"/>
          <w:szCs w:val="21"/>
          <w:lang w:val="it-IT"/>
        </w:rPr>
        <w:t>′</w:t>
      </w:r>
      <w:r>
        <w:rPr>
          <w:rFonts w:ascii="Times New Roman" w:hAnsi="Times New Roman" w:hint="eastAsia"/>
          <w:szCs w:val="21"/>
          <w:lang w:val="it-IT"/>
        </w:rPr>
        <w:t>；</w:t>
      </w:r>
    </w:p>
    <w:p w14:paraId="040A83FC" w14:textId="77777777" w:rsidR="0071043C" w:rsidRDefault="00000000">
      <w:pPr>
        <w:pStyle w:val="afff9"/>
        <w:spacing w:line="240" w:lineRule="auto"/>
        <w:ind w:firstLineChars="200" w:firstLine="420"/>
        <w:rPr>
          <w:rFonts w:ascii="Times New Roman" w:hAnsi="Times New Roman"/>
          <w:szCs w:val="21"/>
          <w:lang w:val="it-IT"/>
        </w:rPr>
      </w:pPr>
      <w:r>
        <w:rPr>
          <w:rFonts w:ascii="Times New Roman" w:hAnsi="Times New Roman" w:hint="eastAsia"/>
          <w:szCs w:val="21"/>
          <w:lang w:val="it-IT"/>
        </w:rPr>
        <w:t>QY2569-42-QP</w:t>
      </w:r>
      <w:r>
        <w:rPr>
          <w:rFonts w:ascii="Times New Roman" w:hAnsi="Times New Roman" w:hint="eastAsia"/>
          <w:szCs w:val="21"/>
          <w:lang w:val="it-IT"/>
        </w:rPr>
        <w:t>：</w:t>
      </w:r>
      <w:r>
        <w:rPr>
          <w:rFonts w:ascii="Times New Roman" w:hAnsi="Times New Roman" w:hint="eastAsia"/>
          <w:szCs w:val="21"/>
          <w:lang w:val="it-IT"/>
        </w:rPr>
        <w:t>5</w:t>
      </w:r>
      <w:r>
        <w:rPr>
          <w:rFonts w:ascii="Times New Roman" w:hAnsi="Times New Roman"/>
          <w:szCs w:val="21"/>
          <w:lang w:val="it-IT"/>
        </w:rPr>
        <w:t>′</w:t>
      </w:r>
      <w:r>
        <w:rPr>
          <w:rFonts w:ascii="Times New Roman" w:hAnsi="Times New Roman" w:hint="eastAsia"/>
          <w:szCs w:val="21"/>
          <w:lang w:val="it-IT"/>
        </w:rPr>
        <w:t>-</w:t>
      </w:r>
      <w:r w:rsidRPr="00FD11A1">
        <w:rPr>
          <w:rFonts w:ascii="Times New Roman" w:hAnsi="Times New Roman" w:cs="Calibri" w:hint="eastAsia"/>
          <w:szCs w:val="22"/>
          <w:lang w:val="it-IT"/>
        </w:rPr>
        <w:t>ATTGTCGTTTCCCGCCTTCAGTTT</w:t>
      </w:r>
      <w:r>
        <w:rPr>
          <w:rFonts w:ascii="Times New Roman" w:hAnsi="Times New Roman" w:hint="eastAsia"/>
          <w:szCs w:val="21"/>
          <w:lang w:val="it-IT"/>
        </w:rPr>
        <w:t>-3</w:t>
      </w:r>
      <w:r>
        <w:rPr>
          <w:rFonts w:ascii="Times New Roman" w:hAnsi="Times New Roman"/>
          <w:szCs w:val="21"/>
          <w:lang w:val="it-IT"/>
        </w:rPr>
        <w:t>′</w:t>
      </w:r>
      <w:r>
        <w:rPr>
          <w:rFonts w:ascii="Times New Roman" w:hAnsi="Times New Roman" w:hint="eastAsia"/>
          <w:szCs w:val="21"/>
          <w:lang w:val="it-IT"/>
        </w:rPr>
        <w:t>。</w:t>
      </w:r>
    </w:p>
    <w:bookmarkEnd w:id="5"/>
    <w:p w14:paraId="22761A03" w14:textId="77777777" w:rsidR="0071043C" w:rsidRDefault="00000000">
      <w:pPr>
        <w:widowControl/>
        <w:ind w:firstLineChars="200" w:firstLine="360"/>
        <w:jc w:val="left"/>
        <w:rPr>
          <w:rFonts w:ascii="Times New Roman" w:hAnsi="Times New Roman"/>
          <w:sz w:val="18"/>
          <w:szCs w:val="18"/>
          <w:lang w:val="it-IT"/>
        </w:rPr>
      </w:pPr>
      <w:r>
        <w:rPr>
          <w:rFonts w:ascii="Times New Roman" w:eastAsia="黑体" w:hAnsi="Times New Roman" w:hint="eastAsia"/>
          <w:sz w:val="18"/>
          <w:szCs w:val="18"/>
          <w:lang w:val="it-IT"/>
        </w:rPr>
        <w:t>注</w:t>
      </w:r>
      <w:r>
        <w:rPr>
          <w:rFonts w:ascii="Times New Roman" w:eastAsia="黑体" w:hAnsi="Times New Roman" w:hint="eastAsia"/>
          <w:sz w:val="18"/>
          <w:szCs w:val="18"/>
          <w:lang w:val="it-IT"/>
        </w:rPr>
        <w:t>1</w:t>
      </w:r>
      <w:r>
        <w:rPr>
          <w:rFonts w:ascii="Times New Roman" w:eastAsia="黑体" w:hAnsi="Times New Roman" w:hint="eastAsia"/>
          <w:sz w:val="18"/>
          <w:szCs w:val="18"/>
          <w:lang w:val="it-IT"/>
        </w:rPr>
        <w:t>：</w:t>
      </w:r>
      <w:r>
        <w:rPr>
          <w:rFonts w:ascii="Times New Roman" w:hAnsi="Times New Roman"/>
          <w:sz w:val="18"/>
          <w:szCs w:val="18"/>
          <w:lang w:val="it-IT"/>
        </w:rPr>
        <w:t>预期扩增片段大小为</w:t>
      </w:r>
      <w:r>
        <w:rPr>
          <w:rFonts w:ascii="Times New Roman" w:hAnsi="Times New Roman" w:hint="eastAsia"/>
          <w:sz w:val="18"/>
          <w:szCs w:val="18"/>
        </w:rPr>
        <w:t>82</w:t>
      </w:r>
      <w:r>
        <w:rPr>
          <w:rFonts w:ascii="Times New Roman" w:hAnsi="Times New Roman"/>
          <w:sz w:val="18"/>
          <w:szCs w:val="18"/>
          <w:lang w:val="it-IT"/>
        </w:rPr>
        <w:t xml:space="preserve"> bp</w:t>
      </w:r>
      <w:r>
        <w:rPr>
          <w:rFonts w:ascii="Times New Roman" w:hAnsi="Times New Roman" w:hint="eastAsia"/>
          <w:bCs/>
          <w:sz w:val="18"/>
          <w:szCs w:val="18"/>
          <w:lang w:val="it-IT"/>
        </w:rPr>
        <w:t>（</w:t>
      </w:r>
      <w:r>
        <w:rPr>
          <w:rFonts w:ascii="Times New Roman" w:hAnsi="Times New Roman" w:hint="eastAsia"/>
          <w:sz w:val="18"/>
          <w:szCs w:val="18"/>
          <w:lang w:val="it-IT" w:bidi="ar"/>
        </w:rPr>
        <w:t>见附录</w:t>
      </w:r>
      <w:r>
        <w:rPr>
          <w:rFonts w:ascii="Times New Roman" w:hAnsi="Times New Roman" w:hint="eastAsia"/>
          <w:sz w:val="18"/>
          <w:szCs w:val="18"/>
          <w:lang w:val="it-IT" w:bidi="ar"/>
        </w:rPr>
        <w:t>A</w:t>
      </w:r>
      <w:r>
        <w:rPr>
          <w:rFonts w:ascii="Times New Roman" w:hAnsi="Times New Roman" w:hint="eastAsia"/>
          <w:sz w:val="18"/>
          <w:szCs w:val="18"/>
          <w:lang w:val="it-IT" w:bidi="ar"/>
        </w:rPr>
        <w:t>中的</w:t>
      </w:r>
      <w:r>
        <w:rPr>
          <w:rFonts w:ascii="Times New Roman" w:hAnsi="Times New Roman" w:hint="eastAsia"/>
          <w:bCs/>
          <w:sz w:val="18"/>
          <w:szCs w:val="18"/>
          <w:lang w:val="it-IT"/>
        </w:rPr>
        <w:t>A.</w:t>
      </w:r>
      <w:r>
        <w:rPr>
          <w:rFonts w:ascii="Times New Roman" w:hAnsi="Times New Roman" w:hint="eastAsia"/>
          <w:bCs/>
          <w:sz w:val="18"/>
          <w:szCs w:val="18"/>
        </w:rPr>
        <w:t>1</w:t>
      </w:r>
      <w:r>
        <w:rPr>
          <w:rFonts w:ascii="Times New Roman" w:hAnsi="Times New Roman" w:hint="eastAsia"/>
          <w:bCs/>
          <w:sz w:val="18"/>
          <w:szCs w:val="18"/>
          <w:lang w:val="it-IT"/>
        </w:rPr>
        <w:t>）</w:t>
      </w:r>
      <w:r>
        <w:rPr>
          <w:rFonts w:ascii="Times New Roman" w:hAnsi="Times New Roman"/>
          <w:sz w:val="18"/>
          <w:szCs w:val="18"/>
          <w:lang w:val="it-IT"/>
        </w:rPr>
        <w:t>。</w:t>
      </w:r>
    </w:p>
    <w:p w14:paraId="27D0B929" w14:textId="77777777" w:rsidR="0071043C" w:rsidRDefault="00000000">
      <w:pPr>
        <w:ind w:leftChars="170" w:left="836" w:hangingChars="266" w:hanging="479"/>
        <w:rPr>
          <w:rFonts w:ascii="Times New Roman" w:hAnsi="Times New Roman"/>
          <w:sz w:val="18"/>
          <w:szCs w:val="18"/>
          <w:lang w:val="it-IT"/>
        </w:rPr>
      </w:pPr>
      <w:r>
        <w:rPr>
          <w:rFonts w:ascii="Times New Roman" w:eastAsia="黑体" w:hAnsi="Times New Roman" w:hint="eastAsia"/>
          <w:sz w:val="18"/>
          <w:szCs w:val="18"/>
          <w:lang w:val="it-IT"/>
        </w:rPr>
        <w:t>注</w:t>
      </w:r>
      <w:r>
        <w:rPr>
          <w:rFonts w:ascii="Times New Roman" w:eastAsia="黑体" w:hAnsi="Times New Roman"/>
          <w:sz w:val="18"/>
          <w:szCs w:val="18"/>
          <w:lang w:val="it-IT"/>
        </w:rPr>
        <w:t>2</w:t>
      </w:r>
      <w:r>
        <w:rPr>
          <w:rFonts w:ascii="Times New Roman" w:eastAsia="黑体" w:hAnsi="Times New Roman" w:hint="eastAsia"/>
          <w:sz w:val="18"/>
          <w:szCs w:val="18"/>
          <w:lang w:val="it-IT"/>
        </w:rPr>
        <w:t>：</w:t>
      </w:r>
      <w:r>
        <w:rPr>
          <w:rFonts w:ascii="Times New Roman" w:eastAsia="黑体" w:hAnsi="Times New Roman" w:hint="eastAsia"/>
          <w:sz w:val="18"/>
          <w:szCs w:val="18"/>
          <w:lang w:val="it-IT"/>
        </w:rPr>
        <w:t>QY2569-42</w:t>
      </w:r>
      <w:r>
        <w:rPr>
          <w:rFonts w:ascii="Times New Roman" w:hAnsi="Times New Roman"/>
          <w:sz w:val="18"/>
          <w:szCs w:val="18"/>
          <w:lang w:val="it-IT"/>
        </w:rPr>
        <w:t>-</w:t>
      </w:r>
      <w:r>
        <w:rPr>
          <w:rFonts w:ascii="Times New Roman" w:hAnsi="Times New Roman" w:hint="eastAsia"/>
          <w:sz w:val="18"/>
          <w:szCs w:val="18"/>
          <w:lang w:val="it-IT"/>
        </w:rPr>
        <w:t>QP</w:t>
      </w:r>
      <w:r>
        <w:rPr>
          <w:rFonts w:ascii="Times New Roman" w:hAnsi="Times New Roman"/>
          <w:sz w:val="18"/>
          <w:szCs w:val="18"/>
          <w:lang w:val="it-IT"/>
        </w:rPr>
        <w:t>为</w:t>
      </w:r>
      <w:r>
        <w:rPr>
          <w:rFonts w:ascii="Times New Roman" w:hAnsi="Times New Roman" w:hint="eastAsia"/>
          <w:sz w:val="18"/>
          <w:szCs w:val="18"/>
          <w:lang w:val="it-IT"/>
        </w:rPr>
        <w:t>抗虫耐除草剂玉米</w:t>
      </w:r>
      <w:r>
        <w:rPr>
          <w:rFonts w:ascii="Times New Roman" w:hAnsi="Times New Roman" w:hint="eastAsia"/>
          <w:sz w:val="18"/>
          <w:szCs w:val="18"/>
          <w:lang w:val="it-IT"/>
        </w:rPr>
        <w:t>QY2569-42</w:t>
      </w:r>
      <w:r>
        <w:rPr>
          <w:rFonts w:ascii="Times New Roman" w:hAnsi="Times New Roman"/>
          <w:sz w:val="18"/>
          <w:szCs w:val="18"/>
          <w:lang w:val="it-IT"/>
        </w:rPr>
        <w:t>转化体特异性序列的</w:t>
      </w:r>
      <w:r>
        <w:rPr>
          <w:rFonts w:ascii="Times New Roman" w:hAnsi="Times New Roman"/>
          <w:sz w:val="18"/>
          <w:szCs w:val="18"/>
          <w:lang w:val="it-IT"/>
        </w:rPr>
        <w:t>TaqMan</w:t>
      </w:r>
      <w:r>
        <w:rPr>
          <w:rFonts w:ascii="Times New Roman" w:hAnsi="Times New Roman"/>
          <w:sz w:val="18"/>
          <w:szCs w:val="18"/>
          <w:lang w:val="it-IT"/>
        </w:rPr>
        <w:t>探针，其</w:t>
      </w:r>
      <w:r>
        <w:rPr>
          <w:rFonts w:ascii="Times New Roman" w:hAnsi="Times New Roman"/>
          <w:sz w:val="18"/>
          <w:szCs w:val="18"/>
          <w:lang w:val="it-IT"/>
        </w:rPr>
        <w:t>5′</w:t>
      </w:r>
      <w:r>
        <w:rPr>
          <w:rFonts w:ascii="Times New Roman" w:hAnsi="Times New Roman"/>
          <w:sz w:val="18"/>
          <w:szCs w:val="18"/>
          <w:lang w:val="it-IT"/>
        </w:rPr>
        <w:t>端标记荧光报告基团（如</w:t>
      </w:r>
      <w:r>
        <w:rPr>
          <w:rFonts w:ascii="Times New Roman" w:hAnsi="Times New Roman"/>
          <w:sz w:val="18"/>
          <w:szCs w:val="18"/>
          <w:lang w:val="it-IT"/>
        </w:rPr>
        <w:t>FAM</w:t>
      </w:r>
      <w:r>
        <w:rPr>
          <w:rFonts w:ascii="Times New Roman" w:hAnsi="Times New Roman" w:hint="eastAsia"/>
          <w:sz w:val="18"/>
          <w:szCs w:val="18"/>
          <w:lang w:val="it-IT"/>
        </w:rPr>
        <w:t>、</w:t>
      </w:r>
      <w:r>
        <w:rPr>
          <w:rFonts w:ascii="Times New Roman" w:hAnsi="Times New Roman"/>
          <w:sz w:val="18"/>
          <w:szCs w:val="18"/>
          <w:lang w:val="it-IT"/>
        </w:rPr>
        <w:t>HEX</w:t>
      </w:r>
      <w:r>
        <w:rPr>
          <w:rFonts w:ascii="Times New Roman" w:hAnsi="Times New Roman"/>
          <w:sz w:val="18"/>
          <w:szCs w:val="18"/>
          <w:lang w:val="it-IT"/>
        </w:rPr>
        <w:t>等），</w:t>
      </w:r>
      <w:r>
        <w:rPr>
          <w:rFonts w:ascii="Times New Roman" w:hAnsi="Times New Roman"/>
          <w:sz w:val="18"/>
          <w:szCs w:val="18"/>
          <w:lang w:val="it-IT"/>
        </w:rPr>
        <w:t>3′</w:t>
      </w:r>
      <w:r>
        <w:rPr>
          <w:rFonts w:ascii="Times New Roman" w:hAnsi="Times New Roman"/>
          <w:sz w:val="18"/>
          <w:szCs w:val="18"/>
          <w:lang w:val="it-IT"/>
        </w:rPr>
        <w:t>端标记对应的</w:t>
      </w:r>
      <w:r>
        <w:rPr>
          <w:rFonts w:ascii="Times New Roman" w:hAnsi="Times New Roman" w:hint="eastAsia"/>
          <w:sz w:val="18"/>
          <w:szCs w:val="18"/>
          <w:lang w:val="it-IT"/>
        </w:rPr>
        <w:t>荧光</w:t>
      </w:r>
      <w:r>
        <w:rPr>
          <w:rFonts w:ascii="Times New Roman" w:hAnsi="Times New Roman"/>
          <w:sz w:val="18"/>
          <w:szCs w:val="18"/>
          <w:lang w:val="it-IT"/>
        </w:rPr>
        <w:t>淬灭基团（如</w:t>
      </w:r>
      <w:r>
        <w:rPr>
          <w:rFonts w:ascii="Times New Roman" w:hAnsi="Times New Roman"/>
          <w:sz w:val="18"/>
          <w:szCs w:val="18"/>
          <w:lang w:val="it-IT"/>
        </w:rPr>
        <w:t>TAMRA</w:t>
      </w:r>
      <w:r>
        <w:rPr>
          <w:rFonts w:ascii="Times New Roman" w:hAnsi="Times New Roman" w:hint="eastAsia"/>
          <w:sz w:val="18"/>
          <w:szCs w:val="18"/>
          <w:lang w:val="it-IT"/>
        </w:rPr>
        <w:t>、</w:t>
      </w:r>
      <w:r>
        <w:rPr>
          <w:rFonts w:ascii="Times New Roman" w:hAnsi="Times New Roman"/>
          <w:sz w:val="18"/>
          <w:szCs w:val="18"/>
          <w:lang w:val="it-IT"/>
        </w:rPr>
        <w:t>BHQ1</w:t>
      </w:r>
      <w:r>
        <w:rPr>
          <w:rFonts w:ascii="Times New Roman" w:hAnsi="Times New Roman"/>
          <w:sz w:val="18"/>
          <w:szCs w:val="18"/>
          <w:lang w:val="it-IT"/>
        </w:rPr>
        <w:t>等）。</w:t>
      </w:r>
    </w:p>
    <w:p w14:paraId="0D5C2C18" w14:textId="77777777" w:rsidR="0071043C" w:rsidRDefault="00000000">
      <w:pPr>
        <w:rPr>
          <w:rFonts w:ascii="黑体" w:eastAsia="黑体" w:hAnsi="黑体" w:hint="eastAsia"/>
          <w:bCs/>
          <w:szCs w:val="21"/>
        </w:rPr>
      </w:pPr>
      <w:r>
        <w:rPr>
          <w:rFonts w:ascii="黑体" w:eastAsia="黑体" w:hAnsi="黑体"/>
          <w:bCs/>
          <w:szCs w:val="21"/>
        </w:rPr>
        <w:t>5.2.5</w:t>
      </w:r>
      <w:r>
        <w:rPr>
          <w:rFonts w:ascii="Times New Roman" w:eastAsia="黑体" w:hAnsi="Times New Roman"/>
          <w:szCs w:val="21"/>
          <w:lang w:val="it-IT"/>
        </w:rPr>
        <w:t xml:space="preserve"> </w:t>
      </w:r>
      <w:r>
        <w:rPr>
          <w:rFonts w:ascii="Times New Roman" w:hAnsi="Times New Roman"/>
          <w:szCs w:val="21"/>
          <w:lang w:val="it-IT"/>
        </w:rPr>
        <w:t xml:space="preserve"> </w:t>
      </w:r>
      <w:r>
        <w:rPr>
          <w:rFonts w:ascii="Times New Roman" w:hAnsi="Times New Roman"/>
          <w:bCs/>
          <w:szCs w:val="21"/>
        </w:rPr>
        <w:t xml:space="preserve">10 </w:t>
      </w:r>
      <w:r>
        <w:rPr>
          <w:rFonts w:ascii="Times New Roman" w:hAnsi="Times New Roman" w:hint="eastAsia"/>
          <w:bCs/>
          <w:szCs w:val="21"/>
        </w:rPr>
        <w:t>mol/L</w:t>
      </w:r>
      <w:r>
        <w:rPr>
          <w:rFonts w:ascii="Times New Roman" w:hAnsi="Times New Roman" w:hint="eastAsia"/>
          <w:bCs/>
          <w:szCs w:val="21"/>
        </w:rPr>
        <w:t>氢氧化钠（</w:t>
      </w:r>
      <w:r>
        <w:rPr>
          <w:rFonts w:ascii="Times New Roman" w:hAnsi="Times New Roman" w:hint="eastAsia"/>
          <w:bCs/>
          <w:szCs w:val="21"/>
        </w:rPr>
        <w:t>NaOH</w:t>
      </w:r>
      <w:r>
        <w:rPr>
          <w:rFonts w:ascii="Times New Roman" w:hAnsi="Times New Roman" w:hint="eastAsia"/>
          <w:bCs/>
          <w:szCs w:val="21"/>
        </w:rPr>
        <w:t>）溶液：在</w:t>
      </w:r>
      <w:r>
        <w:rPr>
          <w:rFonts w:ascii="Times New Roman" w:hAnsi="Times New Roman" w:hint="eastAsia"/>
          <w:bCs/>
          <w:szCs w:val="21"/>
        </w:rPr>
        <w:t>160</w:t>
      </w:r>
      <w:r>
        <w:rPr>
          <w:rFonts w:ascii="Times New Roman" w:hAnsi="Times New Roman"/>
          <w:bCs/>
          <w:szCs w:val="21"/>
        </w:rPr>
        <w:t xml:space="preserve"> </w:t>
      </w:r>
      <w:r>
        <w:rPr>
          <w:rFonts w:ascii="Times New Roman" w:hAnsi="Times New Roman" w:hint="eastAsia"/>
          <w:bCs/>
          <w:szCs w:val="21"/>
        </w:rPr>
        <w:t>mL</w:t>
      </w:r>
      <w:r>
        <w:rPr>
          <w:rFonts w:ascii="Times New Roman" w:hAnsi="Times New Roman" w:hint="eastAsia"/>
          <w:bCs/>
          <w:szCs w:val="21"/>
        </w:rPr>
        <w:t>水中加入</w:t>
      </w:r>
      <w:r>
        <w:rPr>
          <w:rFonts w:ascii="Times New Roman" w:hAnsi="Times New Roman" w:hint="eastAsia"/>
          <w:bCs/>
          <w:szCs w:val="21"/>
        </w:rPr>
        <w:t>80.0</w:t>
      </w:r>
      <w:r>
        <w:rPr>
          <w:rFonts w:ascii="Times New Roman" w:hAnsi="Times New Roman"/>
          <w:bCs/>
          <w:szCs w:val="21"/>
        </w:rPr>
        <w:t xml:space="preserve"> </w:t>
      </w:r>
      <w:r>
        <w:rPr>
          <w:rFonts w:ascii="Times New Roman" w:hAnsi="Times New Roman" w:hint="eastAsia"/>
          <w:bCs/>
          <w:szCs w:val="21"/>
        </w:rPr>
        <w:t>g</w:t>
      </w:r>
      <w:r>
        <w:rPr>
          <w:rFonts w:ascii="Times New Roman" w:hAnsi="Times New Roman" w:hint="eastAsia"/>
          <w:bCs/>
          <w:szCs w:val="21"/>
        </w:rPr>
        <w:t>氢氧化钠，溶解后，冷却至室温，再加水定容到</w:t>
      </w:r>
      <w:r>
        <w:rPr>
          <w:rFonts w:ascii="Times New Roman" w:hAnsi="Times New Roman" w:hint="eastAsia"/>
          <w:bCs/>
          <w:szCs w:val="21"/>
        </w:rPr>
        <w:t>200</w:t>
      </w:r>
      <w:r>
        <w:rPr>
          <w:rFonts w:ascii="Times New Roman" w:hAnsi="Times New Roman"/>
          <w:bCs/>
          <w:szCs w:val="21"/>
        </w:rPr>
        <w:t xml:space="preserve"> </w:t>
      </w:r>
      <w:r>
        <w:rPr>
          <w:rFonts w:ascii="Times New Roman" w:hAnsi="Times New Roman" w:hint="eastAsia"/>
          <w:bCs/>
          <w:szCs w:val="21"/>
        </w:rPr>
        <w:t>mL</w:t>
      </w:r>
      <w:r>
        <w:rPr>
          <w:rFonts w:ascii="Times New Roman" w:hAnsi="Times New Roman" w:hint="eastAsia"/>
          <w:bCs/>
          <w:szCs w:val="21"/>
        </w:rPr>
        <w:t>。</w:t>
      </w:r>
    </w:p>
    <w:p w14:paraId="24145229" w14:textId="77777777" w:rsidR="0071043C" w:rsidRDefault="00000000">
      <w:pPr>
        <w:rPr>
          <w:rFonts w:ascii="Times New Roman" w:hAnsi="Times New Roman"/>
          <w:bCs/>
          <w:szCs w:val="21"/>
        </w:rPr>
      </w:pPr>
      <w:r>
        <w:rPr>
          <w:rFonts w:ascii="黑体" w:eastAsia="黑体" w:hAnsi="黑体"/>
          <w:bCs/>
          <w:szCs w:val="21"/>
        </w:rPr>
        <w:t>5.2.6</w:t>
      </w:r>
      <w:r>
        <w:rPr>
          <w:rFonts w:ascii="Times New Roman" w:eastAsia="黑体" w:hAnsi="Times New Roman"/>
          <w:szCs w:val="21"/>
          <w:lang w:val="it-IT"/>
        </w:rPr>
        <w:t xml:space="preserve"> </w:t>
      </w:r>
      <w:r>
        <w:rPr>
          <w:rFonts w:ascii="Times New Roman" w:hAnsi="Times New Roman"/>
          <w:szCs w:val="21"/>
          <w:lang w:val="it-IT"/>
        </w:rPr>
        <w:t xml:space="preserve"> </w:t>
      </w:r>
      <w:r>
        <w:rPr>
          <w:rFonts w:ascii="Times New Roman" w:hAnsi="Times New Roman"/>
          <w:bCs/>
          <w:szCs w:val="21"/>
        </w:rPr>
        <w:t xml:space="preserve">500 </w:t>
      </w:r>
      <w:r>
        <w:rPr>
          <w:rFonts w:ascii="Times New Roman" w:hAnsi="Times New Roman" w:hint="eastAsia"/>
          <w:bCs/>
          <w:szCs w:val="21"/>
        </w:rPr>
        <w:t>mmol/L</w:t>
      </w:r>
      <w:r>
        <w:rPr>
          <w:rFonts w:ascii="Times New Roman" w:hAnsi="Times New Roman" w:hint="eastAsia"/>
          <w:bCs/>
          <w:szCs w:val="21"/>
        </w:rPr>
        <w:t>乙二胺四乙酸二钠（</w:t>
      </w:r>
      <w:r>
        <w:rPr>
          <w:rFonts w:ascii="Times New Roman" w:hAnsi="Times New Roman" w:hint="eastAsia"/>
          <w:bCs/>
          <w:szCs w:val="21"/>
        </w:rPr>
        <w:t>EDTA-Na</w:t>
      </w:r>
      <w:r>
        <w:rPr>
          <w:rFonts w:ascii="Times New Roman" w:hAnsi="Times New Roman"/>
          <w:bCs/>
          <w:szCs w:val="21"/>
          <w:vertAlign w:val="subscript"/>
        </w:rPr>
        <w:t>2</w:t>
      </w:r>
      <w:r>
        <w:rPr>
          <w:rFonts w:ascii="Times New Roman" w:hAnsi="Times New Roman" w:hint="eastAsia"/>
          <w:bCs/>
          <w:szCs w:val="21"/>
        </w:rPr>
        <w:t>）溶液（</w:t>
      </w:r>
      <w:r>
        <w:rPr>
          <w:rFonts w:ascii="Times New Roman" w:hAnsi="Times New Roman" w:hint="eastAsia"/>
          <w:bCs/>
          <w:szCs w:val="21"/>
        </w:rPr>
        <w:t>pH</w:t>
      </w:r>
      <w:r>
        <w:rPr>
          <w:rFonts w:ascii="Times New Roman" w:hAnsi="Times New Roman"/>
          <w:bCs/>
          <w:szCs w:val="21"/>
        </w:rPr>
        <w:t xml:space="preserve"> </w:t>
      </w:r>
      <w:r>
        <w:rPr>
          <w:rFonts w:ascii="Times New Roman" w:hAnsi="Times New Roman" w:hint="eastAsia"/>
          <w:bCs/>
          <w:szCs w:val="21"/>
        </w:rPr>
        <w:t>8.0</w:t>
      </w:r>
      <w:r>
        <w:rPr>
          <w:rFonts w:ascii="Times New Roman" w:hAnsi="Times New Roman" w:hint="eastAsia"/>
          <w:bCs/>
          <w:szCs w:val="21"/>
        </w:rPr>
        <w:t>）：称取</w:t>
      </w:r>
      <w:r>
        <w:rPr>
          <w:rFonts w:ascii="Times New Roman" w:hAnsi="Times New Roman" w:hint="eastAsia"/>
          <w:bCs/>
          <w:szCs w:val="21"/>
        </w:rPr>
        <w:t>18.6</w:t>
      </w:r>
      <w:r>
        <w:rPr>
          <w:rFonts w:ascii="Times New Roman" w:hAnsi="Times New Roman"/>
          <w:bCs/>
          <w:szCs w:val="21"/>
        </w:rPr>
        <w:t xml:space="preserve"> </w:t>
      </w:r>
      <w:r>
        <w:rPr>
          <w:rFonts w:ascii="Times New Roman" w:hAnsi="Times New Roman" w:hint="eastAsia"/>
          <w:bCs/>
          <w:szCs w:val="21"/>
        </w:rPr>
        <w:t>g</w:t>
      </w:r>
      <w:r>
        <w:rPr>
          <w:rFonts w:ascii="Times New Roman" w:hAnsi="Times New Roman" w:hint="eastAsia"/>
          <w:bCs/>
          <w:szCs w:val="21"/>
        </w:rPr>
        <w:t>乙二胺四乙酸二钠，加入</w:t>
      </w:r>
      <w:r>
        <w:rPr>
          <w:rFonts w:ascii="Times New Roman" w:hAnsi="Times New Roman" w:hint="eastAsia"/>
          <w:bCs/>
          <w:szCs w:val="21"/>
        </w:rPr>
        <w:t>70</w:t>
      </w:r>
      <w:r>
        <w:rPr>
          <w:rFonts w:ascii="Times New Roman" w:hAnsi="Times New Roman"/>
          <w:bCs/>
          <w:szCs w:val="21"/>
        </w:rPr>
        <w:t xml:space="preserve"> </w:t>
      </w:r>
      <w:r>
        <w:rPr>
          <w:rFonts w:ascii="Times New Roman" w:hAnsi="Times New Roman" w:hint="eastAsia"/>
          <w:bCs/>
          <w:szCs w:val="21"/>
        </w:rPr>
        <w:t>mL</w:t>
      </w:r>
      <w:r>
        <w:rPr>
          <w:rFonts w:ascii="Times New Roman" w:hAnsi="Times New Roman" w:hint="eastAsia"/>
          <w:bCs/>
          <w:szCs w:val="21"/>
        </w:rPr>
        <w:t>水中，缓慢滴加氢氧化钠溶液（见</w:t>
      </w:r>
      <w:r>
        <w:rPr>
          <w:rFonts w:ascii="Times New Roman" w:hAnsi="Times New Roman" w:hint="eastAsia"/>
          <w:bCs/>
          <w:szCs w:val="21"/>
        </w:rPr>
        <w:t>5.2.5</w:t>
      </w:r>
      <w:r>
        <w:rPr>
          <w:rFonts w:ascii="Times New Roman" w:hAnsi="Times New Roman" w:hint="eastAsia"/>
          <w:bCs/>
          <w:szCs w:val="21"/>
        </w:rPr>
        <w:t>）直至</w:t>
      </w:r>
      <w:r>
        <w:rPr>
          <w:rFonts w:ascii="Times New Roman" w:hAnsi="Times New Roman" w:hint="eastAsia"/>
          <w:bCs/>
          <w:color w:val="000000"/>
          <w:szCs w:val="21"/>
        </w:rPr>
        <w:t>乙二胺四乙酸二钠</w:t>
      </w:r>
      <w:r>
        <w:rPr>
          <w:rFonts w:ascii="Times New Roman" w:hAnsi="Times New Roman" w:hint="eastAsia"/>
          <w:bCs/>
          <w:szCs w:val="21"/>
        </w:rPr>
        <w:t>完全溶解，用氢氧化钠溶液（见</w:t>
      </w:r>
      <w:r>
        <w:rPr>
          <w:rFonts w:ascii="Times New Roman" w:hAnsi="Times New Roman" w:hint="eastAsia"/>
          <w:bCs/>
          <w:szCs w:val="21"/>
        </w:rPr>
        <w:t>5.2.5</w:t>
      </w:r>
      <w:r>
        <w:rPr>
          <w:rFonts w:ascii="Times New Roman" w:hAnsi="Times New Roman" w:hint="eastAsia"/>
          <w:bCs/>
          <w:szCs w:val="21"/>
        </w:rPr>
        <w:t>）调</w:t>
      </w:r>
      <w:r>
        <w:rPr>
          <w:rFonts w:ascii="Times New Roman" w:hAnsi="Times New Roman" w:hint="eastAsia"/>
          <w:bCs/>
          <w:szCs w:val="21"/>
        </w:rPr>
        <w:t>pH</w:t>
      </w:r>
      <w:r>
        <w:rPr>
          <w:rFonts w:ascii="Times New Roman" w:hAnsi="Times New Roman" w:hint="eastAsia"/>
          <w:bCs/>
          <w:szCs w:val="21"/>
        </w:rPr>
        <w:t>至</w:t>
      </w:r>
      <w:r>
        <w:rPr>
          <w:rFonts w:ascii="Times New Roman" w:hAnsi="Times New Roman" w:hint="eastAsia"/>
          <w:bCs/>
          <w:szCs w:val="21"/>
        </w:rPr>
        <w:t>8.0</w:t>
      </w:r>
      <w:r>
        <w:rPr>
          <w:rFonts w:ascii="Times New Roman" w:hAnsi="Times New Roman" w:hint="eastAsia"/>
          <w:bCs/>
          <w:szCs w:val="21"/>
        </w:rPr>
        <w:t>，加水</w:t>
      </w:r>
      <w:proofErr w:type="gramStart"/>
      <w:r>
        <w:rPr>
          <w:rFonts w:ascii="Times New Roman" w:hAnsi="Times New Roman" w:hint="eastAsia"/>
          <w:bCs/>
          <w:szCs w:val="21"/>
        </w:rPr>
        <w:t>定容至</w:t>
      </w:r>
      <w:proofErr w:type="gramEnd"/>
      <w:r>
        <w:rPr>
          <w:rFonts w:ascii="Times New Roman" w:hAnsi="Times New Roman" w:hint="eastAsia"/>
          <w:bCs/>
          <w:szCs w:val="21"/>
        </w:rPr>
        <w:t>100</w:t>
      </w:r>
      <w:r>
        <w:rPr>
          <w:rFonts w:ascii="Times New Roman" w:hAnsi="Times New Roman"/>
          <w:bCs/>
          <w:szCs w:val="21"/>
        </w:rPr>
        <w:t xml:space="preserve"> </w:t>
      </w:r>
      <w:r>
        <w:rPr>
          <w:rFonts w:ascii="Times New Roman" w:hAnsi="Times New Roman" w:hint="eastAsia"/>
          <w:bCs/>
          <w:szCs w:val="21"/>
        </w:rPr>
        <w:t>mL</w:t>
      </w:r>
      <w:r>
        <w:rPr>
          <w:rFonts w:ascii="Times New Roman" w:hAnsi="Times New Roman" w:hint="eastAsia"/>
          <w:bCs/>
          <w:szCs w:val="21"/>
        </w:rPr>
        <w:t>。在</w:t>
      </w:r>
      <w:r>
        <w:rPr>
          <w:rFonts w:ascii="Times New Roman" w:hAnsi="Times New Roman" w:hint="eastAsia"/>
          <w:bCs/>
          <w:szCs w:val="21"/>
        </w:rPr>
        <w:t>103.4</w:t>
      </w:r>
      <w:r>
        <w:rPr>
          <w:rFonts w:ascii="Times New Roman" w:hAnsi="Times New Roman"/>
          <w:bCs/>
          <w:szCs w:val="21"/>
        </w:rPr>
        <w:t xml:space="preserve"> </w:t>
      </w:r>
      <w:r>
        <w:rPr>
          <w:rFonts w:ascii="Times New Roman" w:hAnsi="Times New Roman" w:hint="eastAsia"/>
          <w:bCs/>
          <w:szCs w:val="21"/>
        </w:rPr>
        <w:t>kPa</w:t>
      </w:r>
      <w:r>
        <w:rPr>
          <w:rFonts w:ascii="Times New Roman" w:hAnsi="Times New Roman" w:hint="eastAsia"/>
          <w:bCs/>
          <w:szCs w:val="21"/>
        </w:rPr>
        <w:t>（</w:t>
      </w:r>
      <w:r>
        <w:rPr>
          <w:rFonts w:ascii="Times New Roman" w:hAnsi="Times New Roman" w:hint="eastAsia"/>
          <w:bCs/>
          <w:szCs w:val="21"/>
        </w:rPr>
        <w:t>121</w:t>
      </w:r>
      <w:r>
        <w:rPr>
          <w:rFonts w:ascii="Times New Roman" w:hAnsi="Times New Roman" w:hint="eastAsia"/>
          <w:bCs/>
          <w:szCs w:val="21"/>
        </w:rPr>
        <w:t>℃）条件下灭菌</w:t>
      </w:r>
      <w:r>
        <w:rPr>
          <w:rFonts w:ascii="Times New Roman" w:hAnsi="Times New Roman" w:hint="eastAsia"/>
          <w:bCs/>
          <w:szCs w:val="21"/>
        </w:rPr>
        <w:t>20</w:t>
      </w:r>
      <w:r>
        <w:rPr>
          <w:rFonts w:ascii="Times New Roman" w:hAnsi="Times New Roman"/>
          <w:bCs/>
          <w:szCs w:val="21"/>
        </w:rPr>
        <w:t xml:space="preserve"> </w:t>
      </w:r>
      <w:r>
        <w:rPr>
          <w:rFonts w:ascii="Times New Roman" w:hAnsi="Times New Roman" w:hint="eastAsia"/>
          <w:bCs/>
          <w:szCs w:val="21"/>
        </w:rPr>
        <w:t>min</w:t>
      </w:r>
      <w:r>
        <w:rPr>
          <w:rFonts w:ascii="Times New Roman" w:hAnsi="Times New Roman" w:hint="eastAsia"/>
          <w:bCs/>
          <w:szCs w:val="21"/>
        </w:rPr>
        <w:t>。</w:t>
      </w:r>
    </w:p>
    <w:p w14:paraId="3AA0C6A3" w14:textId="77777777" w:rsidR="0071043C" w:rsidRDefault="00000000">
      <w:pPr>
        <w:rPr>
          <w:rFonts w:ascii="黑体" w:eastAsia="黑体" w:hAnsi="黑体" w:hint="eastAsia"/>
          <w:bCs/>
          <w:szCs w:val="21"/>
        </w:rPr>
      </w:pPr>
      <w:r>
        <w:rPr>
          <w:rFonts w:ascii="黑体" w:eastAsia="黑体" w:hAnsi="黑体"/>
          <w:bCs/>
          <w:szCs w:val="21"/>
        </w:rPr>
        <w:t>5.2.7</w:t>
      </w:r>
      <w:r>
        <w:rPr>
          <w:rFonts w:ascii="Times New Roman" w:eastAsia="黑体" w:hAnsi="Times New Roman"/>
          <w:szCs w:val="21"/>
          <w:lang w:val="it-IT"/>
        </w:rPr>
        <w:t xml:space="preserve"> </w:t>
      </w:r>
      <w:r>
        <w:rPr>
          <w:rFonts w:ascii="Times New Roman" w:hAnsi="Times New Roman"/>
          <w:szCs w:val="21"/>
          <w:lang w:val="it-IT"/>
        </w:rPr>
        <w:t xml:space="preserve"> </w:t>
      </w:r>
      <w:r>
        <w:rPr>
          <w:rFonts w:ascii="Times New Roman" w:hAnsi="Times New Roman"/>
          <w:bCs/>
          <w:szCs w:val="21"/>
        </w:rPr>
        <w:t xml:space="preserve">1 </w:t>
      </w:r>
      <w:r>
        <w:rPr>
          <w:rFonts w:ascii="Times New Roman" w:hAnsi="Times New Roman" w:hint="eastAsia"/>
          <w:bCs/>
          <w:szCs w:val="21"/>
        </w:rPr>
        <w:t>mol/L</w:t>
      </w:r>
      <w:r>
        <w:rPr>
          <w:rFonts w:ascii="Times New Roman" w:hAnsi="Times New Roman" w:hint="eastAsia"/>
          <w:bCs/>
          <w:szCs w:val="21"/>
        </w:rPr>
        <w:t>三羟甲基氨基甲烷</w:t>
      </w:r>
      <w:r>
        <w:rPr>
          <w:rFonts w:ascii="Times New Roman" w:hAnsi="Times New Roman" w:hint="eastAsia"/>
          <w:bCs/>
          <w:szCs w:val="21"/>
        </w:rPr>
        <w:t>-</w:t>
      </w:r>
      <w:r>
        <w:rPr>
          <w:rFonts w:ascii="Times New Roman" w:hAnsi="Times New Roman" w:hint="eastAsia"/>
          <w:bCs/>
          <w:szCs w:val="21"/>
        </w:rPr>
        <w:t>盐酸（</w:t>
      </w:r>
      <w:r>
        <w:rPr>
          <w:rFonts w:ascii="Times New Roman" w:hAnsi="Times New Roman" w:hint="eastAsia"/>
          <w:bCs/>
          <w:szCs w:val="21"/>
        </w:rPr>
        <w:t>Tris-HCl</w:t>
      </w:r>
      <w:r>
        <w:rPr>
          <w:rFonts w:ascii="Times New Roman" w:hAnsi="Times New Roman" w:hint="eastAsia"/>
          <w:bCs/>
          <w:szCs w:val="21"/>
        </w:rPr>
        <w:t>）溶液（</w:t>
      </w:r>
      <w:r>
        <w:rPr>
          <w:rFonts w:ascii="Times New Roman" w:hAnsi="Times New Roman" w:hint="eastAsia"/>
          <w:bCs/>
          <w:szCs w:val="21"/>
        </w:rPr>
        <w:t>pH</w:t>
      </w:r>
      <w:r>
        <w:rPr>
          <w:rFonts w:ascii="Times New Roman" w:hAnsi="Times New Roman"/>
          <w:bCs/>
          <w:szCs w:val="21"/>
        </w:rPr>
        <w:t xml:space="preserve"> </w:t>
      </w:r>
      <w:r>
        <w:rPr>
          <w:rFonts w:ascii="Times New Roman" w:hAnsi="Times New Roman" w:hint="eastAsia"/>
          <w:bCs/>
          <w:szCs w:val="21"/>
        </w:rPr>
        <w:t>8.0</w:t>
      </w:r>
      <w:r>
        <w:rPr>
          <w:rFonts w:ascii="Times New Roman" w:hAnsi="Times New Roman" w:hint="eastAsia"/>
          <w:bCs/>
          <w:szCs w:val="21"/>
        </w:rPr>
        <w:t>）：称取</w:t>
      </w:r>
      <w:r>
        <w:rPr>
          <w:rFonts w:ascii="Times New Roman" w:hAnsi="Times New Roman" w:hint="eastAsia"/>
          <w:bCs/>
          <w:szCs w:val="21"/>
        </w:rPr>
        <w:t>121.1</w:t>
      </w:r>
      <w:r>
        <w:rPr>
          <w:rFonts w:ascii="Times New Roman" w:hAnsi="Times New Roman"/>
          <w:bCs/>
          <w:szCs w:val="21"/>
        </w:rPr>
        <w:t xml:space="preserve"> </w:t>
      </w:r>
      <w:r>
        <w:rPr>
          <w:rFonts w:ascii="Times New Roman" w:hAnsi="Times New Roman" w:hint="eastAsia"/>
          <w:bCs/>
          <w:szCs w:val="21"/>
        </w:rPr>
        <w:t>g</w:t>
      </w:r>
      <w:r>
        <w:rPr>
          <w:rFonts w:ascii="Times New Roman" w:hAnsi="Times New Roman" w:hint="eastAsia"/>
          <w:bCs/>
          <w:szCs w:val="21"/>
        </w:rPr>
        <w:t>三羟甲基氨基甲烷溶解于</w:t>
      </w:r>
      <w:r>
        <w:rPr>
          <w:rFonts w:ascii="Times New Roman" w:hAnsi="Times New Roman" w:hint="eastAsia"/>
          <w:bCs/>
          <w:szCs w:val="21"/>
        </w:rPr>
        <w:t>800</w:t>
      </w:r>
      <w:r>
        <w:rPr>
          <w:rFonts w:ascii="Times New Roman" w:hAnsi="Times New Roman"/>
          <w:bCs/>
          <w:szCs w:val="21"/>
        </w:rPr>
        <w:t xml:space="preserve"> </w:t>
      </w:r>
      <w:r>
        <w:rPr>
          <w:rFonts w:ascii="Times New Roman" w:hAnsi="Times New Roman" w:hint="eastAsia"/>
          <w:bCs/>
          <w:szCs w:val="21"/>
        </w:rPr>
        <w:t>mL</w:t>
      </w:r>
      <w:r>
        <w:rPr>
          <w:rFonts w:ascii="Times New Roman" w:hAnsi="Times New Roman" w:hint="eastAsia"/>
          <w:bCs/>
          <w:szCs w:val="21"/>
        </w:rPr>
        <w:t>水中，用盐酸</w:t>
      </w:r>
      <w:r>
        <w:rPr>
          <w:rFonts w:ascii="Times New Roman" w:hAnsi="Times New Roman" w:hint="eastAsia"/>
          <w:bCs/>
          <w:szCs w:val="21"/>
          <w:lang w:bidi="ar"/>
        </w:rPr>
        <w:t>（</w:t>
      </w:r>
      <w:r>
        <w:rPr>
          <w:rFonts w:ascii="Times New Roman" w:hAnsi="Times New Roman"/>
          <w:bCs/>
          <w:szCs w:val="21"/>
          <w:lang w:bidi="ar"/>
        </w:rPr>
        <w:t>HCl</w:t>
      </w:r>
      <w:r>
        <w:rPr>
          <w:rFonts w:ascii="Times New Roman" w:hAnsi="Times New Roman" w:hint="eastAsia"/>
          <w:bCs/>
          <w:szCs w:val="21"/>
          <w:lang w:bidi="ar"/>
        </w:rPr>
        <w:t>）</w:t>
      </w:r>
      <w:r>
        <w:rPr>
          <w:rFonts w:ascii="Times New Roman" w:hAnsi="Times New Roman" w:hint="eastAsia"/>
          <w:bCs/>
          <w:szCs w:val="21"/>
        </w:rPr>
        <w:t>调</w:t>
      </w:r>
      <w:r>
        <w:rPr>
          <w:rFonts w:ascii="Times New Roman" w:hAnsi="Times New Roman" w:hint="eastAsia"/>
          <w:bCs/>
          <w:szCs w:val="21"/>
        </w:rPr>
        <w:t>pH</w:t>
      </w:r>
      <w:r>
        <w:rPr>
          <w:rFonts w:ascii="Times New Roman" w:hAnsi="Times New Roman" w:hint="eastAsia"/>
          <w:bCs/>
          <w:szCs w:val="21"/>
        </w:rPr>
        <w:t>至</w:t>
      </w:r>
      <w:r>
        <w:rPr>
          <w:rFonts w:ascii="Times New Roman" w:hAnsi="Times New Roman" w:hint="eastAsia"/>
          <w:bCs/>
          <w:szCs w:val="21"/>
        </w:rPr>
        <w:t>8.0</w:t>
      </w:r>
      <w:r>
        <w:rPr>
          <w:rFonts w:ascii="Times New Roman" w:hAnsi="Times New Roman" w:hint="eastAsia"/>
          <w:bCs/>
          <w:szCs w:val="21"/>
        </w:rPr>
        <w:t>，加水</w:t>
      </w:r>
      <w:proofErr w:type="gramStart"/>
      <w:r>
        <w:rPr>
          <w:rFonts w:ascii="Times New Roman" w:hAnsi="Times New Roman" w:hint="eastAsia"/>
          <w:bCs/>
          <w:szCs w:val="21"/>
        </w:rPr>
        <w:t>定容至</w:t>
      </w:r>
      <w:proofErr w:type="gramEnd"/>
      <w:r>
        <w:rPr>
          <w:rFonts w:ascii="Times New Roman" w:hAnsi="Times New Roman" w:hint="eastAsia"/>
          <w:bCs/>
          <w:szCs w:val="21"/>
        </w:rPr>
        <w:t>1</w:t>
      </w:r>
      <w:r>
        <w:rPr>
          <w:rFonts w:ascii="Times New Roman" w:hAnsi="Times New Roman"/>
          <w:bCs/>
          <w:szCs w:val="21"/>
        </w:rPr>
        <w:t xml:space="preserve"> 000 </w:t>
      </w:r>
      <w:r>
        <w:rPr>
          <w:rFonts w:ascii="Times New Roman" w:hAnsi="Times New Roman" w:hint="eastAsia"/>
          <w:bCs/>
          <w:szCs w:val="21"/>
        </w:rPr>
        <w:t>mL</w:t>
      </w:r>
      <w:r>
        <w:rPr>
          <w:rFonts w:ascii="Times New Roman" w:hAnsi="Times New Roman" w:hint="eastAsia"/>
          <w:bCs/>
          <w:szCs w:val="21"/>
        </w:rPr>
        <w:t>。在</w:t>
      </w:r>
      <w:r>
        <w:rPr>
          <w:rFonts w:ascii="Times New Roman" w:hAnsi="Times New Roman" w:hint="eastAsia"/>
          <w:bCs/>
          <w:szCs w:val="21"/>
        </w:rPr>
        <w:t>103.4</w:t>
      </w:r>
      <w:r>
        <w:rPr>
          <w:rFonts w:ascii="Times New Roman" w:hAnsi="Times New Roman"/>
          <w:bCs/>
          <w:szCs w:val="21"/>
        </w:rPr>
        <w:t xml:space="preserve"> </w:t>
      </w:r>
      <w:r>
        <w:rPr>
          <w:rFonts w:ascii="Times New Roman" w:hAnsi="Times New Roman" w:hint="eastAsia"/>
          <w:bCs/>
          <w:szCs w:val="21"/>
        </w:rPr>
        <w:t>kPa</w:t>
      </w:r>
      <w:r>
        <w:rPr>
          <w:rFonts w:ascii="Times New Roman" w:hAnsi="Times New Roman" w:hint="eastAsia"/>
          <w:bCs/>
          <w:szCs w:val="21"/>
        </w:rPr>
        <w:t>（</w:t>
      </w:r>
      <w:r>
        <w:rPr>
          <w:rFonts w:ascii="Times New Roman" w:hAnsi="Times New Roman" w:hint="eastAsia"/>
          <w:bCs/>
          <w:szCs w:val="21"/>
        </w:rPr>
        <w:t>121</w:t>
      </w:r>
      <w:r>
        <w:rPr>
          <w:rFonts w:ascii="Times New Roman" w:hAnsi="Times New Roman" w:hint="eastAsia"/>
          <w:bCs/>
          <w:szCs w:val="21"/>
        </w:rPr>
        <w:t>℃）条件下灭菌</w:t>
      </w:r>
      <w:r>
        <w:rPr>
          <w:rFonts w:ascii="Times New Roman" w:hAnsi="Times New Roman" w:hint="eastAsia"/>
          <w:bCs/>
          <w:szCs w:val="21"/>
        </w:rPr>
        <w:t>20</w:t>
      </w:r>
      <w:r>
        <w:rPr>
          <w:rFonts w:ascii="Times New Roman" w:hAnsi="Times New Roman"/>
          <w:bCs/>
          <w:szCs w:val="21"/>
        </w:rPr>
        <w:t xml:space="preserve"> </w:t>
      </w:r>
      <w:r>
        <w:rPr>
          <w:rFonts w:ascii="Times New Roman" w:hAnsi="Times New Roman" w:hint="eastAsia"/>
          <w:bCs/>
          <w:szCs w:val="21"/>
        </w:rPr>
        <w:t>min</w:t>
      </w:r>
      <w:r>
        <w:rPr>
          <w:rFonts w:ascii="Times New Roman" w:hAnsi="Times New Roman" w:hint="eastAsia"/>
          <w:bCs/>
          <w:szCs w:val="21"/>
        </w:rPr>
        <w:t>。</w:t>
      </w:r>
    </w:p>
    <w:p w14:paraId="44F12997" w14:textId="77777777" w:rsidR="0071043C" w:rsidRDefault="00000000">
      <w:pPr>
        <w:rPr>
          <w:rFonts w:ascii="Times New Roman" w:hAnsi="Times New Roman"/>
          <w:bCs/>
          <w:szCs w:val="21"/>
        </w:rPr>
      </w:pPr>
      <w:r>
        <w:rPr>
          <w:rFonts w:ascii="黑体" w:eastAsia="黑体" w:hAnsi="黑体"/>
          <w:bCs/>
          <w:szCs w:val="21"/>
        </w:rPr>
        <w:t>5.2.8</w:t>
      </w:r>
      <w:r>
        <w:rPr>
          <w:rFonts w:ascii="Times New Roman" w:hAnsi="Times New Roman"/>
          <w:bCs/>
          <w:szCs w:val="21"/>
        </w:rPr>
        <w:t xml:space="preserve">  </w:t>
      </w:r>
      <w:r>
        <w:rPr>
          <w:rFonts w:ascii="Times New Roman" w:hAnsi="Times New Roman" w:hint="eastAsia"/>
          <w:szCs w:val="21"/>
          <w:lang w:val="it-IT"/>
        </w:rPr>
        <w:t>TE</w:t>
      </w:r>
      <w:r>
        <w:rPr>
          <w:rFonts w:ascii="Times New Roman" w:hAnsi="Times New Roman" w:hint="eastAsia"/>
          <w:szCs w:val="21"/>
          <w:lang w:val="it-IT"/>
        </w:rPr>
        <w:t>缓冲液（</w:t>
      </w:r>
      <w:r>
        <w:rPr>
          <w:rFonts w:ascii="Times New Roman" w:hAnsi="Times New Roman" w:hint="eastAsia"/>
          <w:bCs/>
          <w:szCs w:val="21"/>
        </w:rPr>
        <w:t>pH</w:t>
      </w:r>
      <w:r>
        <w:rPr>
          <w:rFonts w:ascii="Times New Roman" w:hAnsi="Times New Roman"/>
          <w:bCs/>
          <w:szCs w:val="21"/>
        </w:rPr>
        <w:t xml:space="preserve"> </w:t>
      </w:r>
      <w:r>
        <w:rPr>
          <w:rFonts w:ascii="Times New Roman" w:hAnsi="Times New Roman" w:hint="eastAsia"/>
          <w:bCs/>
          <w:szCs w:val="21"/>
        </w:rPr>
        <w:t>8.0</w:t>
      </w:r>
      <w:r>
        <w:rPr>
          <w:rFonts w:ascii="Times New Roman" w:hAnsi="Times New Roman" w:hint="eastAsia"/>
          <w:szCs w:val="21"/>
          <w:lang w:val="it-IT"/>
        </w:rPr>
        <w:t>）</w:t>
      </w:r>
      <w:r>
        <w:rPr>
          <w:rFonts w:ascii="Times New Roman" w:hAnsi="Times New Roman" w:hint="eastAsia"/>
          <w:bCs/>
          <w:szCs w:val="21"/>
        </w:rPr>
        <w:t>：分别量取</w:t>
      </w:r>
      <w:r>
        <w:rPr>
          <w:rFonts w:ascii="Times New Roman" w:hAnsi="Times New Roman" w:hint="eastAsia"/>
          <w:bCs/>
          <w:szCs w:val="21"/>
        </w:rPr>
        <w:t>10</w:t>
      </w:r>
      <w:r>
        <w:rPr>
          <w:rFonts w:ascii="Times New Roman" w:hAnsi="Times New Roman"/>
          <w:bCs/>
          <w:szCs w:val="21"/>
        </w:rPr>
        <w:t xml:space="preserve"> </w:t>
      </w:r>
      <w:r>
        <w:rPr>
          <w:rFonts w:ascii="Times New Roman" w:hAnsi="Times New Roman" w:hint="eastAsia"/>
          <w:bCs/>
          <w:szCs w:val="21"/>
        </w:rPr>
        <w:t>mL</w:t>
      </w:r>
      <w:r>
        <w:rPr>
          <w:rFonts w:ascii="Times New Roman" w:hAnsi="Times New Roman" w:hint="eastAsia"/>
          <w:bCs/>
          <w:szCs w:val="21"/>
        </w:rPr>
        <w:t>三羟甲基氨基甲烷</w:t>
      </w:r>
      <w:r>
        <w:rPr>
          <w:rFonts w:ascii="Times New Roman" w:hAnsi="Times New Roman" w:hint="eastAsia"/>
          <w:bCs/>
          <w:szCs w:val="21"/>
        </w:rPr>
        <w:t>-</w:t>
      </w:r>
      <w:r>
        <w:rPr>
          <w:rFonts w:ascii="Times New Roman" w:hAnsi="Times New Roman" w:hint="eastAsia"/>
          <w:bCs/>
          <w:szCs w:val="21"/>
        </w:rPr>
        <w:t>盐酸溶液（见</w:t>
      </w:r>
      <w:r>
        <w:rPr>
          <w:rFonts w:ascii="Times New Roman" w:hAnsi="Times New Roman" w:hint="eastAsia"/>
          <w:bCs/>
          <w:szCs w:val="21"/>
        </w:rPr>
        <w:t>5.2.7</w:t>
      </w:r>
      <w:r>
        <w:rPr>
          <w:rFonts w:ascii="Times New Roman" w:hAnsi="Times New Roman" w:hint="eastAsia"/>
          <w:bCs/>
          <w:szCs w:val="21"/>
        </w:rPr>
        <w:t>）和</w:t>
      </w:r>
      <w:r>
        <w:rPr>
          <w:rFonts w:ascii="Times New Roman" w:hAnsi="Times New Roman" w:hint="eastAsia"/>
          <w:bCs/>
          <w:szCs w:val="21"/>
        </w:rPr>
        <w:t>2</w:t>
      </w:r>
      <w:r>
        <w:rPr>
          <w:rFonts w:ascii="Times New Roman" w:hAnsi="Times New Roman"/>
          <w:bCs/>
          <w:szCs w:val="21"/>
        </w:rPr>
        <w:t xml:space="preserve"> </w:t>
      </w:r>
      <w:r>
        <w:rPr>
          <w:rFonts w:ascii="Times New Roman" w:hAnsi="Times New Roman" w:hint="eastAsia"/>
          <w:bCs/>
          <w:szCs w:val="21"/>
        </w:rPr>
        <w:t>mL</w:t>
      </w:r>
      <w:r>
        <w:rPr>
          <w:rFonts w:ascii="Times New Roman" w:hAnsi="Times New Roman" w:hint="eastAsia"/>
          <w:bCs/>
          <w:szCs w:val="21"/>
        </w:rPr>
        <w:t>乙二胺四乙酸二钠溶液（见</w:t>
      </w:r>
      <w:r>
        <w:rPr>
          <w:rFonts w:ascii="Times New Roman" w:hAnsi="Times New Roman" w:hint="eastAsia"/>
          <w:bCs/>
          <w:szCs w:val="21"/>
        </w:rPr>
        <w:t>5.2.6</w:t>
      </w:r>
      <w:r>
        <w:rPr>
          <w:rFonts w:ascii="Times New Roman" w:hAnsi="Times New Roman" w:hint="eastAsia"/>
          <w:bCs/>
          <w:szCs w:val="21"/>
        </w:rPr>
        <w:t>），加水</w:t>
      </w:r>
      <w:proofErr w:type="gramStart"/>
      <w:r>
        <w:rPr>
          <w:rFonts w:ascii="Times New Roman" w:hAnsi="Times New Roman" w:hint="eastAsia"/>
          <w:bCs/>
          <w:szCs w:val="21"/>
        </w:rPr>
        <w:t>定容至</w:t>
      </w:r>
      <w:proofErr w:type="gramEnd"/>
      <w:r>
        <w:rPr>
          <w:rFonts w:ascii="Times New Roman" w:hAnsi="Times New Roman" w:hint="eastAsia"/>
          <w:bCs/>
          <w:szCs w:val="21"/>
        </w:rPr>
        <w:t>1</w:t>
      </w:r>
      <w:r>
        <w:rPr>
          <w:rFonts w:ascii="Times New Roman" w:hAnsi="Times New Roman"/>
          <w:bCs/>
          <w:szCs w:val="21"/>
        </w:rPr>
        <w:t xml:space="preserve"> 000 </w:t>
      </w:r>
      <w:r>
        <w:rPr>
          <w:rFonts w:ascii="Times New Roman" w:hAnsi="Times New Roman" w:hint="eastAsia"/>
          <w:bCs/>
          <w:szCs w:val="21"/>
        </w:rPr>
        <w:t>mL</w:t>
      </w:r>
      <w:r>
        <w:rPr>
          <w:rFonts w:ascii="Times New Roman" w:hAnsi="Times New Roman" w:hint="eastAsia"/>
          <w:bCs/>
          <w:color w:val="000000"/>
          <w:szCs w:val="21"/>
        </w:rPr>
        <w:t>，充分混匀</w:t>
      </w:r>
      <w:r>
        <w:rPr>
          <w:rFonts w:ascii="Times New Roman" w:hAnsi="Times New Roman" w:hint="eastAsia"/>
          <w:bCs/>
          <w:szCs w:val="21"/>
        </w:rPr>
        <w:t>。在</w:t>
      </w:r>
      <w:r>
        <w:rPr>
          <w:rFonts w:ascii="Times New Roman" w:hAnsi="Times New Roman" w:hint="eastAsia"/>
          <w:bCs/>
          <w:szCs w:val="21"/>
        </w:rPr>
        <w:t>103.4</w:t>
      </w:r>
      <w:r>
        <w:rPr>
          <w:rFonts w:ascii="Times New Roman" w:hAnsi="Times New Roman"/>
          <w:bCs/>
          <w:szCs w:val="21"/>
        </w:rPr>
        <w:t xml:space="preserve"> </w:t>
      </w:r>
      <w:r>
        <w:rPr>
          <w:rFonts w:ascii="Times New Roman" w:hAnsi="Times New Roman" w:hint="eastAsia"/>
          <w:bCs/>
          <w:szCs w:val="21"/>
        </w:rPr>
        <w:t>kPa</w:t>
      </w:r>
      <w:r>
        <w:rPr>
          <w:rFonts w:ascii="Times New Roman" w:hAnsi="Times New Roman" w:hint="eastAsia"/>
          <w:bCs/>
          <w:szCs w:val="21"/>
        </w:rPr>
        <w:t>（</w:t>
      </w:r>
      <w:r>
        <w:rPr>
          <w:rFonts w:ascii="Times New Roman" w:hAnsi="Times New Roman" w:hint="eastAsia"/>
          <w:bCs/>
          <w:szCs w:val="21"/>
        </w:rPr>
        <w:t>121</w:t>
      </w:r>
      <w:r>
        <w:rPr>
          <w:rFonts w:ascii="Times New Roman" w:hAnsi="Times New Roman" w:hint="eastAsia"/>
          <w:bCs/>
          <w:szCs w:val="21"/>
        </w:rPr>
        <w:t>℃）条件下灭菌</w:t>
      </w:r>
      <w:r>
        <w:rPr>
          <w:rFonts w:ascii="Times New Roman" w:hAnsi="Times New Roman" w:hint="eastAsia"/>
          <w:bCs/>
          <w:szCs w:val="21"/>
        </w:rPr>
        <w:t>20</w:t>
      </w:r>
      <w:r>
        <w:rPr>
          <w:rFonts w:ascii="Times New Roman" w:hAnsi="Times New Roman"/>
          <w:bCs/>
          <w:szCs w:val="21"/>
        </w:rPr>
        <w:t xml:space="preserve"> </w:t>
      </w:r>
      <w:r>
        <w:rPr>
          <w:rFonts w:ascii="Times New Roman" w:hAnsi="Times New Roman" w:hint="eastAsia"/>
          <w:bCs/>
          <w:szCs w:val="21"/>
        </w:rPr>
        <w:t>min</w:t>
      </w:r>
      <w:r>
        <w:rPr>
          <w:rFonts w:ascii="Times New Roman" w:hAnsi="Times New Roman" w:hint="eastAsia"/>
          <w:bCs/>
          <w:szCs w:val="21"/>
        </w:rPr>
        <w:t>。</w:t>
      </w:r>
    </w:p>
    <w:p w14:paraId="72D55F8B" w14:textId="77777777" w:rsidR="0071043C" w:rsidRDefault="00000000">
      <w:pPr>
        <w:rPr>
          <w:rFonts w:ascii="Times New Roman" w:hAnsi="Times New Roman"/>
          <w:bCs/>
          <w:szCs w:val="21"/>
        </w:rPr>
      </w:pPr>
      <w:r>
        <w:rPr>
          <w:rFonts w:ascii="黑体" w:eastAsia="黑体" w:hAnsi="黑体"/>
          <w:bCs/>
          <w:szCs w:val="21"/>
        </w:rPr>
        <w:t>5.</w:t>
      </w:r>
      <w:r>
        <w:rPr>
          <w:rFonts w:ascii="黑体" w:eastAsia="黑体" w:hAnsi="黑体"/>
          <w:szCs w:val="21"/>
        </w:rPr>
        <w:t>2.9</w:t>
      </w:r>
      <w:r>
        <w:rPr>
          <w:rFonts w:ascii="黑体" w:eastAsia="黑体" w:hAnsi="黑体"/>
          <w:b/>
          <w:szCs w:val="21"/>
          <w:lang w:val="it-IT"/>
        </w:rPr>
        <w:t xml:space="preserve"> </w:t>
      </w:r>
      <w:r>
        <w:rPr>
          <w:rFonts w:ascii="Times New Roman" w:eastAsia="黑体" w:hAnsi="Times New Roman"/>
          <w:b/>
          <w:szCs w:val="21"/>
          <w:lang w:val="it-IT"/>
        </w:rPr>
        <w:t xml:space="preserve"> </w:t>
      </w:r>
      <w:r>
        <w:rPr>
          <w:rFonts w:ascii="Times New Roman" w:hAnsi="Times New Roman" w:hint="eastAsia"/>
          <w:szCs w:val="21"/>
          <w:lang w:val="it-IT"/>
        </w:rPr>
        <w:t>引物</w:t>
      </w:r>
      <w:r>
        <w:rPr>
          <w:rFonts w:ascii="Times New Roman" w:hAnsi="Times New Roman" w:hint="eastAsia"/>
          <w:szCs w:val="21"/>
          <w:lang w:val="it-IT"/>
        </w:rPr>
        <w:t>/</w:t>
      </w:r>
      <w:r>
        <w:rPr>
          <w:rFonts w:ascii="Times New Roman" w:hAnsi="Times New Roman" w:hint="eastAsia"/>
          <w:szCs w:val="21"/>
          <w:lang w:val="it-IT"/>
        </w:rPr>
        <w:t>探针溶液：</w:t>
      </w:r>
      <w:r>
        <w:rPr>
          <w:rFonts w:ascii="Times New Roman" w:hAnsi="Times New Roman" w:hint="eastAsia"/>
          <w:bCs/>
          <w:szCs w:val="21"/>
        </w:rPr>
        <w:t>用</w:t>
      </w:r>
      <w:r>
        <w:rPr>
          <w:rFonts w:ascii="Times New Roman" w:hAnsi="Times New Roman" w:hint="eastAsia"/>
          <w:bCs/>
          <w:szCs w:val="21"/>
        </w:rPr>
        <w:t>TE</w:t>
      </w:r>
      <w:r>
        <w:rPr>
          <w:rFonts w:ascii="Times New Roman" w:hAnsi="Times New Roman" w:hint="eastAsia"/>
          <w:bCs/>
          <w:szCs w:val="21"/>
        </w:rPr>
        <w:t>缓冲液（见</w:t>
      </w:r>
      <w:r>
        <w:rPr>
          <w:rFonts w:ascii="Times New Roman" w:hAnsi="Times New Roman" w:hint="eastAsia"/>
          <w:bCs/>
          <w:szCs w:val="21"/>
        </w:rPr>
        <w:t>5.2.8</w:t>
      </w:r>
      <w:r>
        <w:rPr>
          <w:rFonts w:ascii="Times New Roman" w:hAnsi="Times New Roman" w:hint="eastAsia"/>
          <w:bCs/>
          <w:szCs w:val="21"/>
        </w:rPr>
        <w:t>）或水分别将上述引物或探针稀释至</w:t>
      </w:r>
      <w:r>
        <w:rPr>
          <w:rFonts w:ascii="Times New Roman" w:hAnsi="Times New Roman" w:hint="eastAsia"/>
          <w:bCs/>
          <w:szCs w:val="21"/>
        </w:rPr>
        <w:t xml:space="preserve">10 </w:t>
      </w:r>
      <w:r>
        <w:rPr>
          <w:rFonts w:ascii="Times New Roman" w:hAnsi="Times New Roman"/>
          <w:i/>
          <w:iCs/>
          <w:szCs w:val="21"/>
        </w:rPr>
        <w:t>µ</w:t>
      </w:r>
      <w:r>
        <w:rPr>
          <w:rFonts w:ascii="Times New Roman" w:hAnsi="Times New Roman" w:hint="eastAsia"/>
          <w:bCs/>
          <w:szCs w:val="21"/>
        </w:rPr>
        <w:t>mol/L</w:t>
      </w:r>
      <w:r>
        <w:rPr>
          <w:rFonts w:ascii="Times New Roman" w:hAnsi="Times New Roman" w:hint="eastAsia"/>
          <w:bCs/>
          <w:szCs w:val="21"/>
        </w:rPr>
        <w:t>。</w:t>
      </w:r>
    </w:p>
    <w:p w14:paraId="7EBF4197" w14:textId="77777777" w:rsidR="0071043C" w:rsidRDefault="00000000">
      <w:pPr>
        <w:spacing w:beforeLines="50" w:before="156" w:afterLines="50" w:after="156"/>
        <w:rPr>
          <w:rFonts w:ascii="Times New Roman" w:eastAsia="黑体" w:hAnsi="Times New Roman"/>
          <w:bCs/>
          <w:szCs w:val="21"/>
        </w:rPr>
      </w:pPr>
      <w:r>
        <w:rPr>
          <w:rFonts w:ascii="黑体" w:eastAsia="黑体" w:hAnsi="黑体"/>
          <w:bCs/>
          <w:szCs w:val="21"/>
        </w:rPr>
        <w:t xml:space="preserve">5.3  </w:t>
      </w:r>
      <w:r>
        <w:rPr>
          <w:rFonts w:ascii="Times New Roman" w:eastAsia="黑体" w:hAnsi="Times New Roman"/>
          <w:bCs/>
          <w:szCs w:val="21"/>
        </w:rPr>
        <w:t>主要仪器和设备</w:t>
      </w:r>
    </w:p>
    <w:p w14:paraId="0A4445DB" w14:textId="77777777" w:rsidR="0071043C" w:rsidRDefault="00000000">
      <w:pPr>
        <w:rPr>
          <w:rFonts w:ascii="Times New Roman" w:eastAsia="黑体" w:hAnsi="Times New Roman"/>
          <w:szCs w:val="21"/>
        </w:rPr>
      </w:pPr>
      <w:r>
        <w:rPr>
          <w:rFonts w:ascii="黑体" w:eastAsia="黑体" w:hAnsi="黑体"/>
          <w:bCs/>
          <w:szCs w:val="21"/>
        </w:rPr>
        <w:t>5.3</w:t>
      </w:r>
      <w:r>
        <w:rPr>
          <w:rFonts w:ascii="黑体" w:eastAsia="黑体" w:hAnsi="黑体"/>
          <w:szCs w:val="21"/>
        </w:rPr>
        <w:t xml:space="preserve">.1  </w:t>
      </w:r>
      <w:r>
        <w:rPr>
          <w:rFonts w:ascii="Times New Roman" w:hAnsi="Times New Roman"/>
          <w:szCs w:val="21"/>
          <w:lang w:val="it-IT"/>
        </w:rPr>
        <w:t>分析天平：</w:t>
      </w:r>
      <w:proofErr w:type="gramStart"/>
      <w:r>
        <w:rPr>
          <w:rFonts w:ascii="Times New Roman" w:hAnsi="Times New Roman"/>
          <w:bCs/>
          <w:szCs w:val="21"/>
        </w:rPr>
        <w:t>感</w:t>
      </w:r>
      <w:proofErr w:type="gramEnd"/>
      <w:r>
        <w:rPr>
          <w:rFonts w:ascii="Times New Roman" w:hAnsi="Times New Roman"/>
          <w:bCs/>
          <w:szCs w:val="21"/>
        </w:rPr>
        <w:t>量</w:t>
      </w:r>
      <w:r>
        <w:rPr>
          <w:rFonts w:ascii="Times New Roman" w:hAnsi="Times New Roman"/>
          <w:bCs/>
          <w:szCs w:val="21"/>
        </w:rPr>
        <w:t>0.1 g</w:t>
      </w:r>
      <w:r>
        <w:rPr>
          <w:rFonts w:ascii="Times New Roman" w:hAnsi="Times New Roman"/>
          <w:bCs/>
          <w:szCs w:val="21"/>
        </w:rPr>
        <w:t>和</w:t>
      </w:r>
      <w:r>
        <w:rPr>
          <w:rFonts w:ascii="Times New Roman" w:hAnsi="Times New Roman"/>
          <w:bCs/>
          <w:szCs w:val="21"/>
        </w:rPr>
        <w:t>0.1 mg</w:t>
      </w:r>
      <w:r>
        <w:rPr>
          <w:rFonts w:ascii="Times New Roman" w:hAnsi="Times New Roman"/>
          <w:bCs/>
          <w:szCs w:val="21"/>
        </w:rPr>
        <w:t>。</w:t>
      </w:r>
    </w:p>
    <w:p w14:paraId="783889BE" w14:textId="77777777" w:rsidR="0071043C" w:rsidRDefault="00000000">
      <w:pPr>
        <w:rPr>
          <w:rFonts w:ascii="Times New Roman" w:hAnsi="Times New Roman"/>
          <w:szCs w:val="21"/>
          <w:lang w:val="it-IT"/>
        </w:rPr>
      </w:pPr>
      <w:r>
        <w:rPr>
          <w:rFonts w:ascii="黑体" w:eastAsia="黑体" w:hAnsi="黑体"/>
          <w:bCs/>
          <w:szCs w:val="21"/>
        </w:rPr>
        <w:t>5.3</w:t>
      </w:r>
      <w:r>
        <w:rPr>
          <w:rFonts w:ascii="黑体" w:eastAsia="黑体" w:hAnsi="黑体"/>
          <w:szCs w:val="21"/>
        </w:rPr>
        <w:t xml:space="preserve">.2  </w:t>
      </w:r>
      <w:r>
        <w:rPr>
          <w:rFonts w:ascii="Times New Roman" w:hAnsi="Times New Roman"/>
          <w:szCs w:val="21"/>
          <w:lang w:val="it-IT"/>
        </w:rPr>
        <w:t>实时荧光</w:t>
      </w:r>
      <w:r>
        <w:rPr>
          <w:rFonts w:ascii="Times New Roman" w:hAnsi="Times New Roman"/>
          <w:szCs w:val="21"/>
          <w:lang w:val="it-IT"/>
        </w:rPr>
        <w:t>PCR</w:t>
      </w:r>
      <w:r>
        <w:rPr>
          <w:rFonts w:ascii="Times New Roman" w:hAnsi="Times New Roman"/>
          <w:szCs w:val="21"/>
          <w:lang w:val="it-IT"/>
        </w:rPr>
        <w:t>仪。</w:t>
      </w:r>
    </w:p>
    <w:p w14:paraId="2C093E27" w14:textId="77777777" w:rsidR="0071043C" w:rsidRDefault="00000000">
      <w:pPr>
        <w:rPr>
          <w:szCs w:val="21"/>
        </w:rPr>
      </w:pPr>
      <w:r>
        <w:rPr>
          <w:rFonts w:ascii="黑体" w:eastAsia="黑体" w:hAnsi="黑体"/>
          <w:bCs/>
          <w:szCs w:val="21"/>
        </w:rPr>
        <w:t xml:space="preserve">5.3.3  </w:t>
      </w:r>
      <w:r>
        <w:rPr>
          <w:szCs w:val="21"/>
        </w:rPr>
        <w:t>核酸定量仪</w:t>
      </w:r>
      <w:r>
        <w:rPr>
          <w:rFonts w:hint="eastAsia"/>
          <w:szCs w:val="21"/>
        </w:rPr>
        <w:t>。</w:t>
      </w:r>
    </w:p>
    <w:p w14:paraId="79A22905" w14:textId="77777777" w:rsidR="0071043C" w:rsidRDefault="00000000">
      <w:pPr>
        <w:rPr>
          <w:szCs w:val="21"/>
        </w:rPr>
      </w:pPr>
      <w:r>
        <w:rPr>
          <w:rFonts w:ascii="黑体" w:eastAsia="黑体" w:hAnsi="黑体"/>
          <w:bCs/>
          <w:szCs w:val="21"/>
        </w:rPr>
        <w:t xml:space="preserve">5.3.4  </w:t>
      </w:r>
      <w:r>
        <w:rPr>
          <w:rFonts w:hint="eastAsia"/>
          <w:szCs w:val="21"/>
        </w:rPr>
        <w:t>离心机。</w:t>
      </w:r>
    </w:p>
    <w:p w14:paraId="5D0C9043" w14:textId="77777777" w:rsidR="0071043C" w:rsidRDefault="00000000">
      <w:pPr>
        <w:spacing w:beforeLines="50" w:before="156" w:afterLines="50" w:after="156"/>
        <w:rPr>
          <w:rFonts w:ascii="Times New Roman" w:eastAsia="黑体" w:hAnsi="Times New Roman"/>
          <w:bCs/>
          <w:szCs w:val="21"/>
        </w:rPr>
      </w:pPr>
      <w:r>
        <w:rPr>
          <w:rFonts w:ascii="黑体" w:eastAsia="黑体" w:hAnsi="黑体"/>
          <w:bCs/>
          <w:szCs w:val="21"/>
        </w:rPr>
        <w:t xml:space="preserve">5.4  </w:t>
      </w:r>
      <w:r>
        <w:rPr>
          <w:rFonts w:ascii="Times New Roman" w:eastAsia="黑体" w:hAnsi="Times New Roman" w:hint="eastAsia"/>
          <w:bCs/>
          <w:szCs w:val="21"/>
        </w:rPr>
        <w:t>操作</w:t>
      </w:r>
      <w:r>
        <w:rPr>
          <w:rFonts w:ascii="Times New Roman" w:eastAsia="黑体" w:hAnsi="Times New Roman"/>
          <w:bCs/>
          <w:szCs w:val="21"/>
        </w:rPr>
        <w:t>步骤</w:t>
      </w:r>
    </w:p>
    <w:p w14:paraId="46074676" w14:textId="77777777" w:rsidR="0071043C" w:rsidRDefault="00000000">
      <w:pPr>
        <w:rPr>
          <w:rFonts w:ascii="Times New Roman" w:eastAsia="黑体" w:hAnsi="Times New Roman"/>
          <w:szCs w:val="21"/>
        </w:rPr>
      </w:pPr>
      <w:r>
        <w:rPr>
          <w:rFonts w:ascii="黑体" w:eastAsia="黑体" w:hAnsi="黑体"/>
          <w:bCs/>
          <w:szCs w:val="21"/>
        </w:rPr>
        <w:t>5.4</w:t>
      </w:r>
      <w:r>
        <w:rPr>
          <w:rFonts w:ascii="黑体" w:eastAsia="黑体" w:hAnsi="黑体"/>
          <w:szCs w:val="21"/>
        </w:rPr>
        <w:t xml:space="preserve">.1  </w:t>
      </w:r>
      <w:r>
        <w:rPr>
          <w:rFonts w:ascii="Times New Roman" w:eastAsia="黑体" w:hAnsi="Times New Roman" w:hint="eastAsia"/>
          <w:szCs w:val="21"/>
        </w:rPr>
        <w:t>抽样</w:t>
      </w:r>
    </w:p>
    <w:p w14:paraId="2026FAD4" w14:textId="77777777" w:rsidR="0071043C" w:rsidRDefault="00000000">
      <w:pPr>
        <w:ind w:firstLineChars="200" w:firstLine="420"/>
        <w:rPr>
          <w:rFonts w:ascii="Times New Roman" w:hAnsi="Times New Roman"/>
          <w:bCs/>
          <w:szCs w:val="21"/>
        </w:rPr>
      </w:pPr>
      <w:r>
        <w:rPr>
          <w:rFonts w:ascii="Times New Roman" w:hint="eastAsia"/>
          <w:bCs/>
          <w:szCs w:val="21"/>
        </w:rPr>
        <w:t>按</w:t>
      </w:r>
      <w:r>
        <w:rPr>
          <w:rFonts w:ascii="Times New Roman" w:hAnsi="Times New Roman"/>
          <w:bCs/>
          <w:szCs w:val="21"/>
        </w:rPr>
        <w:t>NY/T</w:t>
      </w:r>
      <w:r>
        <w:rPr>
          <w:rFonts w:ascii="Times New Roman" w:hAnsi="Times New Roman" w:hint="eastAsia"/>
          <w:bCs/>
          <w:szCs w:val="21"/>
        </w:rPr>
        <w:t xml:space="preserve"> </w:t>
      </w:r>
      <w:r>
        <w:rPr>
          <w:rFonts w:ascii="Times New Roman" w:hAnsi="Times New Roman"/>
          <w:bCs/>
          <w:szCs w:val="21"/>
        </w:rPr>
        <w:t>672</w:t>
      </w:r>
      <w:r>
        <w:rPr>
          <w:rFonts w:ascii="Times New Roman" w:hint="eastAsia"/>
          <w:bCs/>
          <w:szCs w:val="21"/>
        </w:rPr>
        <w:t>和农业部</w:t>
      </w:r>
      <w:r>
        <w:rPr>
          <w:rFonts w:ascii="Times New Roman" w:hAnsi="Times New Roman"/>
          <w:bCs/>
          <w:szCs w:val="21"/>
        </w:rPr>
        <w:t>2031</w:t>
      </w:r>
      <w:r>
        <w:rPr>
          <w:rFonts w:ascii="Times New Roman" w:hint="eastAsia"/>
          <w:bCs/>
          <w:szCs w:val="21"/>
        </w:rPr>
        <w:t>号公告</w:t>
      </w:r>
      <w:r>
        <w:rPr>
          <w:rFonts w:ascii="Times New Roman" w:hAnsi="Times New Roman"/>
          <w:bCs/>
          <w:szCs w:val="21"/>
        </w:rPr>
        <w:t>—19—2013</w:t>
      </w:r>
      <w:r>
        <w:rPr>
          <w:rFonts w:ascii="Times New Roman" w:hint="eastAsia"/>
          <w:bCs/>
          <w:szCs w:val="21"/>
        </w:rPr>
        <w:t>中第</w:t>
      </w:r>
      <w:r>
        <w:rPr>
          <w:rFonts w:ascii="Times New Roman" w:hAnsi="Times New Roman"/>
          <w:bCs/>
          <w:szCs w:val="21"/>
        </w:rPr>
        <w:t>8</w:t>
      </w:r>
      <w:r>
        <w:rPr>
          <w:rFonts w:ascii="Times New Roman" w:hint="eastAsia"/>
          <w:bCs/>
          <w:szCs w:val="21"/>
        </w:rPr>
        <w:t>章的程序执行。</w:t>
      </w:r>
    </w:p>
    <w:p w14:paraId="12716851" w14:textId="77777777" w:rsidR="0071043C" w:rsidRDefault="00000000">
      <w:pPr>
        <w:rPr>
          <w:rFonts w:ascii="Times New Roman" w:eastAsia="黑体" w:hAnsi="Times New Roman"/>
          <w:szCs w:val="21"/>
        </w:rPr>
      </w:pPr>
      <w:r>
        <w:rPr>
          <w:rFonts w:ascii="黑体" w:eastAsia="黑体" w:hAnsi="黑体"/>
          <w:bCs/>
          <w:szCs w:val="21"/>
        </w:rPr>
        <w:t>5.4.</w:t>
      </w:r>
      <w:r>
        <w:rPr>
          <w:rFonts w:ascii="黑体" w:eastAsia="黑体" w:hAnsi="黑体"/>
          <w:szCs w:val="21"/>
        </w:rPr>
        <w:t xml:space="preserve">2  </w:t>
      </w:r>
      <w:r>
        <w:rPr>
          <w:rFonts w:ascii="Times New Roman" w:eastAsia="黑体" w:hAnsi="Times New Roman" w:hint="eastAsia"/>
          <w:szCs w:val="21"/>
        </w:rPr>
        <w:t>试样制备</w:t>
      </w:r>
    </w:p>
    <w:p w14:paraId="23BBA1FA"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按</w:t>
      </w:r>
      <w:r>
        <w:rPr>
          <w:rFonts w:ascii="Times New Roman" w:hAnsi="Times New Roman" w:hint="eastAsia"/>
          <w:bCs/>
          <w:szCs w:val="21"/>
        </w:rPr>
        <w:t>NY/T 672</w:t>
      </w:r>
      <w:r>
        <w:rPr>
          <w:rFonts w:ascii="Times New Roman" w:hAnsi="Times New Roman" w:hint="eastAsia"/>
          <w:bCs/>
          <w:szCs w:val="21"/>
        </w:rPr>
        <w:t>和农业部</w:t>
      </w:r>
      <w:r>
        <w:rPr>
          <w:rFonts w:ascii="Times New Roman" w:hAnsi="Times New Roman" w:hint="eastAsia"/>
          <w:bCs/>
          <w:szCs w:val="21"/>
        </w:rPr>
        <w:t>2031</w:t>
      </w:r>
      <w:r>
        <w:rPr>
          <w:rFonts w:ascii="Times New Roman" w:hAnsi="Times New Roman" w:hint="eastAsia"/>
          <w:bCs/>
          <w:szCs w:val="21"/>
        </w:rPr>
        <w:t>号公告—</w:t>
      </w:r>
      <w:r>
        <w:rPr>
          <w:rFonts w:ascii="Times New Roman" w:hAnsi="Times New Roman" w:hint="eastAsia"/>
          <w:bCs/>
          <w:szCs w:val="21"/>
        </w:rPr>
        <w:t>19</w:t>
      </w:r>
      <w:r>
        <w:rPr>
          <w:rFonts w:ascii="Times New Roman" w:hAnsi="Times New Roman" w:hint="eastAsia"/>
          <w:bCs/>
          <w:szCs w:val="21"/>
        </w:rPr>
        <w:t>—</w:t>
      </w:r>
      <w:r>
        <w:rPr>
          <w:rFonts w:ascii="Times New Roman" w:hAnsi="Times New Roman" w:hint="eastAsia"/>
          <w:bCs/>
          <w:szCs w:val="21"/>
        </w:rPr>
        <w:t>2013</w:t>
      </w:r>
      <w:r>
        <w:rPr>
          <w:rFonts w:ascii="Times New Roman" w:hAnsi="Times New Roman" w:hint="eastAsia"/>
          <w:bCs/>
          <w:szCs w:val="21"/>
        </w:rPr>
        <w:t>中第</w:t>
      </w:r>
      <w:r>
        <w:rPr>
          <w:rFonts w:ascii="Times New Roman" w:hAnsi="Times New Roman" w:hint="eastAsia"/>
          <w:bCs/>
          <w:szCs w:val="21"/>
        </w:rPr>
        <w:t>9</w:t>
      </w:r>
      <w:r>
        <w:rPr>
          <w:rFonts w:ascii="Times New Roman" w:hAnsi="Times New Roman" w:hint="eastAsia"/>
          <w:bCs/>
          <w:szCs w:val="21"/>
        </w:rPr>
        <w:t>章的程序执行。</w:t>
      </w:r>
    </w:p>
    <w:p w14:paraId="7041B049" w14:textId="77777777" w:rsidR="0071043C" w:rsidRDefault="00000000">
      <w:pPr>
        <w:rPr>
          <w:rFonts w:ascii="Times New Roman" w:eastAsia="黑体" w:hAnsi="Times New Roman"/>
          <w:szCs w:val="21"/>
        </w:rPr>
      </w:pPr>
      <w:r>
        <w:rPr>
          <w:rFonts w:ascii="黑体" w:eastAsia="黑体" w:hAnsi="黑体"/>
          <w:bCs/>
          <w:szCs w:val="21"/>
        </w:rPr>
        <w:t>5.4.</w:t>
      </w:r>
      <w:r>
        <w:rPr>
          <w:rFonts w:ascii="黑体" w:eastAsia="黑体" w:hAnsi="黑体"/>
          <w:szCs w:val="21"/>
        </w:rPr>
        <w:t>3</w:t>
      </w:r>
      <w:r>
        <w:rPr>
          <w:rFonts w:ascii="Times New Roman" w:eastAsia="黑体" w:hAnsi="Times New Roman"/>
          <w:szCs w:val="21"/>
        </w:rPr>
        <w:t xml:space="preserve">  </w:t>
      </w:r>
      <w:r>
        <w:rPr>
          <w:rFonts w:ascii="Times New Roman" w:eastAsia="黑体" w:hAnsi="Times New Roman" w:hint="eastAsia"/>
          <w:szCs w:val="21"/>
        </w:rPr>
        <w:t>试样预处理</w:t>
      </w:r>
    </w:p>
    <w:p w14:paraId="2314D0C4"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按农业部</w:t>
      </w:r>
      <w:r>
        <w:rPr>
          <w:rFonts w:ascii="Times New Roman" w:hAnsi="Times New Roman" w:hint="eastAsia"/>
          <w:bCs/>
          <w:szCs w:val="21"/>
        </w:rPr>
        <w:t>1485</w:t>
      </w:r>
      <w:r>
        <w:rPr>
          <w:rFonts w:ascii="Times New Roman" w:hAnsi="Times New Roman" w:hint="eastAsia"/>
          <w:bCs/>
          <w:szCs w:val="21"/>
        </w:rPr>
        <w:t>号公告—</w:t>
      </w:r>
      <w:r>
        <w:rPr>
          <w:rFonts w:ascii="Times New Roman" w:hAnsi="Times New Roman" w:hint="eastAsia"/>
          <w:bCs/>
          <w:szCs w:val="21"/>
        </w:rPr>
        <w:t>4</w:t>
      </w:r>
      <w:r>
        <w:rPr>
          <w:rFonts w:ascii="Times New Roman" w:hAnsi="Times New Roman" w:hint="eastAsia"/>
          <w:bCs/>
          <w:szCs w:val="21"/>
        </w:rPr>
        <w:t>—</w:t>
      </w:r>
      <w:r>
        <w:rPr>
          <w:rFonts w:ascii="Times New Roman" w:hAnsi="Times New Roman" w:hint="eastAsia"/>
          <w:bCs/>
          <w:szCs w:val="21"/>
        </w:rPr>
        <w:t>2010</w:t>
      </w:r>
      <w:r>
        <w:rPr>
          <w:rFonts w:ascii="Times New Roman" w:hAnsi="Times New Roman" w:hint="eastAsia"/>
          <w:bCs/>
          <w:szCs w:val="21"/>
        </w:rPr>
        <w:t>中</w:t>
      </w:r>
      <w:r>
        <w:rPr>
          <w:rFonts w:ascii="Times New Roman" w:hAnsi="Times New Roman" w:hint="eastAsia"/>
          <w:bCs/>
          <w:szCs w:val="21"/>
        </w:rPr>
        <w:t>6</w:t>
      </w:r>
      <w:r>
        <w:rPr>
          <w:rFonts w:ascii="Times New Roman" w:hAnsi="Times New Roman"/>
          <w:bCs/>
          <w:szCs w:val="21"/>
        </w:rPr>
        <w:t>.2</w:t>
      </w:r>
      <w:r>
        <w:rPr>
          <w:rFonts w:ascii="Times New Roman" w:hAnsi="Times New Roman" w:hint="eastAsia"/>
          <w:bCs/>
          <w:szCs w:val="21"/>
        </w:rPr>
        <w:t>的规定执行。</w:t>
      </w:r>
    </w:p>
    <w:p w14:paraId="7099A693" w14:textId="77777777" w:rsidR="0071043C" w:rsidRDefault="00000000">
      <w:pPr>
        <w:rPr>
          <w:rFonts w:ascii="Times New Roman" w:eastAsia="黑体" w:hAnsi="Times New Roman"/>
          <w:szCs w:val="21"/>
        </w:rPr>
      </w:pPr>
      <w:r>
        <w:rPr>
          <w:rFonts w:ascii="黑体" w:eastAsia="黑体" w:hAnsi="黑体"/>
          <w:bCs/>
          <w:szCs w:val="21"/>
        </w:rPr>
        <w:t>5.4</w:t>
      </w:r>
      <w:r>
        <w:rPr>
          <w:rFonts w:ascii="黑体" w:eastAsia="黑体" w:hAnsi="黑体"/>
          <w:szCs w:val="21"/>
        </w:rPr>
        <w:t xml:space="preserve">.4  </w:t>
      </w:r>
      <w:r>
        <w:rPr>
          <w:rFonts w:ascii="Times New Roman" w:eastAsia="黑体" w:hAnsi="Times New Roman" w:hint="eastAsia"/>
          <w:szCs w:val="21"/>
        </w:rPr>
        <w:t>试样</w:t>
      </w:r>
      <w:r>
        <w:rPr>
          <w:rFonts w:ascii="Times New Roman" w:eastAsia="黑体" w:hAnsi="Times New Roman"/>
          <w:b/>
          <w:bCs/>
          <w:szCs w:val="21"/>
          <w:lang w:val="it-IT"/>
        </w:rPr>
        <w:t>DNA</w:t>
      </w:r>
      <w:r>
        <w:rPr>
          <w:rFonts w:ascii="Times New Roman" w:eastAsia="黑体" w:hAnsi="Times New Roman" w:hint="eastAsia"/>
          <w:szCs w:val="21"/>
        </w:rPr>
        <w:t>模板制备</w:t>
      </w:r>
    </w:p>
    <w:p w14:paraId="51983828"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按农业部</w:t>
      </w:r>
      <w:r>
        <w:rPr>
          <w:rFonts w:ascii="Times New Roman" w:hAnsi="Times New Roman"/>
          <w:bCs/>
          <w:szCs w:val="21"/>
        </w:rPr>
        <w:t>1485</w:t>
      </w:r>
      <w:r>
        <w:rPr>
          <w:rFonts w:ascii="Times New Roman" w:hAnsi="Times New Roman" w:hint="eastAsia"/>
          <w:bCs/>
          <w:szCs w:val="21"/>
        </w:rPr>
        <w:t>号公告—</w:t>
      </w:r>
      <w:r>
        <w:rPr>
          <w:rFonts w:ascii="Times New Roman" w:hAnsi="Times New Roman"/>
          <w:bCs/>
          <w:szCs w:val="21"/>
        </w:rPr>
        <w:t>4</w:t>
      </w:r>
      <w:r>
        <w:rPr>
          <w:rFonts w:ascii="Times New Roman" w:hAnsi="Times New Roman" w:hint="eastAsia"/>
          <w:bCs/>
          <w:szCs w:val="21"/>
        </w:rPr>
        <w:t>—</w:t>
      </w:r>
      <w:r>
        <w:rPr>
          <w:rFonts w:ascii="Times New Roman" w:hAnsi="Times New Roman"/>
          <w:bCs/>
          <w:szCs w:val="21"/>
        </w:rPr>
        <w:t>2010</w:t>
      </w:r>
      <w:r>
        <w:rPr>
          <w:rFonts w:ascii="Times New Roman" w:hAnsi="Times New Roman" w:hint="eastAsia"/>
          <w:bCs/>
          <w:szCs w:val="21"/>
        </w:rPr>
        <w:t>中</w:t>
      </w:r>
      <w:r>
        <w:rPr>
          <w:rFonts w:ascii="Times New Roman" w:hAnsi="Times New Roman"/>
          <w:bCs/>
          <w:szCs w:val="21"/>
        </w:rPr>
        <w:t>6.3</w:t>
      </w:r>
      <w:r>
        <w:rPr>
          <w:rFonts w:ascii="Times New Roman" w:hAnsi="Times New Roman" w:hint="eastAsia"/>
          <w:bCs/>
          <w:szCs w:val="21"/>
        </w:rPr>
        <w:t>、</w:t>
      </w:r>
      <w:r>
        <w:rPr>
          <w:rFonts w:ascii="Times New Roman" w:hAnsi="Times New Roman"/>
          <w:bCs/>
          <w:szCs w:val="21"/>
        </w:rPr>
        <w:t>6.4</w:t>
      </w:r>
      <w:r>
        <w:rPr>
          <w:rFonts w:ascii="Times New Roman" w:hAnsi="Times New Roman" w:hint="eastAsia"/>
          <w:bCs/>
          <w:szCs w:val="21"/>
        </w:rPr>
        <w:t>和</w:t>
      </w:r>
      <w:r>
        <w:rPr>
          <w:rFonts w:ascii="Times New Roman" w:hAnsi="Times New Roman"/>
          <w:bCs/>
          <w:szCs w:val="21"/>
        </w:rPr>
        <w:t>6.5</w:t>
      </w:r>
      <w:r>
        <w:rPr>
          <w:rFonts w:ascii="Times New Roman" w:hAnsi="Times New Roman" w:hint="eastAsia"/>
          <w:bCs/>
          <w:szCs w:val="21"/>
        </w:rPr>
        <w:t>规定的方法执行。每个试样取</w:t>
      </w:r>
      <w:r>
        <w:rPr>
          <w:rFonts w:ascii="Times New Roman" w:hAnsi="Times New Roman"/>
          <w:bCs/>
          <w:szCs w:val="21"/>
        </w:rPr>
        <w:t>3</w:t>
      </w:r>
      <w:r>
        <w:rPr>
          <w:rFonts w:ascii="Times New Roman" w:hAnsi="Times New Roman" w:hint="eastAsia"/>
          <w:bCs/>
          <w:szCs w:val="21"/>
        </w:rPr>
        <w:t>份平行子样分别进行</w:t>
      </w:r>
      <w:r>
        <w:rPr>
          <w:rFonts w:ascii="Times New Roman" w:hAnsi="Times New Roman"/>
          <w:bCs/>
          <w:szCs w:val="21"/>
          <w:lang w:val="it-IT"/>
        </w:rPr>
        <w:t>DNA</w:t>
      </w:r>
      <w:r>
        <w:rPr>
          <w:rFonts w:ascii="Times New Roman" w:hAnsi="Times New Roman" w:hint="eastAsia"/>
          <w:bCs/>
          <w:szCs w:val="21"/>
        </w:rPr>
        <w:t>提取和纯化，用于</w:t>
      </w:r>
      <w:r>
        <w:rPr>
          <w:rFonts w:ascii="Times New Roman" w:hAnsi="Times New Roman" w:hint="eastAsia"/>
          <w:bCs/>
          <w:szCs w:val="21"/>
        </w:rPr>
        <w:t>PCR</w:t>
      </w:r>
      <w:r>
        <w:rPr>
          <w:rFonts w:ascii="Times New Roman" w:hAnsi="Times New Roman" w:hint="eastAsia"/>
          <w:bCs/>
          <w:szCs w:val="21"/>
        </w:rPr>
        <w:t>扩增。</w:t>
      </w:r>
    </w:p>
    <w:p w14:paraId="57AF3FF4" w14:textId="77777777" w:rsidR="0071043C" w:rsidRDefault="00000000">
      <w:pPr>
        <w:widowControl/>
        <w:jc w:val="left"/>
        <w:outlineLvl w:val="2"/>
        <w:rPr>
          <w:rFonts w:ascii="黑体" w:eastAsia="黑体" w:hAnsi="黑体" w:hint="eastAsia"/>
          <w:bCs/>
          <w:szCs w:val="21"/>
        </w:rPr>
      </w:pPr>
      <w:r>
        <w:rPr>
          <w:rFonts w:ascii="黑体" w:eastAsia="黑体" w:hAnsi="黑体" w:cs="宋体"/>
          <w:szCs w:val="21"/>
        </w:rPr>
        <w:t>5</w:t>
      </w:r>
      <w:r>
        <w:rPr>
          <w:rFonts w:ascii="黑体" w:eastAsia="黑体" w:hAnsi="黑体"/>
          <w:bCs/>
          <w:szCs w:val="21"/>
        </w:rPr>
        <w:t>.4</w:t>
      </w:r>
      <w:r>
        <w:rPr>
          <w:rFonts w:ascii="黑体" w:eastAsia="黑体" w:hAnsi="黑体"/>
          <w:szCs w:val="21"/>
        </w:rPr>
        <w:t xml:space="preserve">.5  </w:t>
      </w:r>
      <w:r>
        <w:rPr>
          <w:rFonts w:ascii="Times New Roman" w:eastAsia="黑体" w:hAnsi="Times New Roman" w:hint="eastAsia"/>
          <w:szCs w:val="21"/>
        </w:rPr>
        <w:t>质控设置</w:t>
      </w:r>
    </w:p>
    <w:p w14:paraId="79356348" w14:textId="77777777" w:rsidR="0071043C" w:rsidRDefault="00000000">
      <w:pPr>
        <w:widowControl/>
        <w:jc w:val="left"/>
        <w:outlineLvl w:val="2"/>
        <w:rPr>
          <w:rFonts w:ascii="Times New Roman" w:eastAsia="黑体" w:hAnsi="Times New Roman"/>
          <w:szCs w:val="21"/>
        </w:rPr>
      </w:pPr>
      <w:r>
        <w:rPr>
          <w:rFonts w:ascii="黑体" w:eastAsia="黑体" w:hAnsi="黑体"/>
          <w:bCs/>
          <w:szCs w:val="21"/>
        </w:rPr>
        <w:t>5.4</w:t>
      </w:r>
      <w:r>
        <w:rPr>
          <w:rFonts w:ascii="黑体" w:eastAsia="黑体" w:hAnsi="黑体"/>
          <w:szCs w:val="21"/>
        </w:rPr>
        <w:t>.5.1</w:t>
      </w:r>
      <w:r>
        <w:rPr>
          <w:rFonts w:ascii="Times New Roman" w:eastAsia="黑体" w:hAnsi="Times New Roman"/>
          <w:szCs w:val="21"/>
        </w:rPr>
        <w:t xml:space="preserve">  </w:t>
      </w:r>
      <w:r>
        <w:rPr>
          <w:rFonts w:ascii="Times New Roman" w:eastAsia="黑体" w:hAnsi="Times New Roman" w:hint="eastAsia"/>
          <w:szCs w:val="21"/>
        </w:rPr>
        <w:t>阴性质控品</w:t>
      </w:r>
    </w:p>
    <w:p w14:paraId="102EB3BA"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以非转基因玉米作为阴性质控品。</w:t>
      </w:r>
    </w:p>
    <w:p w14:paraId="6AB18FB4" w14:textId="77777777" w:rsidR="0071043C" w:rsidRDefault="00000000">
      <w:pPr>
        <w:widowControl/>
        <w:jc w:val="left"/>
        <w:outlineLvl w:val="2"/>
        <w:rPr>
          <w:rFonts w:ascii="Times New Roman" w:eastAsia="黑体" w:hAnsi="Times New Roman"/>
          <w:szCs w:val="21"/>
        </w:rPr>
      </w:pPr>
      <w:r>
        <w:rPr>
          <w:rFonts w:ascii="黑体" w:eastAsia="黑体" w:hAnsi="黑体"/>
          <w:bCs/>
          <w:szCs w:val="21"/>
        </w:rPr>
        <w:t>5.4</w:t>
      </w:r>
      <w:r>
        <w:rPr>
          <w:rFonts w:ascii="黑体" w:eastAsia="黑体" w:hAnsi="黑体"/>
          <w:szCs w:val="21"/>
        </w:rPr>
        <w:t>.5.2</w:t>
      </w:r>
      <w:r>
        <w:rPr>
          <w:rFonts w:ascii="Times New Roman" w:eastAsia="黑体" w:hAnsi="Times New Roman"/>
          <w:szCs w:val="21"/>
        </w:rPr>
        <w:t xml:space="preserve">  </w:t>
      </w:r>
      <w:r>
        <w:rPr>
          <w:rFonts w:ascii="Times New Roman" w:eastAsia="黑体" w:hAnsi="Times New Roman" w:hint="eastAsia"/>
          <w:szCs w:val="21"/>
        </w:rPr>
        <w:t>空白质控品</w:t>
      </w:r>
    </w:p>
    <w:p w14:paraId="38E2E1E1" w14:textId="77777777" w:rsidR="0071043C" w:rsidRDefault="00000000">
      <w:pPr>
        <w:ind w:firstLineChars="200" w:firstLine="420"/>
        <w:rPr>
          <w:rFonts w:ascii="Times New Roman" w:hAnsi="Times New Roman"/>
          <w:bCs/>
          <w:szCs w:val="21"/>
        </w:rPr>
      </w:pPr>
      <w:r>
        <w:rPr>
          <w:rFonts w:hint="eastAsia"/>
          <w:bCs/>
          <w:szCs w:val="21"/>
        </w:rPr>
        <w:t>以</w:t>
      </w:r>
      <w:r>
        <w:rPr>
          <w:rFonts w:ascii="Times New Roman" w:hAnsi="Times New Roman"/>
          <w:bCs/>
          <w:color w:val="000000"/>
          <w:szCs w:val="21"/>
        </w:rPr>
        <w:t>ddH</w:t>
      </w:r>
      <w:r>
        <w:rPr>
          <w:rFonts w:ascii="Times New Roman" w:hAnsi="Times New Roman"/>
          <w:bCs/>
          <w:color w:val="000000"/>
          <w:szCs w:val="21"/>
          <w:vertAlign w:val="subscript"/>
        </w:rPr>
        <w:t>2</w:t>
      </w:r>
      <w:r>
        <w:rPr>
          <w:rFonts w:ascii="Times New Roman" w:hAnsi="Times New Roman"/>
          <w:bCs/>
          <w:color w:val="000000"/>
          <w:szCs w:val="21"/>
        </w:rPr>
        <w:t>O</w:t>
      </w:r>
      <w:r>
        <w:rPr>
          <w:rFonts w:hint="eastAsia"/>
          <w:bCs/>
          <w:szCs w:val="21"/>
        </w:rPr>
        <w:t>作为空白质控品。</w:t>
      </w:r>
    </w:p>
    <w:p w14:paraId="73004762" w14:textId="77777777" w:rsidR="0071043C" w:rsidRDefault="00000000">
      <w:pPr>
        <w:widowControl/>
        <w:jc w:val="left"/>
        <w:outlineLvl w:val="2"/>
        <w:rPr>
          <w:rFonts w:ascii="Times New Roman" w:eastAsia="黑体" w:hAnsi="Times New Roman"/>
          <w:szCs w:val="21"/>
        </w:rPr>
      </w:pPr>
      <w:r>
        <w:rPr>
          <w:rFonts w:ascii="黑体" w:eastAsia="黑体" w:hAnsi="黑体"/>
          <w:bCs/>
          <w:szCs w:val="21"/>
        </w:rPr>
        <w:t>5.4</w:t>
      </w:r>
      <w:r>
        <w:rPr>
          <w:rFonts w:ascii="黑体" w:eastAsia="黑体" w:hAnsi="黑体"/>
          <w:szCs w:val="21"/>
        </w:rPr>
        <w:t xml:space="preserve">.5.3  </w:t>
      </w:r>
      <w:r>
        <w:rPr>
          <w:rFonts w:ascii="Times New Roman" w:eastAsia="黑体" w:hAnsi="Times New Roman" w:hint="eastAsia"/>
          <w:szCs w:val="21"/>
        </w:rPr>
        <w:t>阳性质控品</w:t>
      </w:r>
    </w:p>
    <w:p w14:paraId="6CBF61DA" w14:textId="77777777" w:rsidR="0071043C" w:rsidRDefault="00000000">
      <w:pPr>
        <w:widowControl/>
        <w:ind w:firstLineChars="200" w:firstLine="420"/>
        <w:jc w:val="left"/>
        <w:rPr>
          <w:rFonts w:ascii="Times New Roman" w:hAnsi="Times New Roman"/>
          <w:szCs w:val="21"/>
        </w:rPr>
      </w:pPr>
      <w:r>
        <w:rPr>
          <w:rFonts w:ascii="Times New Roman" w:hAnsi="Times New Roman" w:hint="eastAsia"/>
          <w:szCs w:val="21"/>
        </w:rPr>
        <w:t>以抗虫耐除草剂玉米</w:t>
      </w:r>
      <w:r>
        <w:rPr>
          <w:rFonts w:ascii="Times New Roman" w:hAnsi="Times New Roman" w:hint="eastAsia"/>
          <w:szCs w:val="21"/>
        </w:rPr>
        <w:t>QY2569-42</w:t>
      </w:r>
      <w:r>
        <w:rPr>
          <w:rFonts w:ascii="Times New Roman" w:hAnsi="Times New Roman" w:hint="eastAsia"/>
          <w:szCs w:val="21"/>
        </w:rPr>
        <w:t>转化体</w:t>
      </w:r>
      <w:r>
        <w:rPr>
          <w:rFonts w:ascii="Times New Roman" w:hAnsi="Times New Roman" w:hint="eastAsia"/>
          <w:bCs/>
          <w:szCs w:val="21"/>
        </w:rPr>
        <w:t>含量为</w:t>
      </w:r>
      <w:r>
        <w:rPr>
          <w:rFonts w:ascii="Times New Roman" w:hAnsi="Times New Roman"/>
          <w:szCs w:val="21"/>
        </w:rPr>
        <w:t>0.1%</w:t>
      </w:r>
      <w:r>
        <w:rPr>
          <w:rFonts w:ascii="Times New Roman" w:hAnsi="Times New Roman" w:hint="eastAsia"/>
          <w:szCs w:val="21"/>
        </w:rPr>
        <w:t>～</w:t>
      </w:r>
      <w:r>
        <w:rPr>
          <w:rFonts w:ascii="Times New Roman" w:hAnsi="Times New Roman"/>
          <w:szCs w:val="21"/>
        </w:rPr>
        <w:t>1.0%</w:t>
      </w:r>
      <w:r>
        <w:rPr>
          <w:rFonts w:ascii="Times New Roman" w:hAnsi="Times New Roman" w:hint="eastAsia"/>
          <w:szCs w:val="21"/>
        </w:rPr>
        <w:t>的标准物质（标准样品）或经验证的实验室配制样品作为阳性质控品。如</w:t>
      </w:r>
      <w:proofErr w:type="gramStart"/>
      <w:r>
        <w:rPr>
          <w:rFonts w:ascii="Times New Roman" w:hAnsi="Times New Roman" w:hint="eastAsia"/>
          <w:szCs w:val="21"/>
        </w:rPr>
        <w:t>需初步</w:t>
      </w:r>
      <w:proofErr w:type="gramEnd"/>
      <w:r>
        <w:rPr>
          <w:rFonts w:ascii="Times New Roman" w:hAnsi="Times New Roman" w:hint="eastAsia"/>
          <w:szCs w:val="21"/>
        </w:rPr>
        <w:t>判定试样的转化体含量，还应设置含量与标识阈值相当的阳性定量质控品。</w:t>
      </w:r>
    </w:p>
    <w:p w14:paraId="0519CDBA" w14:textId="77777777" w:rsidR="0071043C" w:rsidRDefault="00000000">
      <w:pPr>
        <w:widowControl/>
        <w:jc w:val="left"/>
        <w:outlineLvl w:val="2"/>
        <w:rPr>
          <w:rFonts w:ascii="Times New Roman" w:eastAsia="黑体" w:hAnsi="Times New Roman"/>
          <w:szCs w:val="21"/>
        </w:rPr>
      </w:pPr>
      <w:r>
        <w:rPr>
          <w:rFonts w:ascii="黑体" w:eastAsia="黑体" w:hAnsi="黑体"/>
          <w:bCs/>
          <w:szCs w:val="21"/>
        </w:rPr>
        <w:t>5.4</w:t>
      </w:r>
      <w:r>
        <w:rPr>
          <w:rFonts w:ascii="黑体" w:eastAsia="黑体" w:hAnsi="黑体" w:hint="eastAsia"/>
          <w:szCs w:val="21"/>
        </w:rPr>
        <w:t>.6</w:t>
      </w:r>
      <w:r>
        <w:rPr>
          <w:rFonts w:ascii="黑体" w:eastAsia="黑体" w:hAnsi="黑体"/>
          <w:szCs w:val="21"/>
        </w:rPr>
        <w:t xml:space="preserve">  </w:t>
      </w:r>
      <w:r>
        <w:rPr>
          <w:rFonts w:ascii="Times New Roman" w:eastAsia="黑体" w:hAnsi="Times New Roman" w:hint="eastAsia"/>
          <w:b/>
          <w:bCs/>
          <w:szCs w:val="21"/>
        </w:rPr>
        <w:t>PCR</w:t>
      </w:r>
      <w:r>
        <w:rPr>
          <w:rFonts w:ascii="Times New Roman" w:eastAsia="黑体" w:hAnsi="Times New Roman" w:hint="eastAsia"/>
          <w:szCs w:val="21"/>
        </w:rPr>
        <w:t>扩增</w:t>
      </w:r>
    </w:p>
    <w:p w14:paraId="49F610D7" w14:textId="77777777" w:rsidR="0071043C" w:rsidRDefault="00000000">
      <w:pPr>
        <w:rPr>
          <w:rFonts w:ascii="Times New Roman" w:hAnsi="Times New Roman"/>
          <w:szCs w:val="21"/>
        </w:rPr>
      </w:pPr>
      <w:r>
        <w:rPr>
          <w:rFonts w:ascii="黑体" w:eastAsia="黑体" w:hAnsi="黑体"/>
          <w:bCs/>
          <w:szCs w:val="21"/>
        </w:rPr>
        <w:t>5.4</w:t>
      </w:r>
      <w:r>
        <w:rPr>
          <w:rFonts w:ascii="黑体" w:eastAsia="黑体" w:hAnsi="黑体"/>
          <w:szCs w:val="21"/>
        </w:rPr>
        <w:t>.</w:t>
      </w:r>
      <w:r>
        <w:rPr>
          <w:rFonts w:ascii="黑体" w:eastAsia="黑体" w:hAnsi="黑体" w:hint="eastAsia"/>
          <w:szCs w:val="21"/>
        </w:rPr>
        <w:t>6</w:t>
      </w:r>
      <w:r>
        <w:rPr>
          <w:rFonts w:ascii="黑体" w:eastAsia="黑体" w:hAnsi="黑体"/>
          <w:szCs w:val="21"/>
        </w:rPr>
        <w:t xml:space="preserve">.1  </w:t>
      </w:r>
      <w:r>
        <w:rPr>
          <w:rFonts w:ascii="Times New Roman" w:hAnsi="Times New Roman" w:hint="eastAsia"/>
          <w:szCs w:val="21"/>
        </w:rPr>
        <w:t>对试样和</w:t>
      </w:r>
      <w:proofErr w:type="gramStart"/>
      <w:r>
        <w:rPr>
          <w:rFonts w:ascii="Times New Roman" w:hAnsi="Times New Roman" w:hint="eastAsia"/>
          <w:szCs w:val="21"/>
        </w:rPr>
        <w:t>质控</w:t>
      </w:r>
      <w:proofErr w:type="gramEnd"/>
      <w:r>
        <w:rPr>
          <w:rFonts w:ascii="Times New Roman" w:hAnsi="Times New Roman" w:hint="eastAsia"/>
          <w:szCs w:val="21"/>
        </w:rPr>
        <w:t>品的内标准基因和抗虫耐除草剂玉米</w:t>
      </w:r>
      <w:r>
        <w:rPr>
          <w:rFonts w:ascii="Times New Roman" w:hAnsi="Times New Roman" w:hint="eastAsia"/>
          <w:bCs/>
          <w:szCs w:val="21"/>
        </w:rPr>
        <w:t>QY2569-42</w:t>
      </w:r>
      <w:r>
        <w:rPr>
          <w:rFonts w:ascii="Times New Roman" w:hAnsi="Times New Roman" w:hint="eastAsia"/>
          <w:szCs w:val="21"/>
        </w:rPr>
        <w:t>转化体特异性序列进行</w:t>
      </w:r>
      <w:r>
        <w:rPr>
          <w:rFonts w:ascii="Times New Roman" w:hAnsi="Times New Roman" w:hint="eastAsia"/>
          <w:szCs w:val="21"/>
        </w:rPr>
        <w:t>PCR</w:t>
      </w:r>
      <w:r>
        <w:rPr>
          <w:rFonts w:ascii="Times New Roman" w:hAnsi="Times New Roman" w:hint="eastAsia"/>
          <w:szCs w:val="21"/>
        </w:rPr>
        <w:t>扩增。</w:t>
      </w:r>
      <w:r>
        <w:rPr>
          <w:rFonts w:ascii="Times New Roman" w:hint="eastAsia"/>
          <w:bCs/>
          <w:szCs w:val="21"/>
        </w:rPr>
        <w:t>每个试样至少设置</w:t>
      </w:r>
      <w:r>
        <w:rPr>
          <w:rFonts w:ascii="Times New Roman" w:hAnsi="Times New Roman"/>
          <w:bCs/>
          <w:szCs w:val="21"/>
        </w:rPr>
        <w:t>3</w:t>
      </w:r>
      <w:r>
        <w:rPr>
          <w:rFonts w:ascii="Times New Roman" w:hint="eastAsia"/>
          <w:bCs/>
          <w:szCs w:val="21"/>
        </w:rPr>
        <w:t>个平行子样，每个子样</w:t>
      </w:r>
      <w:r>
        <w:rPr>
          <w:rFonts w:ascii="Times New Roman"/>
          <w:bCs/>
          <w:szCs w:val="21"/>
        </w:rPr>
        <w:t>进行</w:t>
      </w:r>
      <w:r>
        <w:rPr>
          <w:rFonts w:ascii="Times New Roman" w:hint="eastAsia"/>
          <w:bCs/>
          <w:szCs w:val="21"/>
        </w:rPr>
        <w:t>1</w:t>
      </w:r>
      <w:r>
        <w:rPr>
          <w:rFonts w:ascii="Times New Roman" w:hint="eastAsia"/>
          <w:bCs/>
          <w:szCs w:val="21"/>
        </w:rPr>
        <w:t>次</w:t>
      </w:r>
      <w:r>
        <w:rPr>
          <w:rFonts w:ascii="Times New Roman" w:hAnsi="Times New Roman"/>
          <w:szCs w:val="21"/>
        </w:rPr>
        <w:t>PCR</w:t>
      </w:r>
      <w:r>
        <w:rPr>
          <w:rFonts w:ascii="Times New Roman" w:hAnsi="Times New Roman" w:hint="eastAsia"/>
          <w:szCs w:val="21"/>
        </w:rPr>
        <w:t>扩增</w:t>
      </w:r>
      <w:r>
        <w:rPr>
          <w:rFonts w:ascii="Times New Roman" w:hint="eastAsia"/>
          <w:bCs/>
          <w:szCs w:val="21"/>
        </w:rPr>
        <w:t>；每个质</w:t>
      </w:r>
      <w:proofErr w:type="gramStart"/>
      <w:r>
        <w:rPr>
          <w:rFonts w:ascii="Times New Roman" w:hint="eastAsia"/>
          <w:bCs/>
          <w:szCs w:val="21"/>
        </w:rPr>
        <w:t>控品设置</w:t>
      </w:r>
      <w:proofErr w:type="gramEnd"/>
      <w:r>
        <w:rPr>
          <w:rFonts w:ascii="Times New Roman" w:hint="eastAsia"/>
          <w:bCs/>
          <w:szCs w:val="21"/>
        </w:rPr>
        <w:t>1</w:t>
      </w:r>
      <w:r>
        <w:rPr>
          <w:rFonts w:ascii="Times New Roman" w:hint="eastAsia"/>
          <w:bCs/>
          <w:szCs w:val="21"/>
        </w:rPr>
        <w:t>个样品，不设置子样，至少重复</w:t>
      </w:r>
      <w:r>
        <w:rPr>
          <w:rFonts w:ascii="Times New Roman" w:hint="eastAsia"/>
          <w:bCs/>
          <w:szCs w:val="21"/>
        </w:rPr>
        <w:t>3</w:t>
      </w:r>
      <w:r>
        <w:rPr>
          <w:rFonts w:ascii="Times New Roman" w:hint="eastAsia"/>
          <w:bCs/>
          <w:szCs w:val="21"/>
        </w:rPr>
        <w:t>次</w:t>
      </w:r>
      <w:r>
        <w:rPr>
          <w:rFonts w:ascii="Times New Roman" w:hAnsi="Times New Roman" w:hint="eastAsia"/>
          <w:szCs w:val="21"/>
        </w:rPr>
        <w:t>PCR</w:t>
      </w:r>
      <w:r>
        <w:rPr>
          <w:rFonts w:ascii="Times New Roman" w:hAnsi="Times New Roman" w:hint="eastAsia"/>
          <w:szCs w:val="21"/>
        </w:rPr>
        <w:t>扩增。</w:t>
      </w:r>
    </w:p>
    <w:p w14:paraId="7FF0F1C0" w14:textId="77777777" w:rsidR="0071043C" w:rsidRDefault="00000000">
      <w:pPr>
        <w:rPr>
          <w:rFonts w:ascii="Times New Roman" w:eastAsia="黑体" w:hAnsi="Times New Roman"/>
          <w:szCs w:val="21"/>
        </w:rPr>
      </w:pPr>
      <w:r>
        <w:rPr>
          <w:rFonts w:ascii="黑体" w:eastAsia="黑体" w:hAnsi="黑体" w:cs="宋体"/>
          <w:szCs w:val="21"/>
        </w:rPr>
        <w:t>5</w:t>
      </w:r>
      <w:r>
        <w:rPr>
          <w:rFonts w:ascii="黑体" w:eastAsia="黑体" w:hAnsi="黑体"/>
          <w:bCs/>
          <w:szCs w:val="21"/>
        </w:rPr>
        <w:t>.4</w:t>
      </w:r>
      <w:r>
        <w:rPr>
          <w:rFonts w:ascii="黑体" w:eastAsia="黑体" w:hAnsi="黑体"/>
          <w:szCs w:val="21"/>
        </w:rPr>
        <w:t>.6.2</w:t>
      </w:r>
      <w:r>
        <w:rPr>
          <w:rFonts w:ascii="Times New Roman" w:hAnsi="Times New Roman" w:hint="eastAsia"/>
          <w:szCs w:val="21"/>
        </w:rPr>
        <w:t xml:space="preserve">  </w:t>
      </w:r>
      <w:r>
        <w:rPr>
          <w:rFonts w:ascii="Times New Roman" w:hAnsi="Times New Roman" w:hint="eastAsia"/>
          <w:bCs/>
          <w:szCs w:val="21"/>
        </w:rPr>
        <w:t>实时荧光</w:t>
      </w:r>
      <w:r>
        <w:rPr>
          <w:rFonts w:ascii="Times New Roman" w:hAnsi="Times New Roman" w:hint="eastAsia"/>
          <w:bCs/>
          <w:szCs w:val="21"/>
        </w:rPr>
        <w:t>PCR</w:t>
      </w:r>
      <w:r>
        <w:rPr>
          <w:rFonts w:ascii="Times New Roman" w:hAnsi="Times New Roman" w:hint="eastAsia"/>
          <w:bCs/>
          <w:szCs w:val="21"/>
        </w:rPr>
        <w:t>扩增体系：当使用实时荧光</w:t>
      </w:r>
      <w:r>
        <w:rPr>
          <w:rFonts w:ascii="Times New Roman" w:hAnsi="Times New Roman" w:hint="eastAsia"/>
          <w:bCs/>
          <w:szCs w:val="21"/>
        </w:rPr>
        <w:t>PCR</w:t>
      </w:r>
      <w:r>
        <w:rPr>
          <w:rFonts w:ascii="Times New Roman" w:hAnsi="Times New Roman" w:hint="eastAsia"/>
          <w:bCs/>
          <w:szCs w:val="21"/>
        </w:rPr>
        <w:t>扩增试剂时，按表</w:t>
      </w:r>
      <w:r>
        <w:rPr>
          <w:rFonts w:ascii="Times New Roman" w:hAnsi="Times New Roman" w:hint="eastAsia"/>
          <w:bCs/>
          <w:szCs w:val="21"/>
        </w:rPr>
        <w:t>1</w:t>
      </w:r>
      <w:r>
        <w:rPr>
          <w:rFonts w:ascii="Times New Roman" w:hAnsi="Times New Roman" w:hint="eastAsia"/>
          <w:bCs/>
          <w:szCs w:val="21"/>
        </w:rPr>
        <w:t>配制扩增体系；当使用实时荧光</w:t>
      </w:r>
      <w:r>
        <w:rPr>
          <w:rFonts w:ascii="Times New Roman" w:hAnsi="Times New Roman" w:hint="eastAsia"/>
          <w:bCs/>
          <w:szCs w:val="21"/>
        </w:rPr>
        <w:t>PCR</w:t>
      </w:r>
      <w:r>
        <w:rPr>
          <w:rFonts w:ascii="Times New Roman" w:hAnsi="Times New Roman" w:hint="eastAsia"/>
          <w:bCs/>
          <w:szCs w:val="21"/>
        </w:rPr>
        <w:t>试剂盒时，按表</w:t>
      </w:r>
      <w:r>
        <w:rPr>
          <w:rFonts w:ascii="Times New Roman" w:hAnsi="Times New Roman" w:hint="eastAsia"/>
          <w:bCs/>
          <w:szCs w:val="21"/>
        </w:rPr>
        <w:t>1</w:t>
      </w:r>
      <w:r>
        <w:rPr>
          <w:rFonts w:ascii="Times New Roman" w:hAnsi="Times New Roman" w:hint="eastAsia"/>
          <w:bCs/>
          <w:szCs w:val="21"/>
        </w:rPr>
        <w:t>规定的引物浓度、探针浓度和</w:t>
      </w:r>
      <w:r>
        <w:rPr>
          <w:rFonts w:ascii="Times New Roman" w:hAnsi="Times New Roman" w:hint="eastAsia"/>
          <w:bCs/>
          <w:szCs w:val="21"/>
        </w:rPr>
        <w:t>DNA</w:t>
      </w:r>
      <w:r>
        <w:rPr>
          <w:rFonts w:ascii="Times New Roman" w:hAnsi="Times New Roman" w:hint="eastAsia"/>
          <w:bCs/>
          <w:szCs w:val="21"/>
        </w:rPr>
        <w:t>模板量配制扩增体系，其余成分参照试剂盒说明书。</w:t>
      </w:r>
    </w:p>
    <w:p w14:paraId="5977574C" w14:textId="77777777" w:rsidR="0071043C" w:rsidRDefault="00000000">
      <w:pPr>
        <w:spacing w:beforeLines="50" w:before="156" w:afterLines="50" w:after="156"/>
        <w:ind w:firstLineChars="200" w:firstLine="420"/>
        <w:jc w:val="center"/>
        <w:rPr>
          <w:rFonts w:ascii="黑体" w:eastAsia="黑体" w:hAnsi="宋体" w:hint="eastAsia"/>
          <w:szCs w:val="21"/>
        </w:rPr>
      </w:pPr>
      <w:r>
        <w:rPr>
          <w:rFonts w:ascii="Times New Roman" w:eastAsia="黑体" w:hAnsi="Times New Roman" w:hint="eastAsia"/>
          <w:szCs w:val="21"/>
        </w:rPr>
        <w:t>表</w:t>
      </w:r>
      <w:r>
        <w:rPr>
          <w:rFonts w:ascii="Times New Roman" w:eastAsia="黑体" w:hAnsi="Times New Roman"/>
          <w:szCs w:val="21"/>
        </w:rPr>
        <w:t xml:space="preserve">1  </w:t>
      </w:r>
      <w:r>
        <w:rPr>
          <w:rFonts w:ascii="黑体" w:eastAsia="黑体" w:hAnsi="宋体" w:hint="eastAsia"/>
          <w:szCs w:val="21"/>
        </w:rPr>
        <w:t>实时荧光</w:t>
      </w:r>
      <w:r>
        <w:rPr>
          <w:rFonts w:ascii="Times New Roman" w:eastAsia="黑体" w:hAnsi="Times New Roman"/>
          <w:b/>
          <w:szCs w:val="21"/>
        </w:rPr>
        <w:t>PCR</w:t>
      </w:r>
      <w:r>
        <w:rPr>
          <w:rFonts w:ascii="Times New Roman" w:eastAsia="黑体" w:hAnsi="Times New Roman" w:hint="eastAsia"/>
          <w:bCs/>
          <w:szCs w:val="21"/>
        </w:rPr>
        <w:t>定性扩增</w:t>
      </w:r>
      <w:r>
        <w:rPr>
          <w:rFonts w:ascii="黑体" w:eastAsia="黑体" w:hAnsi="宋体" w:hint="eastAsia"/>
          <w:szCs w:val="21"/>
        </w:rPr>
        <w:t>体系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09"/>
        <w:gridCol w:w="2637"/>
        <w:gridCol w:w="2637"/>
      </w:tblGrid>
      <w:tr w:rsidR="0071043C" w14:paraId="695C4F81" w14:textId="77777777">
        <w:trPr>
          <w:trHeight w:val="312"/>
          <w:jc w:val="center"/>
        </w:trPr>
        <w:tc>
          <w:tcPr>
            <w:tcW w:w="3609" w:type="dxa"/>
            <w:tcBorders>
              <w:top w:val="single" w:sz="12" w:space="0" w:color="auto"/>
              <w:left w:val="single" w:sz="12" w:space="0" w:color="auto"/>
            </w:tcBorders>
            <w:vAlign w:val="center"/>
          </w:tcPr>
          <w:p w14:paraId="525CE4E3" w14:textId="77777777" w:rsidR="0071043C" w:rsidRDefault="00000000">
            <w:pPr>
              <w:tabs>
                <w:tab w:val="left" w:pos="5265"/>
              </w:tabs>
              <w:jc w:val="center"/>
              <w:rPr>
                <w:rFonts w:ascii="Times New Roman" w:hAnsi="Times New Roman"/>
                <w:sz w:val="18"/>
                <w:szCs w:val="18"/>
              </w:rPr>
            </w:pPr>
            <w:r>
              <w:rPr>
                <w:rFonts w:ascii="Times New Roman"/>
                <w:b/>
                <w:bCs/>
                <w:color w:val="000000"/>
                <w:sz w:val="18"/>
                <w:szCs w:val="18"/>
              </w:rPr>
              <w:t>试剂</w:t>
            </w:r>
          </w:p>
        </w:tc>
        <w:tc>
          <w:tcPr>
            <w:tcW w:w="2637" w:type="dxa"/>
            <w:tcBorders>
              <w:top w:val="single" w:sz="12" w:space="0" w:color="auto"/>
            </w:tcBorders>
            <w:vAlign w:val="center"/>
          </w:tcPr>
          <w:p w14:paraId="50C5AFFB" w14:textId="77777777" w:rsidR="0071043C" w:rsidRDefault="00000000">
            <w:pPr>
              <w:tabs>
                <w:tab w:val="left" w:pos="5265"/>
              </w:tabs>
              <w:jc w:val="center"/>
              <w:rPr>
                <w:rFonts w:ascii="Times New Roman" w:hAnsi="Times New Roman"/>
                <w:sz w:val="18"/>
                <w:szCs w:val="18"/>
              </w:rPr>
            </w:pPr>
            <w:r>
              <w:rPr>
                <w:rFonts w:ascii="Times New Roman"/>
                <w:b/>
                <w:bCs/>
                <w:color w:val="000000"/>
                <w:sz w:val="18"/>
                <w:szCs w:val="18"/>
              </w:rPr>
              <w:t>终浓度</w:t>
            </w:r>
          </w:p>
        </w:tc>
        <w:tc>
          <w:tcPr>
            <w:tcW w:w="2637" w:type="dxa"/>
            <w:tcBorders>
              <w:top w:val="single" w:sz="12" w:space="0" w:color="auto"/>
              <w:right w:val="single" w:sz="12" w:space="0" w:color="auto"/>
            </w:tcBorders>
            <w:vAlign w:val="center"/>
          </w:tcPr>
          <w:p w14:paraId="4AFD1004" w14:textId="77777777" w:rsidR="0071043C" w:rsidRDefault="00000000">
            <w:pPr>
              <w:tabs>
                <w:tab w:val="left" w:pos="5265"/>
              </w:tabs>
              <w:jc w:val="center"/>
              <w:rPr>
                <w:rFonts w:ascii="Times New Roman" w:hAnsi="Times New Roman"/>
                <w:sz w:val="18"/>
                <w:szCs w:val="18"/>
              </w:rPr>
            </w:pPr>
            <w:r>
              <w:rPr>
                <w:rFonts w:ascii="Times New Roman"/>
                <w:b/>
                <w:bCs/>
                <w:color w:val="000000"/>
                <w:sz w:val="18"/>
                <w:szCs w:val="18"/>
              </w:rPr>
              <w:t>体积</w:t>
            </w:r>
          </w:p>
        </w:tc>
      </w:tr>
      <w:tr w:rsidR="0071043C" w14:paraId="13038D14" w14:textId="77777777">
        <w:trPr>
          <w:trHeight w:val="312"/>
          <w:jc w:val="center"/>
        </w:trPr>
        <w:tc>
          <w:tcPr>
            <w:tcW w:w="3609" w:type="dxa"/>
            <w:tcBorders>
              <w:top w:val="single" w:sz="12" w:space="0" w:color="auto"/>
              <w:left w:val="single" w:sz="12" w:space="0" w:color="auto"/>
            </w:tcBorders>
            <w:vAlign w:val="center"/>
          </w:tcPr>
          <w:p w14:paraId="1562F0D7" w14:textId="77777777" w:rsidR="0071043C" w:rsidRDefault="00000000">
            <w:pPr>
              <w:tabs>
                <w:tab w:val="left" w:pos="5265"/>
              </w:tabs>
              <w:rPr>
                <w:rFonts w:ascii="Times New Roman" w:hAnsi="Times New Roman"/>
                <w:sz w:val="18"/>
                <w:szCs w:val="18"/>
              </w:rPr>
            </w:pPr>
            <w:r>
              <w:rPr>
                <w:rFonts w:ascii="Times New Roman" w:hAnsi="Times New Roman"/>
                <w:sz w:val="18"/>
                <w:szCs w:val="18"/>
              </w:rPr>
              <w:t>ddH</w:t>
            </w:r>
            <w:r>
              <w:rPr>
                <w:rFonts w:ascii="Times New Roman" w:hAnsi="Times New Roman"/>
                <w:sz w:val="18"/>
                <w:szCs w:val="18"/>
                <w:vertAlign w:val="subscript"/>
              </w:rPr>
              <w:t>2</w:t>
            </w:r>
            <w:r>
              <w:rPr>
                <w:rFonts w:ascii="Times New Roman" w:hAnsi="Times New Roman"/>
                <w:sz w:val="18"/>
                <w:szCs w:val="18"/>
              </w:rPr>
              <w:t>O</w:t>
            </w:r>
          </w:p>
        </w:tc>
        <w:tc>
          <w:tcPr>
            <w:tcW w:w="2637" w:type="dxa"/>
            <w:tcBorders>
              <w:top w:val="single" w:sz="12" w:space="0" w:color="auto"/>
            </w:tcBorders>
            <w:vAlign w:val="center"/>
          </w:tcPr>
          <w:p w14:paraId="0FBE2DF1" w14:textId="77777777" w:rsidR="0071043C" w:rsidRDefault="0071043C">
            <w:pPr>
              <w:tabs>
                <w:tab w:val="left" w:pos="5265"/>
              </w:tabs>
              <w:jc w:val="center"/>
              <w:rPr>
                <w:rFonts w:ascii="Times New Roman" w:hAnsi="Times New Roman"/>
                <w:sz w:val="18"/>
                <w:szCs w:val="18"/>
              </w:rPr>
            </w:pPr>
          </w:p>
        </w:tc>
        <w:tc>
          <w:tcPr>
            <w:tcW w:w="2637" w:type="dxa"/>
            <w:tcBorders>
              <w:top w:val="single" w:sz="12" w:space="0" w:color="auto"/>
              <w:right w:val="single" w:sz="12" w:space="0" w:color="auto"/>
            </w:tcBorders>
            <w:vAlign w:val="center"/>
          </w:tcPr>
          <w:p w14:paraId="0DF5351F"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w:t>
            </w:r>
          </w:p>
        </w:tc>
      </w:tr>
      <w:tr w:rsidR="0071043C" w14:paraId="0711AFA4" w14:textId="77777777">
        <w:trPr>
          <w:jc w:val="center"/>
        </w:trPr>
        <w:tc>
          <w:tcPr>
            <w:tcW w:w="3609" w:type="dxa"/>
            <w:tcBorders>
              <w:left w:val="single" w:sz="12" w:space="0" w:color="auto"/>
            </w:tcBorders>
            <w:vAlign w:val="center"/>
          </w:tcPr>
          <w:p w14:paraId="0A47EF31" w14:textId="77777777" w:rsidR="0071043C" w:rsidRDefault="00000000">
            <w:pPr>
              <w:tabs>
                <w:tab w:val="left" w:pos="5265"/>
              </w:tabs>
              <w:wordWrap w:val="0"/>
              <w:overflowPunct w:val="0"/>
              <w:autoSpaceDE w:val="0"/>
              <w:autoSpaceDN w:val="0"/>
              <w:textAlignment w:val="baseline"/>
              <w:outlineLvl w:val="2"/>
              <w:rPr>
                <w:rFonts w:ascii="Times New Roman" w:hAnsi="Times New Roman"/>
                <w:sz w:val="18"/>
                <w:szCs w:val="18"/>
              </w:rPr>
            </w:pPr>
            <w:r>
              <w:rPr>
                <w:rFonts w:ascii="Times New Roman" w:hAnsi="Times New Roman"/>
                <w:sz w:val="18"/>
                <w:szCs w:val="18"/>
              </w:rPr>
              <w:t>10</w:t>
            </w:r>
            <w:r>
              <w:rPr>
                <w:rFonts w:ascii="宋体" w:hAnsi="宋体"/>
                <w:sz w:val="18"/>
                <w:szCs w:val="18"/>
              </w:rPr>
              <w:t>×</w:t>
            </w:r>
            <w:r>
              <w:rPr>
                <w:rFonts w:ascii="Times New Roman" w:hAnsi="Times New Roman"/>
                <w:sz w:val="18"/>
                <w:szCs w:val="18"/>
              </w:rPr>
              <w:t>PCR</w:t>
            </w:r>
            <w:r>
              <w:rPr>
                <w:rFonts w:ascii="Times New Roman" w:hint="eastAsia"/>
                <w:sz w:val="18"/>
                <w:szCs w:val="18"/>
              </w:rPr>
              <w:t>缓冲液</w:t>
            </w:r>
          </w:p>
        </w:tc>
        <w:tc>
          <w:tcPr>
            <w:tcW w:w="2637" w:type="dxa"/>
            <w:vAlign w:val="center"/>
          </w:tcPr>
          <w:p w14:paraId="04AFE3C0"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1</w:t>
            </w:r>
            <w:r>
              <w:rPr>
                <w:rFonts w:ascii="宋体" w:hAnsi="宋体"/>
                <w:sz w:val="18"/>
                <w:szCs w:val="18"/>
              </w:rPr>
              <w:t>×</w:t>
            </w:r>
          </w:p>
        </w:tc>
        <w:tc>
          <w:tcPr>
            <w:tcW w:w="2637" w:type="dxa"/>
            <w:tcBorders>
              <w:right w:val="single" w:sz="12" w:space="0" w:color="auto"/>
            </w:tcBorders>
            <w:vAlign w:val="center"/>
          </w:tcPr>
          <w:p w14:paraId="6AC0F206"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 xml:space="preserve">2.5 </w:t>
            </w:r>
            <w:r>
              <w:rPr>
                <w:rFonts w:ascii="Times New Roman" w:hAnsi="Times New Roman"/>
                <w:i/>
                <w:iCs/>
                <w:sz w:val="18"/>
                <w:szCs w:val="18"/>
              </w:rPr>
              <w:t>µ</w:t>
            </w:r>
            <w:r>
              <w:rPr>
                <w:rFonts w:ascii="Times New Roman" w:hAnsi="Times New Roman"/>
                <w:sz w:val="18"/>
                <w:szCs w:val="18"/>
              </w:rPr>
              <w:t>L</w:t>
            </w:r>
          </w:p>
        </w:tc>
      </w:tr>
      <w:tr w:rsidR="0071043C" w14:paraId="2D673875" w14:textId="77777777">
        <w:trPr>
          <w:jc w:val="center"/>
        </w:trPr>
        <w:tc>
          <w:tcPr>
            <w:tcW w:w="3609" w:type="dxa"/>
            <w:tcBorders>
              <w:left w:val="single" w:sz="12" w:space="0" w:color="auto"/>
            </w:tcBorders>
            <w:vAlign w:val="center"/>
          </w:tcPr>
          <w:p w14:paraId="4C8BE9CA" w14:textId="77777777" w:rsidR="0071043C" w:rsidRDefault="00000000">
            <w:pPr>
              <w:tabs>
                <w:tab w:val="left" w:pos="5265"/>
              </w:tabs>
              <w:wordWrap w:val="0"/>
              <w:overflowPunct w:val="0"/>
              <w:autoSpaceDE w:val="0"/>
              <w:autoSpaceDN w:val="0"/>
              <w:textAlignment w:val="baseline"/>
              <w:outlineLvl w:val="2"/>
              <w:rPr>
                <w:rFonts w:ascii="Times New Roman" w:hAnsi="Times New Roman"/>
                <w:sz w:val="18"/>
                <w:szCs w:val="18"/>
              </w:rPr>
            </w:pPr>
            <w:r>
              <w:rPr>
                <w:rFonts w:ascii="Times New Roman" w:hAnsi="Times New Roman"/>
                <w:sz w:val="18"/>
                <w:szCs w:val="18"/>
              </w:rPr>
              <w:t>25 mmol/L</w:t>
            </w:r>
            <w:r>
              <w:rPr>
                <w:rFonts w:ascii="Times New Roman" w:hint="eastAsia"/>
                <w:sz w:val="18"/>
                <w:szCs w:val="18"/>
              </w:rPr>
              <w:t>氯化镁溶液</w:t>
            </w:r>
          </w:p>
        </w:tc>
        <w:tc>
          <w:tcPr>
            <w:tcW w:w="2637" w:type="dxa"/>
            <w:vAlign w:val="center"/>
          </w:tcPr>
          <w:p w14:paraId="2E94C19A"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2.5 mmol/L</w:t>
            </w:r>
          </w:p>
        </w:tc>
        <w:tc>
          <w:tcPr>
            <w:tcW w:w="2637" w:type="dxa"/>
            <w:tcBorders>
              <w:right w:val="single" w:sz="12" w:space="0" w:color="auto"/>
            </w:tcBorders>
            <w:vAlign w:val="center"/>
          </w:tcPr>
          <w:p w14:paraId="1BD3F4E8"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 xml:space="preserve">2.5 </w:t>
            </w:r>
            <w:r>
              <w:rPr>
                <w:rFonts w:ascii="Times New Roman" w:hAnsi="Times New Roman"/>
                <w:i/>
                <w:iCs/>
                <w:sz w:val="18"/>
                <w:szCs w:val="18"/>
              </w:rPr>
              <w:t>µ</w:t>
            </w:r>
            <w:r>
              <w:rPr>
                <w:rFonts w:ascii="Times New Roman" w:hAnsi="Times New Roman"/>
                <w:sz w:val="18"/>
                <w:szCs w:val="18"/>
              </w:rPr>
              <w:t>L</w:t>
            </w:r>
          </w:p>
        </w:tc>
      </w:tr>
      <w:tr w:rsidR="0071043C" w14:paraId="218F3C68" w14:textId="77777777">
        <w:trPr>
          <w:jc w:val="center"/>
        </w:trPr>
        <w:tc>
          <w:tcPr>
            <w:tcW w:w="3609" w:type="dxa"/>
            <w:tcBorders>
              <w:left w:val="single" w:sz="12" w:space="0" w:color="auto"/>
            </w:tcBorders>
            <w:vAlign w:val="center"/>
          </w:tcPr>
          <w:p w14:paraId="6BEDA19D" w14:textId="77777777" w:rsidR="0071043C" w:rsidRDefault="00000000">
            <w:pPr>
              <w:tabs>
                <w:tab w:val="left" w:pos="5265"/>
              </w:tabs>
              <w:wordWrap w:val="0"/>
              <w:overflowPunct w:val="0"/>
              <w:autoSpaceDE w:val="0"/>
              <w:autoSpaceDN w:val="0"/>
              <w:textAlignment w:val="baseline"/>
              <w:outlineLvl w:val="2"/>
              <w:rPr>
                <w:rFonts w:ascii="Times New Roman" w:hAnsi="Times New Roman"/>
                <w:sz w:val="18"/>
                <w:szCs w:val="18"/>
              </w:rPr>
            </w:pPr>
            <w:r>
              <w:rPr>
                <w:rFonts w:ascii="Times New Roman" w:hAnsi="Times New Roman"/>
                <w:sz w:val="18"/>
                <w:szCs w:val="18"/>
              </w:rPr>
              <w:t>dNTPs</w:t>
            </w:r>
            <w:r>
              <w:rPr>
                <w:rFonts w:ascii="Times New Roman" w:hint="eastAsia"/>
                <w:sz w:val="18"/>
                <w:szCs w:val="18"/>
              </w:rPr>
              <w:t>混合溶液（各</w:t>
            </w:r>
            <w:r>
              <w:rPr>
                <w:rFonts w:ascii="Times New Roman" w:hAnsi="Times New Roman"/>
                <w:sz w:val="18"/>
                <w:szCs w:val="18"/>
              </w:rPr>
              <w:t>2.5 mmol/L</w:t>
            </w:r>
            <w:r>
              <w:rPr>
                <w:rFonts w:ascii="Times New Roman" w:hint="eastAsia"/>
                <w:sz w:val="18"/>
                <w:szCs w:val="18"/>
              </w:rPr>
              <w:t>）</w:t>
            </w:r>
          </w:p>
        </w:tc>
        <w:tc>
          <w:tcPr>
            <w:tcW w:w="2637" w:type="dxa"/>
            <w:vAlign w:val="center"/>
          </w:tcPr>
          <w:p w14:paraId="165DFE52"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0.2 mmol/L</w:t>
            </w:r>
          </w:p>
        </w:tc>
        <w:tc>
          <w:tcPr>
            <w:tcW w:w="2637" w:type="dxa"/>
            <w:tcBorders>
              <w:right w:val="single" w:sz="12" w:space="0" w:color="auto"/>
            </w:tcBorders>
            <w:vAlign w:val="center"/>
          </w:tcPr>
          <w:p w14:paraId="2EF2540D"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 xml:space="preserve">2.0 </w:t>
            </w:r>
            <w:r>
              <w:rPr>
                <w:rFonts w:ascii="Times New Roman" w:hAnsi="Times New Roman"/>
                <w:i/>
                <w:iCs/>
                <w:sz w:val="18"/>
                <w:szCs w:val="18"/>
              </w:rPr>
              <w:t>µ</w:t>
            </w:r>
            <w:r>
              <w:rPr>
                <w:rFonts w:ascii="Times New Roman" w:hAnsi="Times New Roman"/>
                <w:sz w:val="18"/>
                <w:szCs w:val="18"/>
              </w:rPr>
              <w:t>L</w:t>
            </w:r>
          </w:p>
        </w:tc>
      </w:tr>
      <w:tr w:rsidR="0071043C" w14:paraId="12BCB601" w14:textId="77777777">
        <w:trPr>
          <w:jc w:val="center"/>
        </w:trPr>
        <w:tc>
          <w:tcPr>
            <w:tcW w:w="3609" w:type="dxa"/>
            <w:tcBorders>
              <w:left w:val="single" w:sz="12" w:space="0" w:color="auto"/>
            </w:tcBorders>
            <w:vAlign w:val="center"/>
          </w:tcPr>
          <w:p w14:paraId="0F0D38C7" w14:textId="77777777" w:rsidR="0071043C" w:rsidRDefault="00000000">
            <w:pPr>
              <w:tabs>
                <w:tab w:val="left" w:pos="5265"/>
              </w:tabs>
              <w:wordWrap w:val="0"/>
              <w:overflowPunct w:val="0"/>
              <w:autoSpaceDE w:val="0"/>
              <w:autoSpaceDN w:val="0"/>
              <w:textAlignment w:val="baseline"/>
              <w:outlineLvl w:val="5"/>
              <w:rPr>
                <w:rFonts w:ascii="Times New Roman" w:hAnsi="Times New Roman"/>
                <w:sz w:val="18"/>
                <w:szCs w:val="18"/>
              </w:rPr>
            </w:pPr>
            <w:r>
              <w:rPr>
                <w:rFonts w:ascii="Times New Roman" w:hAnsi="Times New Roman"/>
                <w:sz w:val="18"/>
                <w:szCs w:val="18"/>
              </w:rPr>
              <w:t xml:space="preserve">10 </w:t>
            </w:r>
            <w:r>
              <w:rPr>
                <w:rFonts w:ascii="Times New Roman" w:hAnsi="Times New Roman"/>
                <w:i/>
                <w:iCs/>
                <w:sz w:val="18"/>
                <w:szCs w:val="18"/>
              </w:rPr>
              <w:t>µ</w:t>
            </w:r>
            <w:r>
              <w:rPr>
                <w:rFonts w:ascii="Times New Roman" w:hAnsi="Times New Roman"/>
                <w:sz w:val="18"/>
                <w:szCs w:val="18"/>
              </w:rPr>
              <w:t>mol/L</w:t>
            </w:r>
            <w:r>
              <w:rPr>
                <w:rFonts w:ascii="Times New Roman" w:hAnsi="Times New Roman" w:hint="eastAsia"/>
                <w:kern w:val="0"/>
                <w:sz w:val="18"/>
                <w:szCs w:val="18"/>
              </w:rPr>
              <w:t>上游引物</w:t>
            </w:r>
          </w:p>
        </w:tc>
        <w:tc>
          <w:tcPr>
            <w:tcW w:w="2637" w:type="dxa"/>
            <w:vAlign w:val="center"/>
          </w:tcPr>
          <w:p w14:paraId="0947D95A"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 xml:space="preserve">0.4 </w:t>
            </w:r>
            <w:r>
              <w:rPr>
                <w:rFonts w:ascii="Times New Roman" w:hAnsi="Times New Roman"/>
                <w:i/>
                <w:iCs/>
                <w:sz w:val="18"/>
                <w:szCs w:val="18"/>
              </w:rPr>
              <w:t>µ</w:t>
            </w:r>
            <w:r>
              <w:rPr>
                <w:rFonts w:ascii="Times New Roman" w:hAnsi="Times New Roman"/>
                <w:sz w:val="18"/>
                <w:szCs w:val="18"/>
              </w:rPr>
              <w:t>mol/L</w:t>
            </w:r>
          </w:p>
        </w:tc>
        <w:tc>
          <w:tcPr>
            <w:tcW w:w="2637" w:type="dxa"/>
            <w:tcBorders>
              <w:right w:val="single" w:sz="12" w:space="0" w:color="auto"/>
            </w:tcBorders>
            <w:vAlign w:val="center"/>
          </w:tcPr>
          <w:p w14:paraId="246A07DF"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 xml:space="preserve">1.0 </w:t>
            </w:r>
            <w:r>
              <w:rPr>
                <w:rFonts w:ascii="Times New Roman" w:hAnsi="Times New Roman"/>
                <w:i/>
                <w:iCs/>
                <w:sz w:val="18"/>
                <w:szCs w:val="18"/>
              </w:rPr>
              <w:t>µ</w:t>
            </w:r>
            <w:r>
              <w:rPr>
                <w:rFonts w:ascii="Times New Roman" w:hAnsi="Times New Roman"/>
                <w:sz w:val="18"/>
                <w:szCs w:val="18"/>
              </w:rPr>
              <w:t>L</w:t>
            </w:r>
          </w:p>
        </w:tc>
      </w:tr>
      <w:tr w:rsidR="0071043C" w14:paraId="4D98775F" w14:textId="77777777">
        <w:trPr>
          <w:jc w:val="center"/>
        </w:trPr>
        <w:tc>
          <w:tcPr>
            <w:tcW w:w="3609" w:type="dxa"/>
            <w:tcBorders>
              <w:left w:val="single" w:sz="12" w:space="0" w:color="auto"/>
            </w:tcBorders>
            <w:vAlign w:val="center"/>
          </w:tcPr>
          <w:p w14:paraId="6C9EFC7B" w14:textId="77777777" w:rsidR="0071043C" w:rsidRDefault="00000000">
            <w:pPr>
              <w:tabs>
                <w:tab w:val="left" w:pos="5265"/>
              </w:tabs>
              <w:wordWrap w:val="0"/>
              <w:overflowPunct w:val="0"/>
              <w:autoSpaceDE w:val="0"/>
              <w:autoSpaceDN w:val="0"/>
              <w:textAlignment w:val="baseline"/>
              <w:outlineLvl w:val="5"/>
              <w:rPr>
                <w:rFonts w:ascii="Times New Roman" w:hAnsi="Times New Roman"/>
                <w:sz w:val="18"/>
                <w:szCs w:val="18"/>
              </w:rPr>
            </w:pPr>
            <w:r>
              <w:rPr>
                <w:rFonts w:ascii="Times New Roman" w:hAnsi="Times New Roman"/>
                <w:sz w:val="18"/>
                <w:szCs w:val="18"/>
              </w:rPr>
              <w:t xml:space="preserve">10 </w:t>
            </w:r>
            <w:r>
              <w:rPr>
                <w:rFonts w:ascii="Times New Roman" w:hAnsi="Times New Roman"/>
                <w:i/>
                <w:iCs/>
                <w:sz w:val="18"/>
                <w:szCs w:val="18"/>
              </w:rPr>
              <w:t>µ</w:t>
            </w:r>
            <w:r>
              <w:rPr>
                <w:rFonts w:ascii="Times New Roman" w:hAnsi="Times New Roman"/>
                <w:sz w:val="18"/>
                <w:szCs w:val="18"/>
              </w:rPr>
              <w:t>mol/L</w:t>
            </w:r>
            <w:r>
              <w:rPr>
                <w:rFonts w:ascii="Times New Roman" w:hAnsi="Times New Roman" w:hint="eastAsia"/>
                <w:sz w:val="18"/>
                <w:szCs w:val="18"/>
              </w:rPr>
              <w:t>下游引物</w:t>
            </w:r>
          </w:p>
        </w:tc>
        <w:tc>
          <w:tcPr>
            <w:tcW w:w="2637" w:type="dxa"/>
            <w:vAlign w:val="center"/>
          </w:tcPr>
          <w:p w14:paraId="2A48FCC3"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 xml:space="preserve">0.4 </w:t>
            </w:r>
            <w:r>
              <w:rPr>
                <w:rFonts w:ascii="Times New Roman" w:hAnsi="Times New Roman"/>
                <w:i/>
                <w:iCs/>
                <w:sz w:val="18"/>
                <w:szCs w:val="18"/>
              </w:rPr>
              <w:t>µ</w:t>
            </w:r>
            <w:r>
              <w:rPr>
                <w:rFonts w:ascii="Times New Roman" w:hAnsi="Times New Roman"/>
                <w:sz w:val="18"/>
                <w:szCs w:val="18"/>
              </w:rPr>
              <w:t>mol/L</w:t>
            </w:r>
          </w:p>
        </w:tc>
        <w:tc>
          <w:tcPr>
            <w:tcW w:w="2637" w:type="dxa"/>
            <w:tcBorders>
              <w:right w:val="single" w:sz="12" w:space="0" w:color="auto"/>
            </w:tcBorders>
            <w:vAlign w:val="center"/>
          </w:tcPr>
          <w:p w14:paraId="4D1584E7"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 xml:space="preserve">1.0 </w:t>
            </w:r>
            <w:r>
              <w:rPr>
                <w:rFonts w:ascii="Times New Roman" w:hAnsi="Times New Roman"/>
                <w:i/>
                <w:iCs/>
                <w:sz w:val="18"/>
                <w:szCs w:val="18"/>
              </w:rPr>
              <w:t>µ</w:t>
            </w:r>
            <w:r>
              <w:rPr>
                <w:rFonts w:ascii="Times New Roman" w:hAnsi="Times New Roman"/>
                <w:sz w:val="18"/>
                <w:szCs w:val="18"/>
              </w:rPr>
              <w:t>L</w:t>
            </w:r>
          </w:p>
        </w:tc>
      </w:tr>
      <w:tr w:rsidR="0071043C" w14:paraId="59C1BC46" w14:textId="77777777">
        <w:trPr>
          <w:jc w:val="center"/>
        </w:trPr>
        <w:tc>
          <w:tcPr>
            <w:tcW w:w="3609" w:type="dxa"/>
            <w:tcBorders>
              <w:left w:val="single" w:sz="12" w:space="0" w:color="auto"/>
            </w:tcBorders>
            <w:vAlign w:val="center"/>
          </w:tcPr>
          <w:p w14:paraId="6D284F1A" w14:textId="77777777" w:rsidR="0071043C" w:rsidRDefault="00000000">
            <w:pPr>
              <w:tabs>
                <w:tab w:val="left" w:pos="5265"/>
              </w:tabs>
              <w:wordWrap w:val="0"/>
              <w:overflowPunct w:val="0"/>
              <w:autoSpaceDE w:val="0"/>
              <w:autoSpaceDN w:val="0"/>
              <w:textAlignment w:val="baseline"/>
              <w:outlineLvl w:val="5"/>
              <w:rPr>
                <w:rFonts w:ascii="Times New Roman" w:hAnsi="Times New Roman"/>
                <w:sz w:val="18"/>
                <w:szCs w:val="18"/>
              </w:rPr>
            </w:pPr>
            <w:r>
              <w:rPr>
                <w:rFonts w:ascii="Times New Roman" w:hAnsi="Times New Roman"/>
                <w:sz w:val="18"/>
                <w:szCs w:val="18"/>
              </w:rPr>
              <w:t xml:space="preserve">10 </w:t>
            </w:r>
            <w:r>
              <w:rPr>
                <w:rFonts w:ascii="Times New Roman" w:hAnsi="Times New Roman"/>
                <w:i/>
                <w:iCs/>
                <w:sz w:val="18"/>
                <w:szCs w:val="18"/>
              </w:rPr>
              <w:t>µ</w:t>
            </w:r>
            <w:r>
              <w:rPr>
                <w:rFonts w:ascii="Times New Roman" w:hAnsi="Times New Roman"/>
                <w:sz w:val="18"/>
                <w:szCs w:val="18"/>
              </w:rPr>
              <w:t>mol/L</w:t>
            </w:r>
            <w:r>
              <w:rPr>
                <w:rFonts w:ascii="Times New Roman" w:hAnsi="Times New Roman" w:hint="eastAsia"/>
                <w:bCs/>
                <w:sz w:val="18"/>
                <w:szCs w:val="18"/>
              </w:rPr>
              <w:t>探针</w:t>
            </w:r>
          </w:p>
        </w:tc>
        <w:tc>
          <w:tcPr>
            <w:tcW w:w="2637" w:type="dxa"/>
            <w:vAlign w:val="center"/>
          </w:tcPr>
          <w:p w14:paraId="3E6F7F3F"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 xml:space="preserve">0.2 </w:t>
            </w:r>
            <w:r>
              <w:rPr>
                <w:rFonts w:ascii="Times New Roman" w:hAnsi="Times New Roman"/>
                <w:i/>
                <w:iCs/>
                <w:sz w:val="18"/>
                <w:szCs w:val="18"/>
              </w:rPr>
              <w:t>µ</w:t>
            </w:r>
            <w:r>
              <w:rPr>
                <w:rFonts w:ascii="Times New Roman" w:hAnsi="Times New Roman"/>
                <w:sz w:val="18"/>
                <w:szCs w:val="18"/>
              </w:rPr>
              <w:t>mol/L</w:t>
            </w:r>
          </w:p>
        </w:tc>
        <w:tc>
          <w:tcPr>
            <w:tcW w:w="2637" w:type="dxa"/>
            <w:tcBorders>
              <w:right w:val="single" w:sz="12" w:space="0" w:color="auto"/>
            </w:tcBorders>
            <w:vAlign w:val="center"/>
          </w:tcPr>
          <w:p w14:paraId="567175D1"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 xml:space="preserve">0.5 </w:t>
            </w:r>
            <w:r>
              <w:rPr>
                <w:rFonts w:ascii="Times New Roman" w:hAnsi="Times New Roman"/>
                <w:i/>
                <w:iCs/>
                <w:sz w:val="18"/>
                <w:szCs w:val="18"/>
              </w:rPr>
              <w:t>µ</w:t>
            </w:r>
            <w:r>
              <w:rPr>
                <w:rFonts w:ascii="Times New Roman" w:hAnsi="Times New Roman"/>
                <w:sz w:val="18"/>
                <w:szCs w:val="18"/>
              </w:rPr>
              <w:t>L</w:t>
            </w:r>
          </w:p>
        </w:tc>
      </w:tr>
      <w:tr w:rsidR="0071043C" w14:paraId="0A835C19" w14:textId="77777777">
        <w:trPr>
          <w:jc w:val="center"/>
        </w:trPr>
        <w:tc>
          <w:tcPr>
            <w:tcW w:w="3609" w:type="dxa"/>
            <w:tcBorders>
              <w:left w:val="single" w:sz="12" w:space="0" w:color="auto"/>
            </w:tcBorders>
            <w:vAlign w:val="center"/>
          </w:tcPr>
          <w:p w14:paraId="7860B21A" w14:textId="77777777" w:rsidR="0071043C" w:rsidRDefault="00000000">
            <w:pPr>
              <w:tabs>
                <w:tab w:val="left" w:pos="5265"/>
              </w:tabs>
              <w:wordWrap w:val="0"/>
              <w:overflowPunct w:val="0"/>
              <w:autoSpaceDE w:val="0"/>
              <w:autoSpaceDN w:val="0"/>
              <w:textAlignment w:val="baseline"/>
              <w:outlineLvl w:val="2"/>
              <w:rPr>
                <w:rFonts w:ascii="Times New Roman" w:hAnsi="Times New Roman"/>
                <w:sz w:val="18"/>
                <w:szCs w:val="18"/>
              </w:rPr>
            </w:pPr>
            <w:r>
              <w:rPr>
                <w:rFonts w:ascii="Times New Roman" w:hAnsi="Times New Roman"/>
                <w:i/>
                <w:sz w:val="18"/>
                <w:szCs w:val="18"/>
              </w:rPr>
              <w:t>Taq</w:t>
            </w:r>
            <w:r>
              <w:rPr>
                <w:rFonts w:ascii="Times New Roman" w:hAnsi="Times New Roman"/>
                <w:sz w:val="18"/>
                <w:szCs w:val="18"/>
              </w:rPr>
              <w:t xml:space="preserve"> DNA</w:t>
            </w:r>
            <w:r>
              <w:rPr>
                <w:rFonts w:ascii="Times New Roman" w:hint="eastAsia"/>
                <w:sz w:val="18"/>
                <w:szCs w:val="18"/>
              </w:rPr>
              <w:t>聚合酶</w:t>
            </w:r>
          </w:p>
        </w:tc>
        <w:tc>
          <w:tcPr>
            <w:tcW w:w="2637" w:type="dxa"/>
            <w:vAlign w:val="center"/>
          </w:tcPr>
          <w:p w14:paraId="309D8622"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0.04 U/</w:t>
            </w:r>
            <w:r>
              <w:rPr>
                <w:rFonts w:ascii="Times New Roman" w:hAnsi="Times New Roman"/>
                <w:i/>
                <w:iCs/>
                <w:sz w:val="18"/>
                <w:szCs w:val="18"/>
              </w:rPr>
              <w:t>µ</w:t>
            </w:r>
            <w:r>
              <w:rPr>
                <w:rFonts w:ascii="Times New Roman" w:hAnsi="Times New Roman"/>
                <w:sz w:val="18"/>
                <w:szCs w:val="18"/>
              </w:rPr>
              <w:t>L</w:t>
            </w:r>
          </w:p>
        </w:tc>
        <w:tc>
          <w:tcPr>
            <w:tcW w:w="2637" w:type="dxa"/>
            <w:tcBorders>
              <w:right w:val="single" w:sz="12" w:space="0" w:color="auto"/>
            </w:tcBorders>
            <w:vAlign w:val="center"/>
          </w:tcPr>
          <w:p w14:paraId="262F9567"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w:t>
            </w:r>
          </w:p>
        </w:tc>
      </w:tr>
      <w:tr w:rsidR="0071043C" w14:paraId="49DF9BD7" w14:textId="77777777">
        <w:trPr>
          <w:jc w:val="center"/>
        </w:trPr>
        <w:tc>
          <w:tcPr>
            <w:tcW w:w="3609" w:type="dxa"/>
            <w:tcBorders>
              <w:left w:val="single" w:sz="12" w:space="0" w:color="auto"/>
            </w:tcBorders>
            <w:vAlign w:val="center"/>
          </w:tcPr>
          <w:p w14:paraId="6C70F017" w14:textId="77777777" w:rsidR="0071043C" w:rsidRDefault="00000000">
            <w:pPr>
              <w:tabs>
                <w:tab w:val="left" w:pos="5265"/>
              </w:tabs>
              <w:wordWrap w:val="0"/>
              <w:overflowPunct w:val="0"/>
              <w:autoSpaceDE w:val="0"/>
              <w:autoSpaceDN w:val="0"/>
              <w:textAlignment w:val="baseline"/>
              <w:outlineLvl w:val="2"/>
              <w:rPr>
                <w:rFonts w:ascii="Times New Roman" w:hAnsi="Times New Roman"/>
                <w:sz w:val="18"/>
                <w:szCs w:val="18"/>
              </w:rPr>
            </w:pPr>
            <w:r>
              <w:rPr>
                <w:rFonts w:ascii="Times New Roman" w:hAnsi="Times New Roman" w:hint="eastAsia"/>
                <w:sz w:val="18"/>
                <w:szCs w:val="18"/>
              </w:rPr>
              <w:t>50</w:t>
            </w:r>
            <w:r>
              <w:rPr>
                <w:rFonts w:ascii="Times New Roman" w:hAnsi="Times New Roman"/>
                <w:sz w:val="18"/>
                <w:szCs w:val="18"/>
              </w:rPr>
              <w:t xml:space="preserve"> mg/L DNA</w:t>
            </w:r>
            <w:r>
              <w:rPr>
                <w:rFonts w:ascii="Times New Roman" w:hint="eastAsia"/>
                <w:sz w:val="18"/>
                <w:szCs w:val="18"/>
              </w:rPr>
              <w:t>模板</w:t>
            </w:r>
          </w:p>
        </w:tc>
        <w:tc>
          <w:tcPr>
            <w:tcW w:w="2637" w:type="dxa"/>
            <w:vAlign w:val="center"/>
          </w:tcPr>
          <w:p w14:paraId="43B7875C"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hint="eastAsia"/>
                <w:sz w:val="18"/>
                <w:szCs w:val="18"/>
              </w:rPr>
              <w:t>4</w:t>
            </w:r>
            <w:r>
              <w:rPr>
                <w:rFonts w:ascii="Times New Roman" w:hAnsi="Times New Roman"/>
                <w:sz w:val="18"/>
                <w:szCs w:val="18"/>
              </w:rPr>
              <w:t>.0 mg/L</w:t>
            </w:r>
          </w:p>
        </w:tc>
        <w:tc>
          <w:tcPr>
            <w:tcW w:w="2637" w:type="dxa"/>
            <w:tcBorders>
              <w:right w:val="single" w:sz="12" w:space="0" w:color="auto"/>
            </w:tcBorders>
            <w:vAlign w:val="center"/>
          </w:tcPr>
          <w:p w14:paraId="72D0A890"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 xml:space="preserve">2.0 </w:t>
            </w:r>
            <w:r>
              <w:rPr>
                <w:rFonts w:ascii="Times New Roman" w:hAnsi="Times New Roman"/>
                <w:i/>
                <w:iCs/>
                <w:sz w:val="18"/>
                <w:szCs w:val="18"/>
              </w:rPr>
              <w:t>µ</w:t>
            </w:r>
            <w:r>
              <w:rPr>
                <w:rFonts w:ascii="Times New Roman" w:hAnsi="Times New Roman"/>
                <w:sz w:val="18"/>
                <w:szCs w:val="18"/>
              </w:rPr>
              <w:t>L</w:t>
            </w:r>
          </w:p>
        </w:tc>
      </w:tr>
      <w:tr w:rsidR="0071043C" w14:paraId="654D408C" w14:textId="77777777">
        <w:trPr>
          <w:jc w:val="center"/>
        </w:trPr>
        <w:tc>
          <w:tcPr>
            <w:tcW w:w="3609" w:type="dxa"/>
            <w:tcBorders>
              <w:left w:val="single" w:sz="12" w:space="0" w:color="auto"/>
              <w:bottom w:val="single" w:sz="12" w:space="0" w:color="auto"/>
            </w:tcBorders>
            <w:vAlign w:val="center"/>
          </w:tcPr>
          <w:p w14:paraId="226A66F1" w14:textId="77777777" w:rsidR="0071043C" w:rsidRDefault="00000000">
            <w:pPr>
              <w:tabs>
                <w:tab w:val="left" w:pos="5265"/>
              </w:tabs>
              <w:wordWrap w:val="0"/>
              <w:overflowPunct w:val="0"/>
              <w:autoSpaceDE w:val="0"/>
              <w:autoSpaceDN w:val="0"/>
              <w:textAlignment w:val="baseline"/>
              <w:outlineLvl w:val="2"/>
              <w:rPr>
                <w:rFonts w:ascii="Times New Roman" w:hAnsi="Times New Roman"/>
                <w:sz w:val="18"/>
                <w:szCs w:val="18"/>
              </w:rPr>
            </w:pPr>
            <w:r>
              <w:rPr>
                <w:rFonts w:ascii="Times New Roman" w:hint="eastAsia"/>
                <w:sz w:val="18"/>
                <w:szCs w:val="18"/>
              </w:rPr>
              <w:t>总体积</w:t>
            </w:r>
          </w:p>
        </w:tc>
        <w:tc>
          <w:tcPr>
            <w:tcW w:w="2637" w:type="dxa"/>
            <w:tcBorders>
              <w:bottom w:val="single" w:sz="12" w:space="0" w:color="auto"/>
            </w:tcBorders>
            <w:vAlign w:val="center"/>
          </w:tcPr>
          <w:p w14:paraId="66FBEB3D" w14:textId="77777777" w:rsidR="0071043C" w:rsidRDefault="0071043C">
            <w:pPr>
              <w:tabs>
                <w:tab w:val="left" w:pos="5265"/>
              </w:tabs>
              <w:jc w:val="center"/>
              <w:rPr>
                <w:rFonts w:ascii="Times New Roman" w:hAnsi="Times New Roman"/>
                <w:sz w:val="18"/>
                <w:szCs w:val="18"/>
              </w:rPr>
            </w:pPr>
          </w:p>
        </w:tc>
        <w:tc>
          <w:tcPr>
            <w:tcW w:w="2637" w:type="dxa"/>
            <w:tcBorders>
              <w:bottom w:val="single" w:sz="12" w:space="0" w:color="auto"/>
              <w:right w:val="single" w:sz="12" w:space="0" w:color="auto"/>
            </w:tcBorders>
            <w:vAlign w:val="center"/>
          </w:tcPr>
          <w:p w14:paraId="697C6C22" w14:textId="77777777" w:rsidR="0071043C" w:rsidRDefault="00000000">
            <w:pPr>
              <w:tabs>
                <w:tab w:val="left" w:pos="5265"/>
              </w:tabs>
              <w:wordWrap w:val="0"/>
              <w:overflowPunct w:val="0"/>
              <w:autoSpaceDE w:val="0"/>
              <w:autoSpaceDN w:val="0"/>
              <w:jc w:val="center"/>
              <w:textAlignment w:val="baseline"/>
              <w:outlineLvl w:val="2"/>
              <w:rPr>
                <w:rFonts w:ascii="Times New Roman" w:hAnsi="Times New Roman"/>
                <w:sz w:val="18"/>
                <w:szCs w:val="18"/>
              </w:rPr>
            </w:pPr>
            <w:r>
              <w:rPr>
                <w:rFonts w:ascii="Times New Roman" w:hAnsi="Times New Roman"/>
                <w:sz w:val="18"/>
                <w:szCs w:val="18"/>
              </w:rPr>
              <w:t xml:space="preserve">25.0 </w:t>
            </w:r>
            <w:r>
              <w:rPr>
                <w:rFonts w:ascii="Times New Roman" w:hAnsi="Times New Roman"/>
                <w:i/>
                <w:iCs/>
                <w:sz w:val="18"/>
                <w:szCs w:val="18"/>
              </w:rPr>
              <w:t>µ</w:t>
            </w:r>
            <w:r>
              <w:rPr>
                <w:rFonts w:ascii="Times New Roman" w:hAnsi="Times New Roman"/>
                <w:sz w:val="18"/>
                <w:szCs w:val="18"/>
              </w:rPr>
              <w:t>L</w:t>
            </w:r>
          </w:p>
        </w:tc>
      </w:tr>
      <w:tr w:rsidR="0071043C" w14:paraId="1C3540E0" w14:textId="77777777">
        <w:trPr>
          <w:jc w:val="center"/>
        </w:trPr>
        <w:tc>
          <w:tcPr>
            <w:tcW w:w="8883" w:type="dxa"/>
            <w:gridSpan w:val="3"/>
            <w:tcBorders>
              <w:top w:val="single" w:sz="12" w:space="0" w:color="auto"/>
              <w:left w:val="single" w:sz="12" w:space="0" w:color="auto"/>
              <w:bottom w:val="single" w:sz="12" w:space="0" w:color="auto"/>
              <w:right w:val="single" w:sz="12" w:space="0" w:color="auto"/>
            </w:tcBorders>
            <w:vAlign w:val="center"/>
          </w:tcPr>
          <w:p w14:paraId="5FB21FC9" w14:textId="77777777" w:rsidR="0071043C" w:rsidRDefault="00000000">
            <w:pPr>
              <w:tabs>
                <w:tab w:val="left" w:pos="5265"/>
              </w:tabs>
              <w:ind w:firstLineChars="200" w:firstLine="360"/>
              <w:jc w:val="left"/>
              <w:rPr>
                <w:rFonts w:ascii="Times New Roman" w:hAnsi="Times New Roman"/>
                <w:bCs/>
                <w:sz w:val="18"/>
                <w:szCs w:val="18"/>
              </w:rPr>
            </w:pPr>
            <w:r>
              <w:rPr>
                <w:rFonts w:ascii="宋体" w:hAnsi="宋体"/>
                <w:sz w:val="18"/>
                <w:szCs w:val="18"/>
              </w:rPr>
              <w:t>“</w:t>
            </w:r>
            <w:r>
              <w:rPr>
                <w:rFonts w:ascii="Times New Roman" w:hAnsi="Times New Roman"/>
                <w:sz w:val="18"/>
                <w:szCs w:val="18"/>
              </w:rPr>
              <w:t>—”</w:t>
            </w:r>
            <w:r>
              <w:rPr>
                <w:rFonts w:ascii="Times New Roman" w:hAnsi="Times New Roman" w:hint="eastAsia"/>
                <w:sz w:val="18"/>
                <w:szCs w:val="18"/>
              </w:rPr>
              <w:t>表示体积不确定，如果</w:t>
            </w:r>
            <w:r>
              <w:rPr>
                <w:rFonts w:ascii="Times New Roman" w:hAnsi="Times New Roman"/>
                <w:sz w:val="18"/>
                <w:szCs w:val="18"/>
              </w:rPr>
              <w:t>PCR</w:t>
            </w:r>
            <w:r>
              <w:rPr>
                <w:rFonts w:ascii="Times New Roman" w:hAnsi="Times New Roman" w:hint="eastAsia"/>
                <w:sz w:val="18"/>
                <w:szCs w:val="18"/>
              </w:rPr>
              <w:t>缓冲液中含有氯化镁，则不加氯化镁溶液，根据</w:t>
            </w:r>
            <w:r>
              <w:rPr>
                <w:rFonts w:ascii="Times New Roman" w:hAnsi="Times New Roman"/>
                <w:i/>
                <w:iCs/>
                <w:sz w:val="18"/>
                <w:szCs w:val="18"/>
              </w:rPr>
              <w:t>Taq</w:t>
            </w:r>
            <w:r>
              <w:rPr>
                <w:rFonts w:ascii="Times New Roman" w:hAnsi="Times New Roman"/>
                <w:sz w:val="18"/>
                <w:szCs w:val="18"/>
              </w:rPr>
              <w:t xml:space="preserve"> DNA</w:t>
            </w:r>
            <w:r>
              <w:rPr>
                <w:rFonts w:ascii="Times New Roman" w:hAnsi="Times New Roman" w:hint="eastAsia"/>
                <w:sz w:val="18"/>
                <w:szCs w:val="18"/>
              </w:rPr>
              <w:t>聚合酶的浓度确定其体积，并相应调整</w:t>
            </w:r>
            <w:r>
              <w:rPr>
                <w:rFonts w:ascii="Times New Roman" w:hAnsi="Times New Roman"/>
                <w:sz w:val="18"/>
                <w:szCs w:val="18"/>
              </w:rPr>
              <w:t>ddH</w:t>
            </w:r>
            <w:r>
              <w:rPr>
                <w:rFonts w:ascii="Times New Roman" w:hAnsi="Times New Roman"/>
                <w:sz w:val="18"/>
                <w:szCs w:val="18"/>
                <w:vertAlign w:val="subscript"/>
              </w:rPr>
              <w:t>2</w:t>
            </w:r>
            <w:r>
              <w:rPr>
                <w:rFonts w:ascii="Times New Roman" w:hAnsi="Times New Roman"/>
                <w:sz w:val="18"/>
                <w:szCs w:val="18"/>
              </w:rPr>
              <w:t>O</w:t>
            </w:r>
            <w:r>
              <w:rPr>
                <w:rFonts w:ascii="Times New Roman" w:hAnsi="Times New Roman" w:hint="eastAsia"/>
                <w:sz w:val="18"/>
                <w:szCs w:val="18"/>
              </w:rPr>
              <w:t>的体积，使扩增体系总体积达到</w:t>
            </w:r>
            <w:r>
              <w:rPr>
                <w:rFonts w:ascii="Times New Roman" w:hAnsi="Times New Roman"/>
                <w:sz w:val="18"/>
                <w:szCs w:val="18"/>
              </w:rPr>
              <w:t xml:space="preserve">25.0 </w:t>
            </w:r>
            <w:r>
              <w:rPr>
                <w:rFonts w:ascii="Times New Roman" w:hAnsi="Times New Roman"/>
                <w:i/>
                <w:iCs/>
                <w:sz w:val="18"/>
                <w:szCs w:val="18"/>
              </w:rPr>
              <w:t>µ</w:t>
            </w:r>
            <w:r>
              <w:rPr>
                <w:rFonts w:ascii="Times New Roman" w:hAnsi="Times New Roman"/>
                <w:sz w:val="18"/>
                <w:szCs w:val="18"/>
              </w:rPr>
              <w:t>L</w:t>
            </w:r>
            <w:r>
              <w:rPr>
                <w:rFonts w:ascii="Times New Roman" w:hAnsi="Times New Roman" w:hint="eastAsia"/>
                <w:sz w:val="18"/>
                <w:szCs w:val="18"/>
              </w:rPr>
              <w:t>。</w:t>
            </w:r>
          </w:p>
          <w:p w14:paraId="4F7A558F" w14:textId="77777777" w:rsidR="0071043C" w:rsidRDefault="00000000">
            <w:pPr>
              <w:tabs>
                <w:tab w:val="left" w:pos="5265"/>
              </w:tabs>
              <w:ind w:firstLineChars="200" w:firstLine="360"/>
              <w:outlineLvl w:val="5"/>
              <w:rPr>
                <w:rFonts w:ascii="宋体" w:eastAsia="黑体" w:hAnsi="宋体" w:cs="宋体" w:hint="eastAsia"/>
                <w:bCs/>
                <w:sz w:val="18"/>
                <w:szCs w:val="18"/>
              </w:rPr>
            </w:pPr>
            <w:r>
              <w:rPr>
                <w:rFonts w:ascii="Times New Roman" w:hAnsi="宋体" w:hint="eastAsia"/>
                <w:bCs/>
                <w:sz w:val="18"/>
                <w:szCs w:val="18"/>
              </w:rPr>
              <w:t>玉米内标准基因</w:t>
            </w:r>
            <w:r>
              <w:rPr>
                <w:rFonts w:ascii="Times New Roman" w:hAnsi="Times New Roman"/>
                <w:bCs/>
                <w:sz w:val="18"/>
                <w:szCs w:val="18"/>
              </w:rPr>
              <w:t>PCR</w:t>
            </w:r>
            <w:r>
              <w:rPr>
                <w:rFonts w:ascii="Times New Roman" w:hAnsi="宋体" w:hint="eastAsia"/>
                <w:bCs/>
                <w:sz w:val="18"/>
                <w:szCs w:val="18"/>
              </w:rPr>
              <w:t>扩增体系中，上、下游引物和探针分别为</w:t>
            </w:r>
            <w:r>
              <w:rPr>
                <w:rFonts w:ascii="Times New Roman" w:hAnsi="Times New Roman" w:hint="eastAsia"/>
                <w:bCs/>
                <w:sz w:val="18"/>
                <w:szCs w:val="18"/>
              </w:rPr>
              <w:t>zSSIIb-3F</w:t>
            </w:r>
            <w:r>
              <w:rPr>
                <w:rFonts w:ascii="Times New Roman" w:hAnsi="Times New Roman" w:hint="eastAsia"/>
                <w:bCs/>
                <w:sz w:val="18"/>
                <w:szCs w:val="18"/>
              </w:rPr>
              <w:t>、</w:t>
            </w:r>
            <w:r>
              <w:rPr>
                <w:rFonts w:ascii="Times New Roman" w:hAnsi="Times New Roman" w:hint="eastAsia"/>
                <w:bCs/>
                <w:sz w:val="18"/>
                <w:szCs w:val="18"/>
              </w:rPr>
              <w:t>zSSIIb-4R</w:t>
            </w:r>
            <w:r>
              <w:rPr>
                <w:rFonts w:ascii="Times New Roman" w:hAnsi="Times New Roman" w:hint="eastAsia"/>
                <w:bCs/>
                <w:sz w:val="18"/>
                <w:szCs w:val="18"/>
              </w:rPr>
              <w:t>和</w:t>
            </w:r>
            <w:proofErr w:type="spellStart"/>
            <w:r>
              <w:rPr>
                <w:rFonts w:ascii="Times New Roman" w:hAnsi="Times New Roman" w:hint="eastAsia"/>
                <w:bCs/>
                <w:sz w:val="18"/>
                <w:szCs w:val="18"/>
              </w:rPr>
              <w:t>zSSIIb</w:t>
            </w:r>
            <w:proofErr w:type="spellEnd"/>
            <w:r>
              <w:rPr>
                <w:rFonts w:ascii="Times New Roman" w:hAnsi="Times New Roman" w:hint="eastAsia"/>
                <w:bCs/>
                <w:sz w:val="18"/>
                <w:szCs w:val="18"/>
              </w:rPr>
              <w:t>-P</w:t>
            </w:r>
            <w:r>
              <w:rPr>
                <w:rFonts w:ascii="Times New Roman" w:hAnsi="Times New Roman" w:hint="eastAsia"/>
                <w:bCs/>
                <w:sz w:val="18"/>
                <w:szCs w:val="18"/>
              </w:rPr>
              <w:t>；</w:t>
            </w:r>
            <w:r>
              <w:rPr>
                <w:rFonts w:ascii="Times New Roman" w:hAnsi="Times New Roman" w:hint="eastAsia"/>
                <w:bCs/>
                <w:sz w:val="18"/>
                <w:szCs w:val="18"/>
              </w:rPr>
              <w:t>QY2569-42</w:t>
            </w:r>
            <w:r>
              <w:rPr>
                <w:rFonts w:ascii="Times New Roman" w:hAnsi="Times New Roman" w:hint="eastAsia"/>
                <w:bCs/>
                <w:sz w:val="18"/>
                <w:szCs w:val="18"/>
              </w:rPr>
              <w:t>转化体特异性序列</w:t>
            </w:r>
            <w:r>
              <w:rPr>
                <w:rFonts w:ascii="Times New Roman" w:hAnsi="Times New Roman"/>
                <w:bCs/>
                <w:sz w:val="18"/>
                <w:szCs w:val="18"/>
              </w:rPr>
              <w:t>PCR</w:t>
            </w:r>
            <w:r>
              <w:rPr>
                <w:rFonts w:ascii="Times New Roman" w:hAnsi="Times New Roman" w:hint="eastAsia"/>
                <w:bCs/>
                <w:sz w:val="18"/>
                <w:szCs w:val="18"/>
              </w:rPr>
              <w:t>扩增体系中，</w:t>
            </w:r>
            <w:r>
              <w:rPr>
                <w:rFonts w:ascii="Times New Roman" w:hAnsi="宋体" w:hint="eastAsia"/>
                <w:bCs/>
                <w:sz w:val="18"/>
                <w:szCs w:val="18"/>
              </w:rPr>
              <w:t>上、下游引物和探针分别为</w:t>
            </w:r>
            <w:r>
              <w:rPr>
                <w:rFonts w:ascii="Times New Roman" w:hAnsi="Times New Roman" w:hint="eastAsia"/>
                <w:bCs/>
                <w:sz w:val="18"/>
                <w:szCs w:val="18"/>
              </w:rPr>
              <w:t>QY2569-42</w:t>
            </w:r>
            <w:r>
              <w:rPr>
                <w:rFonts w:ascii="Times New Roman" w:hAnsi="Times New Roman"/>
                <w:bCs/>
                <w:sz w:val="18"/>
                <w:szCs w:val="18"/>
              </w:rPr>
              <w:t>-</w:t>
            </w:r>
            <w:r>
              <w:rPr>
                <w:rFonts w:ascii="Times New Roman" w:hAnsi="Times New Roman" w:hint="eastAsia"/>
                <w:bCs/>
                <w:sz w:val="18"/>
                <w:szCs w:val="18"/>
              </w:rPr>
              <w:t>QF</w:t>
            </w:r>
            <w:r>
              <w:rPr>
                <w:rFonts w:ascii="Times New Roman" w:hAnsi="Times New Roman"/>
                <w:bCs/>
                <w:sz w:val="18"/>
                <w:szCs w:val="18"/>
              </w:rPr>
              <w:t>、</w:t>
            </w:r>
            <w:r>
              <w:rPr>
                <w:rFonts w:ascii="Times New Roman" w:hAnsi="Times New Roman" w:hint="eastAsia"/>
                <w:bCs/>
                <w:sz w:val="18"/>
                <w:szCs w:val="18"/>
              </w:rPr>
              <w:t>QY2569-42</w:t>
            </w:r>
            <w:r>
              <w:rPr>
                <w:rFonts w:ascii="Times New Roman" w:hAnsi="Times New Roman"/>
                <w:bCs/>
                <w:sz w:val="18"/>
                <w:szCs w:val="18"/>
              </w:rPr>
              <w:t>-</w:t>
            </w:r>
            <w:r>
              <w:rPr>
                <w:rFonts w:ascii="Times New Roman" w:hAnsi="Times New Roman" w:hint="eastAsia"/>
                <w:bCs/>
                <w:sz w:val="18"/>
                <w:szCs w:val="18"/>
              </w:rPr>
              <w:t>QR</w:t>
            </w:r>
            <w:r>
              <w:rPr>
                <w:rFonts w:ascii="Times New Roman" w:hAnsi="Times New Roman" w:hint="eastAsia"/>
                <w:bCs/>
                <w:sz w:val="18"/>
                <w:szCs w:val="18"/>
              </w:rPr>
              <w:t>和</w:t>
            </w:r>
            <w:r>
              <w:rPr>
                <w:rFonts w:ascii="Times New Roman" w:hAnsi="Times New Roman" w:hint="eastAsia"/>
                <w:bCs/>
                <w:sz w:val="18"/>
                <w:szCs w:val="18"/>
              </w:rPr>
              <w:t>QY2569-42</w:t>
            </w:r>
            <w:r>
              <w:rPr>
                <w:rFonts w:ascii="Times New Roman" w:hAnsi="Times New Roman"/>
                <w:bCs/>
                <w:sz w:val="18"/>
                <w:szCs w:val="18"/>
              </w:rPr>
              <w:t>-</w:t>
            </w:r>
            <w:r>
              <w:rPr>
                <w:rFonts w:ascii="Times New Roman" w:hAnsi="Times New Roman" w:hint="eastAsia"/>
                <w:bCs/>
                <w:sz w:val="18"/>
                <w:szCs w:val="18"/>
              </w:rPr>
              <w:t>QP</w:t>
            </w:r>
            <w:r>
              <w:rPr>
                <w:rFonts w:ascii="Times New Roman" w:hAnsi="Times New Roman" w:hint="eastAsia"/>
                <w:bCs/>
                <w:sz w:val="18"/>
                <w:szCs w:val="18"/>
              </w:rPr>
              <w:t>。</w:t>
            </w:r>
          </w:p>
          <w:p w14:paraId="23312C3D" w14:textId="77777777" w:rsidR="0071043C" w:rsidRDefault="00000000">
            <w:pPr>
              <w:tabs>
                <w:tab w:val="left" w:pos="5265"/>
              </w:tabs>
              <w:ind w:firstLineChars="200" w:firstLine="360"/>
              <w:outlineLvl w:val="5"/>
              <w:rPr>
                <w:rFonts w:ascii="Times New Roman"/>
                <w:bCs/>
                <w:sz w:val="18"/>
                <w:szCs w:val="18"/>
              </w:rPr>
            </w:pPr>
            <w:r>
              <w:rPr>
                <w:rFonts w:ascii="Times New Roman" w:hint="eastAsia"/>
                <w:bCs/>
                <w:sz w:val="18"/>
                <w:szCs w:val="18"/>
              </w:rPr>
              <w:t>PCR</w:t>
            </w:r>
            <w:r>
              <w:rPr>
                <w:rFonts w:ascii="Times New Roman" w:hint="eastAsia"/>
                <w:bCs/>
                <w:sz w:val="18"/>
                <w:szCs w:val="18"/>
              </w:rPr>
              <w:t>扩增体系可根据仪器及试剂耗材的实际使用情况，进行相应调整。</w:t>
            </w:r>
          </w:p>
          <w:p w14:paraId="307AD91B" w14:textId="77777777" w:rsidR="0071043C" w:rsidRDefault="00000000">
            <w:pPr>
              <w:tabs>
                <w:tab w:val="left" w:pos="5265"/>
              </w:tabs>
              <w:ind w:firstLineChars="200" w:firstLine="360"/>
              <w:rPr>
                <w:rFonts w:ascii="Times New Roman" w:hAnsi="Times New Roman"/>
                <w:sz w:val="18"/>
                <w:szCs w:val="18"/>
              </w:rPr>
            </w:pPr>
            <w:r>
              <w:rPr>
                <w:rFonts w:ascii="Times New Roman" w:eastAsiaTheme="minorEastAsia" w:hAnsi="Times New Roman" w:hint="eastAsia"/>
                <w:sz w:val="18"/>
                <w:szCs w:val="18"/>
              </w:rPr>
              <w:t>此表是</w:t>
            </w:r>
            <w:r>
              <w:rPr>
                <w:rFonts w:ascii="Times New Roman" w:eastAsiaTheme="minorEastAsia" w:hAnsi="Times New Roman"/>
                <w:sz w:val="18"/>
                <w:szCs w:val="18"/>
              </w:rPr>
              <w:t>1</w:t>
            </w:r>
            <w:r>
              <w:rPr>
                <w:rFonts w:ascii="Times New Roman" w:eastAsiaTheme="minorEastAsia" w:hAnsi="Times New Roman" w:hint="eastAsia"/>
                <w:sz w:val="18"/>
                <w:szCs w:val="18"/>
              </w:rPr>
              <w:t>个扩增体系的体积，应按照实际反应数量进行</w:t>
            </w:r>
            <w:r>
              <w:rPr>
                <w:rFonts w:ascii="Times New Roman" w:eastAsiaTheme="minorEastAsia" w:hAnsi="Times New Roman" w:hint="eastAsia"/>
                <w:sz w:val="18"/>
                <w:szCs w:val="18"/>
              </w:rPr>
              <w:t>PCR</w:t>
            </w:r>
            <w:r>
              <w:rPr>
                <w:rFonts w:ascii="Times New Roman" w:eastAsiaTheme="minorEastAsia" w:hAnsi="Times New Roman" w:hint="eastAsia"/>
                <w:sz w:val="18"/>
                <w:szCs w:val="18"/>
              </w:rPr>
              <w:t>扩增体系配制</w:t>
            </w:r>
            <w:r>
              <w:rPr>
                <w:rFonts w:ascii="Times New Roman" w:hAnsi="Times New Roman" w:hint="eastAsia"/>
                <w:sz w:val="18"/>
                <w:szCs w:val="18"/>
              </w:rPr>
              <w:t>。</w:t>
            </w:r>
          </w:p>
          <w:p w14:paraId="73E7BC71" w14:textId="77777777" w:rsidR="0071043C" w:rsidRDefault="00000000">
            <w:pPr>
              <w:tabs>
                <w:tab w:val="left" w:pos="5265"/>
              </w:tabs>
              <w:ind w:firstLineChars="200" w:firstLine="360"/>
              <w:rPr>
                <w:rFonts w:ascii="Times New Roman" w:hAnsi="Times New Roman"/>
                <w:sz w:val="18"/>
                <w:szCs w:val="18"/>
              </w:rPr>
            </w:pPr>
            <w:r>
              <w:rPr>
                <w:rFonts w:ascii="Times New Roman" w:hAnsi="Times New Roman" w:hint="eastAsia"/>
                <w:sz w:val="18"/>
                <w:szCs w:val="18"/>
              </w:rPr>
              <w:t>空白</w:t>
            </w:r>
            <w:proofErr w:type="gramStart"/>
            <w:r>
              <w:rPr>
                <w:rFonts w:ascii="Times New Roman" w:hAnsi="Times New Roman" w:hint="eastAsia"/>
                <w:sz w:val="18"/>
                <w:szCs w:val="18"/>
              </w:rPr>
              <w:t>质控品用</w:t>
            </w:r>
            <w:proofErr w:type="gramEnd"/>
            <w:r>
              <w:rPr>
                <w:rFonts w:ascii="Times New Roman" w:hAnsi="Times New Roman"/>
                <w:sz w:val="18"/>
                <w:szCs w:val="18"/>
              </w:rPr>
              <w:t xml:space="preserve">2.0 </w:t>
            </w:r>
            <w:r>
              <w:rPr>
                <w:rFonts w:ascii="Times New Roman" w:hAnsi="Times New Roman"/>
                <w:i/>
                <w:iCs/>
                <w:sz w:val="18"/>
                <w:szCs w:val="18"/>
              </w:rPr>
              <w:t>µ</w:t>
            </w:r>
            <w:r>
              <w:rPr>
                <w:rFonts w:ascii="Times New Roman" w:hAnsi="Times New Roman"/>
                <w:sz w:val="18"/>
                <w:szCs w:val="18"/>
              </w:rPr>
              <w:t>L</w:t>
            </w:r>
            <w:r>
              <w:rPr>
                <w:rFonts w:ascii="Times New Roman" w:hAnsi="Times New Roman" w:hint="eastAsia"/>
                <w:sz w:val="18"/>
                <w:szCs w:val="18"/>
              </w:rPr>
              <w:t>的</w:t>
            </w:r>
            <w:r>
              <w:rPr>
                <w:rFonts w:ascii="Times New Roman" w:hAnsi="Times New Roman"/>
                <w:sz w:val="18"/>
                <w:szCs w:val="18"/>
              </w:rPr>
              <w:t>ddH</w:t>
            </w:r>
            <w:r>
              <w:rPr>
                <w:rFonts w:ascii="Times New Roman" w:hAnsi="Times New Roman"/>
                <w:sz w:val="18"/>
                <w:szCs w:val="18"/>
                <w:vertAlign w:val="subscript"/>
              </w:rPr>
              <w:t>2</w:t>
            </w:r>
            <w:r>
              <w:rPr>
                <w:rFonts w:ascii="Times New Roman" w:hAnsi="Times New Roman"/>
                <w:sz w:val="18"/>
                <w:szCs w:val="18"/>
              </w:rPr>
              <w:t>O</w:t>
            </w:r>
            <w:r>
              <w:rPr>
                <w:rFonts w:ascii="Times New Roman" w:hAnsi="Times New Roman" w:hint="eastAsia"/>
                <w:sz w:val="18"/>
                <w:szCs w:val="18"/>
              </w:rPr>
              <w:t>作为模板。</w:t>
            </w:r>
          </w:p>
        </w:tc>
      </w:tr>
    </w:tbl>
    <w:p w14:paraId="420694BC" w14:textId="77777777" w:rsidR="0071043C" w:rsidRDefault="00000000">
      <w:pPr>
        <w:spacing w:beforeLines="50" w:before="156"/>
        <w:rPr>
          <w:rFonts w:ascii="Times New Roman" w:hAnsi="Times New Roman"/>
          <w:bCs/>
          <w:szCs w:val="21"/>
        </w:rPr>
      </w:pPr>
      <w:r>
        <w:rPr>
          <w:rFonts w:ascii="黑体" w:eastAsia="黑体" w:hAnsi="黑体"/>
          <w:bCs/>
          <w:szCs w:val="21"/>
        </w:rPr>
        <w:t>5.4</w:t>
      </w:r>
      <w:r>
        <w:rPr>
          <w:rFonts w:ascii="黑体" w:eastAsia="黑体" w:hAnsi="黑体"/>
          <w:szCs w:val="21"/>
        </w:rPr>
        <w:t>.</w:t>
      </w:r>
      <w:r>
        <w:rPr>
          <w:rFonts w:ascii="黑体" w:eastAsia="黑体" w:hAnsi="黑体" w:hint="eastAsia"/>
          <w:szCs w:val="21"/>
        </w:rPr>
        <w:t>6</w:t>
      </w:r>
      <w:r>
        <w:rPr>
          <w:rFonts w:ascii="黑体" w:eastAsia="黑体" w:hAnsi="黑体"/>
          <w:szCs w:val="21"/>
        </w:rPr>
        <w:t xml:space="preserve">.3  </w:t>
      </w:r>
      <w:r>
        <w:rPr>
          <w:rFonts w:ascii="Times New Roman" w:hAnsi="Times New Roman" w:hint="eastAsia"/>
          <w:bCs/>
          <w:szCs w:val="21"/>
        </w:rPr>
        <w:t>将</w:t>
      </w:r>
      <w:r>
        <w:rPr>
          <w:rFonts w:ascii="Times New Roman" w:hAnsi="Times New Roman" w:hint="eastAsia"/>
          <w:bCs/>
          <w:szCs w:val="21"/>
        </w:rPr>
        <w:t>PCR</w:t>
      </w:r>
      <w:r>
        <w:rPr>
          <w:rFonts w:ascii="Times New Roman" w:hAnsi="Times New Roman" w:hint="eastAsia"/>
          <w:bCs/>
          <w:szCs w:val="21"/>
        </w:rPr>
        <w:t>板（管）放在离心机上，</w:t>
      </w:r>
      <w:r>
        <w:rPr>
          <w:rFonts w:ascii="Times New Roman" w:hAnsi="Times New Roman" w:hint="eastAsia"/>
          <w:bCs/>
          <w:szCs w:val="21"/>
        </w:rPr>
        <w:t xml:space="preserve">500 </w:t>
      </w:r>
      <w:r>
        <w:rPr>
          <w:rFonts w:ascii="Times New Roman" w:hAnsi="Times New Roman" w:hint="eastAsia"/>
          <w:bCs/>
          <w:i/>
          <w:szCs w:val="21"/>
        </w:rPr>
        <w:t>g</w:t>
      </w:r>
      <w:r>
        <w:rPr>
          <w:rFonts w:ascii="Times New Roman" w:hAnsi="Times New Roman" w:hint="eastAsia"/>
          <w:bCs/>
          <w:szCs w:val="21"/>
        </w:rPr>
        <w:t>～</w:t>
      </w:r>
      <w:r>
        <w:rPr>
          <w:rFonts w:ascii="Times New Roman" w:hAnsi="Times New Roman" w:hint="eastAsia"/>
          <w:bCs/>
          <w:szCs w:val="21"/>
        </w:rPr>
        <w:t xml:space="preserve">3 000 </w:t>
      </w:r>
      <w:r>
        <w:rPr>
          <w:rFonts w:ascii="Times New Roman" w:hAnsi="Times New Roman" w:hint="eastAsia"/>
          <w:bCs/>
          <w:i/>
          <w:szCs w:val="21"/>
        </w:rPr>
        <w:t>g</w:t>
      </w:r>
      <w:r>
        <w:rPr>
          <w:rFonts w:ascii="Times New Roman" w:hAnsi="Times New Roman" w:hint="eastAsia"/>
          <w:bCs/>
          <w:szCs w:val="21"/>
        </w:rPr>
        <w:t>离心</w:t>
      </w:r>
      <w:r>
        <w:rPr>
          <w:rFonts w:ascii="Times New Roman" w:hAnsi="Times New Roman" w:hint="eastAsia"/>
          <w:bCs/>
          <w:szCs w:val="21"/>
        </w:rPr>
        <w:t>10 s</w:t>
      </w:r>
      <w:r>
        <w:rPr>
          <w:rFonts w:ascii="Times New Roman" w:hAnsi="Times New Roman" w:hint="eastAsia"/>
          <w:bCs/>
          <w:szCs w:val="21"/>
        </w:rPr>
        <w:t>，然后取出</w:t>
      </w:r>
      <w:r>
        <w:rPr>
          <w:rFonts w:ascii="Times New Roman" w:hAnsi="Times New Roman" w:hint="eastAsia"/>
          <w:bCs/>
          <w:szCs w:val="21"/>
        </w:rPr>
        <w:t>PCR</w:t>
      </w:r>
      <w:r>
        <w:rPr>
          <w:rFonts w:ascii="Times New Roman" w:hAnsi="Times New Roman" w:hint="eastAsia"/>
          <w:bCs/>
          <w:szCs w:val="21"/>
        </w:rPr>
        <w:t>板（管），放入实时荧光</w:t>
      </w:r>
      <w:r>
        <w:rPr>
          <w:rFonts w:ascii="Times New Roman" w:hAnsi="Times New Roman" w:hint="eastAsia"/>
          <w:bCs/>
          <w:szCs w:val="21"/>
        </w:rPr>
        <w:t>PCR</w:t>
      </w:r>
      <w:r>
        <w:rPr>
          <w:rFonts w:ascii="Times New Roman" w:hAnsi="Times New Roman" w:hint="eastAsia"/>
          <w:bCs/>
          <w:szCs w:val="21"/>
        </w:rPr>
        <w:t>仪中。</w:t>
      </w:r>
    </w:p>
    <w:p w14:paraId="1184D574" w14:textId="77777777" w:rsidR="0071043C" w:rsidRDefault="00000000">
      <w:pPr>
        <w:rPr>
          <w:rFonts w:ascii="Times New Roman" w:hAnsi="Times New Roman"/>
          <w:bCs/>
          <w:szCs w:val="21"/>
        </w:rPr>
      </w:pPr>
      <w:r>
        <w:rPr>
          <w:rFonts w:ascii="黑体" w:eastAsia="黑体" w:hAnsi="黑体"/>
          <w:bCs/>
          <w:szCs w:val="21"/>
        </w:rPr>
        <w:t>5.4</w:t>
      </w:r>
      <w:r>
        <w:rPr>
          <w:rFonts w:ascii="黑体" w:eastAsia="黑体" w:hAnsi="黑体"/>
          <w:szCs w:val="21"/>
        </w:rPr>
        <w:t>.</w:t>
      </w:r>
      <w:r>
        <w:rPr>
          <w:rFonts w:ascii="黑体" w:eastAsia="黑体" w:hAnsi="黑体" w:hint="eastAsia"/>
          <w:bCs/>
          <w:szCs w:val="21"/>
        </w:rPr>
        <w:t>6</w:t>
      </w:r>
      <w:r>
        <w:rPr>
          <w:rFonts w:ascii="黑体" w:eastAsia="黑体" w:hAnsi="黑体"/>
          <w:bCs/>
          <w:szCs w:val="21"/>
        </w:rPr>
        <w:t xml:space="preserve">.4  </w:t>
      </w:r>
      <w:r>
        <w:rPr>
          <w:rFonts w:ascii="Times New Roman" w:hAnsi="Times New Roman" w:hint="eastAsia"/>
          <w:bCs/>
          <w:szCs w:val="21"/>
        </w:rPr>
        <w:t>进行实时荧光</w:t>
      </w:r>
      <w:r>
        <w:rPr>
          <w:rFonts w:ascii="Times New Roman" w:hAnsi="Times New Roman"/>
          <w:bCs/>
          <w:szCs w:val="21"/>
        </w:rPr>
        <w:t>PCR</w:t>
      </w:r>
      <w:r>
        <w:rPr>
          <w:rFonts w:ascii="Times New Roman" w:hAnsi="Times New Roman" w:hint="eastAsia"/>
          <w:bCs/>
          <w:szCs w:val="21"/>
        </w:rPr>
        <w:t>扩增。反应程序为：</w:t>
      </w:r>
      <w:r>
        <w:rPr>
          <w:rFonts w:ascii="Times New Roman" w:hAnsi="Times New Roman"/>
          <w:bCs/>
          <w:szCs w:val="21"/>
        </w:rPr>
        <w:t>95</w:t>
      </w:r>
      <w:r>
        <w:rPr>
          <w:rFonts w:ascii="Times New Roman" w:hAnsi="Times New Roman" w:hint="eastAsia"/>
          <w:kern w:val="0"/>
          <w:szCs w:val="21"/>
        </w:rPr>
        <w:t>℃</w:t>
      </w:r>
      <w:r>
        <w:rPr>
          <w:rFonts w:ascii="宋体" w:hAnsi="宋体" w:cs="宋体" w:hint="eastAsia"/>
          <w:bCs/>
          <w:szCs w:val="21"/>
        </w:rPr>
        <w:t>变性</w:t>
      </w:r>
      <w:r>
        <w:rPr>
          <w:rFonts w:ascii="Times New Roman" w:hAnsi="Times New Roman"/>
          <w:bCs/>
          <w:szCs w:val="21"/>
        </w:rPr>
        <w:t>5 min</w:t>
      </w:r>
      <w:r>
        <w:rPr>
          <w:rFonts w:ascii="Times New Roman" w:hAnsi="Times New Roman" w:hint="eastAsia"/>
          <w:bCs/>
          <w:szCs w:val="21"/>
        </w:rPr>
        <w:t>（第一阶段）；</w:t>
      </w:r>
      <w:r>
        <w:rPr>
          <w:rFonts w:ascii="Times New Roman" w:hAnsi="Times New Roman"/>
          <w:bCs/>
          <w:szCs w:val="21"/>
        </w:rPr>
        <w:t>95</w:t>
      </w:r>
      <w:r>
        <w:rPr>
          <w:rFonts w:ascii="Times New Roman" w:hAnsi="Times New Roman" w:hint="eastAsia"/>
          <w:kern w:val="0"/>
          <w:szCs w:val="21"/>
        </w:rPr>
        <w:t>℃</w:t>
      </w:r>
      <w:r>
        <w:rPr>
          <w:rFonts w:ascii="宋体" w:hAnsi="宋体" w:cs="宋体" w:hint="eastAsia"/>
          <w:bCs/>
          <w:szCs w:val="21"/>
        </w:rPr>
        <w:t>变性</w:t>
      </w:r>
      <w:r>
        <w:rPr>
          <w:rFonts w:ascii="Times New Roman" w:hAnsi="Times New Roman"/>
          <w:bCs/>
          <w:szCs w:val="21"/>
        </w:rPr>
        <w:t>15 s</w:t>
      </w:r>
      <w:r>
        <w:rPr>
          <w:rFonts w:ascii="Times New Roman" w:hAnsi="Times New Roman" w:hint="eastAsia"/>
          <w:bCs/>
          <w:szCs w:val="21"/>
        </w:rPr>
        <w:t>，</w:t>
      </w:r>
      <w:r>
        <w:rPr>
          <w:rFonts w:ascii="Times New Roman" w:hAnsi="Times New Roman"/>
          <w:bCs/>
          <w:szCs w:val="21"/>
        </w:rPr>
        <w:t>60</w:t>
      </w:r>
      <w:r>
        <w:rPr>
          <w:rFonts w:ascii="Times New Roman" w:hAnsi="Times New Roman" w:hint="eastAsia"/>
          <w:kern w:val="0"/>
          <w:szCs w:val="21"/>
        </w:rPr>
        <w:t>℃</w:t>
      </w:r>
      <w:r>
        <w:rPr>
          <w:rFonts w:ascii="宋体" w:hAnsi="宋体" w:cs="宋体" w:hint="eastAsia"/>
          <w:bCs/>
          <w:szCs w:val="21"/>
        </w:rPr>
        <w:t>退火延伸</w:t>
      </w:r>
      <w:r>
        <w:rPr>
          <w:rFonts w:ascii="Times New Roman" w:hAnsi="Times New Roman"/>
          <w:bCs/>
          <w:szCs w:val="21"/>
        </w:rPr>
        <w:t>60 s</w:t>
      </w:r>
      <w:r>
        <w:rPr>
          <w:rFonts w:ascii="Times New Roman" w:hAnsi="Times New Roman" w:hint="eastAsia"/>
          <w:bCs/>
          <w:szCs w:val="21"/>
        </w:rPr>
        <w:t>，循环数≥</w:t>
      </w:r>
      <w:r>
        <w:rPr>
          <w:rFonts w:ascii="Times New Roman" w:hAnsi="Times New Roman" w:hint="eastAsia"/>
          <w:szCs w:val="21"/>
        </w:rPr>
        <w:t>40</w:t>
      </w:r>
      <w:r>
        <w:rPr>
          <w:rFonts w:ascii="Times New Roman" w:hAnsi="Times New Roman" w:hint="eastAsia"/>
          <w:bCs/>
          <w:szCs w:val="21"/>
        </w:rPr>
        <w:t>（第二阶段）；在第二阶段的退火延伸时段收集荧光信号。</w:t>
      </w:r>
    </w:p>
    <w:p w14:paraId="2FFD7EDC" w14:textId="77777777" w:rsidR="0071043C" w:rsidRDefault="00000000">
      <w:pPr>
        <w:ind w:firstLine="420"/>
        <w:rPr>
          <w:bCs/>
          <w:sz w:val="18"/>
          <w:szCs w:val="18"/>
        </w:rPr>
      </w:pPr>
      <w:r>
        <w:rPr>
          <w:rFonts w:ascii="黑体" w:eastAsia="黑体" w:hAnsi="黑体" w:cs="黑体" w:hint="eastAsia"/>
          <w:bCs/>
          <w:sz w:val="18"/>
          <w:szCs w:val="18"/>
        </w:rPr>
        <w:t>注：</w:t>
      </w:r>
      <w:r>
        <w:rPr>
          <w:rFonts w:hint="eastAsia"/>
          <w:bCs/>
          <w:sz w:val="18"/>
          <w:szCs w:val="18"/>
        </w:rPr>
        <w:t>可根据仪器和试剂要求对反应参数作适当调整。</w:t>
      </w:r>
    </w:p>
    <w:p w14:paraId="2AF88ED9" w14:textId="77777777" w:rsidR="0071043C" w:rsidRDefault="00000000">
      <w:pPr>
        <w:widowControl/>
        <w:jc w:val="left"/>
        <w:outlineLvl w:val="2"/>
        <w:rPr>
          <w:rFonts w:ascii="Times New Roman" w:eastAsia="黑体" w:hAnsi="Times New Roman"/>
          <w:szCs w:val="21"/>
        </w:rPr>
      </w:pPr>
      <w:r>
        <w:rPr>
          <w:rFonts w:ascii="黑体" w:eastAsia="黑体" w:hAnsi="黑体"/>
          <w:bCs/>
          <w:szCs w:val="21"/>
        </w:rPr>
        <w:t>5.4</w:t>
      </w:r>
      <w:r>
        <w:rPr>
          <w:rFonts w:ascii="黑体" w:eastAsia="黑体" w:hAnsi="黑体"/>
          <w:szCs w:val="21"/>
        </w:rPr>
        <w:t>.</w:t>
      </w:r>
      <w:r>
        <w:rPr>
          <w:rFonts w:ascii="黑体" w:eastAsia="黑体" w:hAnsi="黑体" w:hint="eastAsia"/>
          <w:szCs w:val="21"/>
        </w:rPr>
        <w:t>6</w:t>
      </w:r>
      <w:r>
        <w:rPr>
          <w:rFonts w:ascii="黑体" w:eastAsia="黑体" w:hAnsi="黑体"/>
          <w:szCs w:val="21"/>
        </w:rPr>
        <w:t xml:space="preserve">.5 </w:t>
      </w:r>
      <w:r>
        <w:rPr>
          <w:rFonts w:ascii="Times New Roman" w:hAnsi="Times New Roman" w:hint="eastAsia"/>
          <w:bCs/>
          <w:color w:val="000000"/>
          <w:szCs w:val="21"/>
        </w:rPr>
        <w:t xml:space="preserve"> </w:t>
      </w:r>
      <w:r>
        <w:rPr>
          <w:rFonts w:ascii="Times New Roman" w:hAnsi="Times New Roman" w:hint="eastAsia"/>
          <w:bCs/>
          <w:szCs w:val="21"/>
        </w:rPr>
        <w:t>设定阈值：实时荧光</w:t>
      </w:r>
      <w:r>
        <w:rPr>
          <w:rFonts w:ascii="Times New Roman" w:hAnsi="Times New Roman" w:hint="eastAsia"/>
          <w:bCs/>
          <w:szCs w:val="21"/>
        </w:rPr>
        <w:t>PCR</w:t>
      </w:r>
      <w:r>
        <w:rPr>
          <w:rFonts w:ascii="Times New Roman" w:hAnsi="Times New Roman" w:hint="eastAsia"/>
          <w:bCs/>
          <w:szCs w:val="21"/>
        </w:rPr>
        <w:t>扩增结束后，以</w:t>
      </w:r>
      <w:r>
        <w:rPr>
          <w:rFonts w:ascii="Times New Roman" w:hAnsi="Times New Roman" w:hint="eastAsia"/>
          <w:bCs/>
          <w:szCs w:val="21"/>
        </w:rPr>
        <w:t>PCR</w:t>
      </w:r>
      <w:r>
        <w:rPr>
          <w:rFonts w:ascii="Times New Roman" w:hAnsi="Times New Roman" w:hint="eastAsia"/>
          <w:bCs/>
          <w:szCs w:val="21"/>
        </w:rPr>
        <w:t>扩增刚好进入指数期来设置荧光信号阈值，并根据仪器噪声情况进行调整。</w:t>
      </w:r>
    </w:p>
    <w:p w14:paraId="1C8CD4E7" w14:textId="77777777" w:rsidR="0071043C" w:rsidRDefault="00000000">
      <w:pPr>
        <w:widowControl/>
        <w:jc w:val="left"/>
        <w:outlineLvl w:val="2"/>
        <w:rPr>
          <w:rFonts w:ascii="Times New Roman" w:hAnsi="Times New Roman"/>
          <w:bCs/>
          <w:szCs w:val="21"/>
        </w:rPr>
      </w:pPr>
      <w:r>
        <w:rPr>
          <w:rFonts w:ascii="黑体" w:eastAsia="黑体" w:hAnsi="黑体"/>
          <w:bCs/>
          <w:szCs w:val="21"/>
        </w:rPr>
        <w:t>5.4</w:t>
      </w:r>
      <w:r>
        <w:rPr>
          <w:rFonts w:ascii="黑体" w:eastAsia="黑体" w:hAnsi="黑体"/>
          <w:szCs w:val="21"/>
        </w:rPr>
        <w:t>.</w:t>
      </w:r>
      <w:r>
        <w:rPr>
          <w:rFonts w:ascii="黑体" w:eastAsia="黑体" w:hAnsi="黑体" w:hint="eastAsia"/>
          <w:szCs w:val="21"/>
        </w:rPr>
        <w:t>6</w:t>
      </w:r>
      <w:r>
        <w:rPr>
          <w:rFonts w:ascii="黑体" w:eastAsia="黑体" w:hAnsi="黑体"/>
          <w:szCs w:val="21"/>
        </w:rPr>
        <w:t xml:space="preserve">.6 </w:t>
      </w:r>
      <w:r>
        <w:rPr>
          <w:rFonts w:ascii="黑体" w:eastAsia="黑体" w:hAnsi="黑体"/>
          <w:b/>
          <w:bCs/>
          <w:szCs w:val="21"/>
        </w:rPr>
        <w:t xml:space="preserve"> </w:t>
      </w:r>
      <w:r>
        <w:rPr>
          <w:rFonts w:ascii="Times New Roman" w:hAnsi="Times New Roman" w:hint="eastAsia"/>
          <w:bCs/>
          <w:szCs w:val="21"/>
        </w:rPr>
        <w:t>记录</w:t>
      </w:r>
      <w:r>
        <w:rPr>
          <w:rFonts w:ascii="Times New Roman" w:hAnsi="Times New Roman" w:hint="eastAsia"/>
          <w:bCs/>
          <w:i/>
          <w:iCs/>
          <w:szCs w:val="21"/>
        </w:rPr>
        <w:t>Ct</w:t>
      </w:r>
      <w:r>
        <w:rPr>
          <w:rFonts w:ascii="Times New Roman" w:hAnsi="Times New Roman" w:hint="eastAsia"/>
          <w:bCs/>
          <w:szCs w:val="21"/>
        </w:rPr>
        <w:t>值：</w:t>
      </w:r>
      <w:r>
        <w:rPr>
          <w:rFonts w:ascii="Times New Roman" w:hAnsi="Times New Roman" w:hint="eastAsia"/>
          <w:bCs/>
          <w:color w:val="000000"/>
          <w:szCs w:val="21"/>
        </w:rPr>
        <w:t>设</w:t>
      </w:r>
      <w:r>
        <w:rPr>
          <w:rFonts w:ascii="宋体" w:hAnsi="宋体" w:hint="eastAsia"/>
          <w:szCs w:val="21"/>
        </w:rPr>
        <w:t>定</w:t>
      </w:r>
      <w:r>
        <w:rPr>
          <w:rFonts w:ascii="宋体" w:hAnsi="宋体" w:hint="eastAsia"/>
          <w:bCs/>
          <w:szCs w:val="21"/>
        </w:rPr>
        <w:t>阈值后，</w:t>
      </w:r>
      <w:r>
        <w:rPr>
          <w:rFonts w:ascii="Times New Roman" w:hAnsi="Times New Roman" w:hint="eastAsia"/>
          <w:bCs/>
          <w:color w:val="000000"/>
          <w:szCs w:val="21"/>
        </w:rPr>
        <w:t>实时荧光</w:t>
      </w:r>
      <w:r>
        <w:rPr>
          <w:rFonts w:ascii="Times New Roman" w:hAnsi="Times New Roman" w:hint="eastAsia"/>
          <w:bCs/>
          <w:szCs w:val="21"/>
        </w:rPr>
        <w:t>PCR</w:t>
      </w:r>
      <w:r>
        <w:rPr>
          <w:rFonts w:ascii="Times New Roman" w:hAnsi="Times New Roman" w:hint="eastAsia"/>
          <w:bCs/>
          <w:szCs w:val="21"/>
        </w:rPr>
        <w:t>仪的数据分析软件自动计算每个反应的</w:t>
      </w:r>
      <w:r>
        <w:rPr>
          <w:rFonts w:ascii="Times New Roman" w:hAnsi="Times New Roman" w:hint="eastAsia"/>
          <w:bCs/>
          <w:i/>
          <w:szCs w:val="21"/>
        </w:rPr>
        <w:t>Ct</w:t>
      </w:r>
      <w:r>
        <w:rPr>
          <w:rFonts w:ascii="Times New Roman" w:hAnsi="Times New Roman" w:hint="eastAsia"/>
          <w:bCs/>
          <w:szCs w:val="21"/>
        </w:rPr>
        <w:t>值，</w:t>
      </w:r>
      <w:r>
        <w:rPr>
          <w:rFonts w:ascii="Times New Roman" w:hAnsi="Times New Roman"/>
          <w:bCs/>
          <w:szCs w:val="21"/>
        </w:rPr>
        <w:t>并</w:t>
      </w:r>
      <w:r>
        <w:rPr>
          <w:rFonts w:ascii="Times New Roman" w:hAnsi="Times New Roman" w:hint="eastAsia"/>
          <w:bCs/>
          <w:szCs w:val="21"/>
        </w:rPr>
        <w:t>记录。</w:t>
      </w:r>
    </w:p>
    <w:p w14:paraId="61D072FD" w14:textId="77777777" w:rsidR="0071043C" w:rsidRDefault="00000000">
      <w:pPr>
        <w:widowControl/>
        <w:jc w:val="left"/>
        <w:outlineLvl w:val="2"/>
        <w:rPr>
          <w:rFonts w:ascii="Times New Roman" w:eastAsia="黑体" w:hAnsi="Times New Roman"/>
          <w:szCs w:val="21"/>
        </w:rPr>
      </w:pPr>
      <w:r>
        <w:rPr>
          <w:rFonts w:ascii="黑体" w:eastAsia="黑体" w:hAnsi="黑体"/>
          <w:bCs/>
          <w:szCs w:val="21"/>
        </w:rPr>
        <w:t>5.4</w:t>
      </w:r>
      <w:r>
        <w:rPr>
          <w:rFonts w:ascii="黑体" w:eastAsia="黑体" w:hAnsi="黑体"/>
          <w:szCs w:val="21"/>
        </w:rPr>
        <w:t>.</w:t>
      </w:r>
      <w:r>
        <w:rPr>
          <w:rFonts w:ascii="黑体" w:eastAsia="黑体" w:hAnsi="黑体" w:hint="eastAsia"/>
          <w:szCs w:val="21"/>
        </w:rPr>
        <w:t>7</w:t>
      </w:r>
      <w:r>
        <w:rPr>
          <w:rFonts w:ascii="黑体" w:eastAsia="黑体" w:hAnsi="黑体"/>
          <w:szCs w:val="21"/>
        </w:rPr>
        <w:t xml:space="preserve">  </w:t>
      </w:r>
      <w:r>
        <w:rPr>
          <w:rFonts w:ascii="Times New Roman" w:eastAsia="黑体" w:hAnsi="Times New Roman"/>
          <w:b/>
          <w:bCs/>
          <w:szCs w:val="21"/>
        </w:rPr>
        <w:t>PCR</w:t>
      </w:r>
      <w:r>
        <w:rPr>
          <w:rFonts w:ascii="Times New Roman" w:eastAsia="黑体" w:hAnsi="Times New Roman" w:hint="eastAsia"/>
          <w:szCs w:val="21"/>
        </w:rPr>
        <w:t>扩增合格判定标准</w:t>
      </w:r>
    </w:p>
    <w:p w14:paraId="14D84248" w14:textId="77777777" w:rsidR="0071043C" w:rsidRDefault="00000000">
      <w:pPr>
        <w:rPr>
          <w:szCs w:val="21"/>
        </w:rPr>
      </w:pPr>
      <w:r>
        <w:rPr>
          <w:rFonts w:ascii="黑体" w:eastAsia="黑体" w:hAnsi="黑体"/>
          <w:bCs/>
          <w:szCs w:val="21"/>
        </w:rPr>
        <w:t>5.4</w:t>
      </w:r>
      <w:r>
        <w:rPr>
          <w:rFonts w:ascii="黑体" w:eastAsia="黑体" w:hAnsi="黑体"/>
          <w:szCs w:val="21"/>
        </w:rPr>
        <w:t>.</w:t>
      </w:r>
      <w:r>
        <w:rPr>
          <w:rFonts w:ascii="黑体" w:eastAsia="黑体" w:hAnsi="黑体" w:hint="eastAsia"/>
          <w:kern w:val="0"/>
          <w:szCs w:val="21"/>
        </w:rPr>
        <w:t>7</w:t>
      </w:r>
      <w:r>
        <w:rPr>
          <w:rFonts w:ascii="黑体" w:eastAsia="黑体" w:hAnsi="黑体"/>
          <w:kern w:val="0"/>
          <w:szCs w:val="21"/>
        </w:rPr>
        <w:t xml:space="preserve">.1  </w:t>
      </w:r>
      <w:r>
        <w:rPr>
          <w:rFonts w:ascii="Times New Roman" w:hint="eastAsia"/>
          <w:szCs w:val="21"/>
        </w:rPr>
        <w:t>阳性</w:t>
      </w:r>
      <w:proofErr w:type="gramStart"/>
      <w:r>
        <w:rPr>
          <w:rFonts w:ascii="Times New Roman" w:hint="eastAsia"/>
          <w:szCs w:val="21"/>
        </w:rPr>
        <w:t>质控品中</w:t>
      </w:r>
      <w:proofErr w:type="gramEnd"/>
      <w:r>
        <w:rPr>
          <w:rFonts w:ascii="Times New Roman" w:hint="eastAsia"/>
          <w:szCs w:val="21"/>
        </w:rPr>
        <w:t>，玉米内标准基因和抗虫耐除草剂玉米</w:t>
      </w:r>
      <w:r>
        <w:rPr>
          <w:rFonts w:ascii="Times New Roman" w:hint="eastAsia"/>
          <w:szCs w:val="21"/>
        </w:rPr>
        <w:t>QY2569-42</w:t>
      </w:r>
      <w:r>
        <w:rPr>
          <w:rFonts w:ascii="Times New Roman" w:hint="eastAsia"/>
          <w:szCs w:val="21"/>
        </w:rPr>
        <w:t>转化体特异性序列均有典型扩增曲线，且</w:t>
      </w:r>
      <w:r>
        <w:rPr>
          <w:rFonts w:ascii="Times New Roman" w:hAnsi="Times New Roman"/>
          <w:i/>
          <w:szCs w:val="21"/>
        </w:rPr>
        <w:t>Ct</w:t>
      </w:r>
      <w:r>
        <w:rPr>
          <w:rFonts w:ascii="Times New Roman" w:hint="eastAsia"/>
          <w:szCs w:val="21"/>
        </w:rPr>
        <w:t>值</w:t>
      </w:r>
      <w:r>
        <w:rPr>
          <w:rFonts w:ascii="宋体" w:hAnsi="宋体"/>
          <w:szCs w:val="21"/>
        </w:rPr>
        <w:t>≤</w:t>
      </w:r>
      <w:r>
        <w:rPr>
          <w:rFonts w:ascii="Times New Roman" w:hAnsi="Times New Roman"/>
          <w:szCs w:val="21"/>
        </w:rPr>
        <w:t>36</w:t>
      </w:r>
      <w:r>
        <w:rPr>
          <w:rFonts w:ascii="Times New Roman" w:hint="eastAsia"/>
          <w:szCs w:val="21"/>
        </w:rPr>
        <w:t>。</w:t>
      </w:r>
    </w:p>
    <w:p w14:paraId="47738CFD" w14:textId="77777777" w:rsidR="0071043C" w:rsidRDefault="00000000">
      <w:pPr>
        <w:rPr>
          <w:szCs w:val="21"/>
        </w:rPr>
      </w:pPr>
      <w:r>
        <w:rPr>
          <w:rFonts w:ascii="黑体" w:eastAsia="黑体" w:hAnsi="黑体"/>
          <w:bCs/>
          <w:szCs w:val="21"/>
        </w:rPr>
        <w:t>5.4</w:t>
      </w:r>
      <w:r>
        <w:rPr>
          <w:rFonts w:ascii="黑体" w:eastAsia="黑体" w:hAnsi="黑体"/>
          <w:szCs w:val="21"/>
        </w:rPr>
        <w:t>.</w:t>
      </w:r>
      <w:r>
        <w:rPr>
          <w:rFonts w:ascii="黑体" w:eastAsia="黑体" w:hAnsi="黑体" w:hint="eastAsia"/>
          <w:kern w:val="0"/>
          <w:szCs w:val="21"/>
        </w:rPr>
        <w:t>7</w:t>
      </w:r>
      <w:r>
        <w:rPr>
          <w:rFonts w:ascii="黑体" w:eastAsia="黑体" w:hAnsi="黑体"/>
          <w:kern w:val="0"/>
          <w:szCs w:val="21"/>
        </w:rPr>
        <w:t xml:space="preserve">.2  </w:t>
      </w:r>
      <w:r>
        <w:rPr>
          <w:rFonts w:ascii="Times New Roman" w:hint="eastAsia"/>
          <w:szCs w:val="21"/>
        </w:rPr>
        <w:t>阴性</w:t>
      </w:r>
      <w:proofErr w:type="gramStart"/>
      <w:r>
        <w:rPr>
          <w:rFonts w:ascii="Times New Roman" w:hint="eastAsia"/>
          <w:szCs w:val="21"/>
        </w:rPr>
        <w:t>质控品中</w:t>
      </w:r>
      <w:proofErr w:type="gramEnd"/>
      <w:r>
        <w:rPr>
          <w:rFonts w:ascii="Times New Roman" w:hint="eastAsia"/>
          <w:szCs w:val="21"/>
        </w:rPr>
        <w:t>，玉米内标准基因有典型扩增曲线，且</w:t>
      </w:r>
      <w:r>
        <w:rPr>
          <w:rFonts w:ascii="Times New Roman" w:hAnsi="Times New Roman"/>
          <w:bCs/>
          <w:i/>
          <w:szCs w:val="21"/>
        </w:rPr>
        <w:t>Ct</w:t>
      </w:r>
      <w:r>
        <w:rPr>
          <w:rFonts w:ascii="Times New Roman" w:hint="eastAsia"/>
          <w:bCs/>
          <w:szCs w:val="21"/>
        </w:rPr>
        <w:t>值</w:t>
      </w:r>
      <w:r>
        <w:rPr>
          <w:rFonts w:ascii="Times New Roman" w:hAnsi="Times New Roman" w:hint="eastAsia"/>
          <w:kern w:val="0"/>
          <w:szCs w:val="21"/>
        </w:rPr>
        <w:t>≤</w:t>
      </w:r>
      <w:r>
        <w:rPr>
          <w:rFonts w:ascii="Times New Roman" w:hAnsi="Times New Roman" w:hint="eastAsia"/>
          <w:bCs/>
          <w:szCs w:val="21"/>
        </w:rPr>
        <w:t>36</w:t>
      </w:r>
      <w:r>
        <w:rPr>
          <w:rFonts w:ascii="Times New Roman" w:hAnsi="Times New Roman" w:hint="eastAsia"/>
          <w:bCs/>
          <w:szCs w:val="21"/>
        </w:rPr>
        <w:t>；</w:t>
      </w:r>
      <w:r>
        <w:rPr>
          <w:rFonts w:ascii="Times New Roman" w:hAnsi="Times New Roman" w:hint="eastAsia"/>
          <w:szCs w:val="21"/>
        </w:rPr>
        <w:t>抗虫耐除草剂玉米</w:t>
      </w:r>
      <w:r>
        <w:rPr>
          <w:rFonts w:ascii="Times New Roman" w:hAnsi="Times New Roman" w:hint="eastAsia"/>
          <w:szCs w:val="21"/>
        </w:rPr>
        <w:t>QY2569-42</w:t>
      </w:r>
      <w:r>
        <w:rPr>
          <w:rFonts w:ascii="Times New Roman" w:hint="eastAsia"/>
          <w:szCs w:val="21"/>
        </w:rPr>
        <w:t>转化体特异性序列</w:t>
      </w:r>
      <w:r>
        <w:rPr>
          <w:rFonts w:ascii="Times New Roman" w:hint="eastAsia"/>
          <w:bCs/>
          <w:szCs w:val="21"/>
        </w:rPr>
        <w:t>无典型扩增曲线，或</w:t>
      </w:r>
      <w:r>
        <w:rPr>
          <w:rFonts w:ascii="Times New Roman" w:hAnsi="Times New Roman"/>
          <w:bCs/>
          <w:i/>
          <w:szCs w:val="21"/>
        </w:rPr>
        <w:t>Ct</w:t>
      </w:r>
      <w:r>
        <w:rPr>
          <w:rFonts w:ascii="Times New Roman" w:hint="eastAsia"/>
          <w:bCs/>
          <w:szCs w:val="21"/>
        </w:rPr>
        <w:t>值</w:t>
      </w:r>
      <w:r>
        <w:rPr>
          <w:rFonts w:ascii="宋体" w:hAnsi="宋体" w:hint="eastAsia"/>
          <w:szCs w:val="21"/>
        </w:rPr>
        <w:t>＞</w:t>
      </w:r>
      <w:r>
        <w:rPr>
          <w:rFonts w:ascii="Times New Roman" w:hAnsi="Times New Roman"/>
          <w:szCs w:val="21"/>
        </w:rPr>
        <w:t>36</w:t>
      </w:r>
      <w:r>
        <w:rPr>
          <w:rFonts w:ascii="Times New Roman" w:hint="eastAsia"/>
          <w:szCs w:val="21"/>
        </w:rPr>
        <w:t>。</w:t>
      </w:r>
    </w:p>
    <w:p w14:paraId="36F48EAB" w14:textId="77777777" w:rsidR="0071043C" w:rsidRDefault="00000000">
      <w:pPr>
        <w:rPr>
          <w:szCs w:val="21"/>
        </w:rPr>
      </w:pPr>
      <w:r>
        <w:rPr>
          <w:rFonts w:ascii="黑体" w:eastAsia="黑体" w:hAnsi="黑体"/>
          <w:bCs/>
          <w:szCs w:val="21"/>
        </w:rPr>
        <w:t>5.4</w:t>
      </w:r>
      <w:r>
        <w:rPr>
          <w:rFonts w:ascii="黑体" w:eastAsia="黑体" w:hAnsi="黑体"/>
          <w:szCs w:val="21"/>
        </w:rPr>
        <w:t>.</w:t>
      </w:r>
      <w:r>
        <w:rPr>
          <w:rFonts w:ascii="黑体" w:eastAsia="黑体" w:hAnsi="黑体" w:hint="eastAsia"/>
          <w:kern w:val="0"/>
          <w:szCs w:val="21"/>
        </w:rPr>
        <w:t>7</w:t>
      </w:r>
      <w:r>
        <w:rPr>
          <w:rFonts w:ascii="黑体" w:eastAsia="黑体" w:hAnsi="黑体"/>
          <w:kern w:val="0"/>
          <w:szCs w:val="21"/>
        </w:rPr>
        <w:t xml:space="preserve">.3  </w:t>
      </w:r>
      <w:r>
        <w:rPr>
          <w:rFonts w:ascii="Times New Roman" w:hint="eastAsia"/>
          <w:bCs/>
          <w:szCs w:val="21"/>
        </w:rPr>
        <w:t>空白</w:t>
      </w:r>
      <w:proofErr w:type="gramStart"/>
      <w:r>
        <w:rPr>
          <w:rFonts w:ascii="Times New Roman" w:hint="eastAsia"/>
          <w:szCs w:val="21"/>
        </w:rPr>
        <w:t>质控品</w:t>
      </w:r>
      <w:r>
        <w:rPr>
          <w:rFonts w:ascii="Times New Roman" w:hint="eastAsia"/>
          <w:bCs/>
          <w:szCs w:val="21"/>
        </w:rPr>
        <w:t>中</w:t>
      </w:r>
      <w:proofErr w:type="gramEnd"/>
      <w:r>
        <w:rPr>
          <w:rFonts w:ascii="Times New Roman" w:hint="eastAsia"/>
          <w:bCs/>
          <w:szCs w:val="21"/>
        </w:rPr>
        <w:t>，</w:t>
      </w:r>
      <w:r>
        <w:rPr>
          <w:rFonts w:ascii="Times New Roman" w:hint="eastAsia"/>
          <w:szCs w:val="21"/>
        </w:rPr>
        <w:t>玉米内标准基因和抗虫耐除草剂玉米</w:t>
      </w:r>
      <w:r>
        <w:rPr>
          <w:rFonts w:ascii="Times New Roman" w:hint="eastAsia"/>
          <w:szCs w:val="21"/>
        </w:rPr>
        <w:t>QY2569-42</w:t>
      </w:r>
      <w:r>
        <w:rPr>
          <w:rFonts w:ascii="Times New Roman" w:hint="eastAsia"/>
          <w:szCs w:val="21"/>
        </w:rPr>
        <w:t>转化体特异性序列</w:t>
      </w:r>
      <w:r>
        <w:rPr>
          <w:rFonts w:ascii="Times New Roman" w:hint="eastAsia"/>
          <w:bCs/>
          <w:szCs w:val="21"/>
        </w:rPr>
        <w:t>均无典型扩增曲线，或</w:t>
      </w:r>
      <w:r>
        <w:rPr>
          <w:rFonts w:ascii="Times New Roman" w:hAnsi="Times New Roman"/>
          <w:bCs/>
          <w:i/>
          <w:szCs w:val="21"/>
        </w:rPr>
        <w:t>Ct</w:t>
      </w:r>
      <w:r>
        <w:rPr>
          <w:rFonts w:ascii="Times New Roman" w:hint="eastAsia"/>
          <w:bCs/>
          <w:szCs w:val="21"/>
        </w:rPr>
        <w:t>值</w:t>
      </w:r>
      <w:r>
        <w:rPr>
          <w:rFonts w:ascii="宋体" w:hAnsi="宋体" w:hint="eastAsia"/>
          <w:szCs w:val="21"/>
        </w:rPr>
        <w:t>＞</w:t>
      </w:r>
      <w:r>
        <w:rPr>
          <w:rFonts w:ascii="Times New Roman" w:hAnsi="Times New Roman"/>
          <w:szCs w:val="21"/>
        </w:rPr>
        <w:t>36</w:t>
      </w:r>
      <w:r>
        <w:rPr>
          <w:rFonts w:ascii="Times New Roman" w:hint="eastAsia"/>
          <w:szCs w:val="21"/>
        </w:rPr>
        <w:t>。</w:t>
      </w:r>
    </w:p>
    <w:p w14:paraId="5F11F7E8" w14:textId="77777777" w:rsidR="0071043C" w:rsidRDefault="00000000">
      <w:pPr>
        <w:rPr>
          <w:bCs/>
          <w:szCs w:val="21"/>
        </w:rPr>
      </w:pPr>
      <w:bookmarkStart w:id="6" w:name="_Hlk101559364"/>
      <w:r>
        <w:rPr>
          <w:rFonts w:ascii="黑体" w:eastAsia="黑体" w:hAnsi="黑体"/>
          <w:bCs/>
          <w:szCs w:val="21"/>
        </w:rPr>
        <w:t>5.4</w:t>
      </w:r>
      <w:r>
        <w:rPr>
          <w:rFonts w:ascii="黑体" w:eastAsia="黑体" w:hAnsi="黑体"/>
          <w:szCs w:val="21"/>
        </w:rPr>
        <w:t>.</w:t>
      </w:r>
      <w:r>
        <w:rPr>
          <w:rFonts w:ascii="黑体" w:eastAsia="黑体" w:hAnsi="黑体" w:hint="eastAsia"/>
          <w:kern w:val="0"/>
          <w:szCs w:val="21"/>
        </w:rPr>
        <w:t>7</w:t>
      </w:r>
      <w:r>
        <w:rPr>
          <w:rFonts w:ascii="黑体" w:eastAsia="黑体" w:hAnsi="黑体"/>
          <w:kern w:val="0"/>
          <w:szCs w:val="21"/>
        </w:rPr>
        <w:t>.4</w:t>
      </w:r>
      <w:bookmarkEnd w:id="6"/>
      <w:r>
        <w:rPr>
          <w:rFonts w:ascii="黑体" w:eastAsia="黑体" w:hAnsi="黑体"/>
          <w:kern w:val="0"/>
          <w:szCs w:val="21"/>
        </w:rPr>
        <w:t xml:space="preserve">  </w:t>
      </w:r>
      <w:r>
        <w:rPr>
          <w:rFonts w:ascii="Times New Roman" w:hint="eastAsia"/>
          <w:kern w:val="0"/>
          <w:szCs w:val="21"/>
        </w:rPr>
        <w:t>同时</w:t>
      </w:r>
      <w:r>
        <w:rPr>
          <w:rFonts w:ascii="Times New Roman" w:hint="eastAsia"/>
          <w:szCs w:val="21"/>
        </w:rPr>
        <w:t>满足</w:t>
      </w:r>
      <w:r>
        <w:rPr>
          <w:rFonts w:ascii="Times New Roman" w:hAnsi="Times New Roman"/>
          <w:szCs w:val="21"/>
        </w:rPr>
        <w:t>5.4.</w:t>
      </w:r>
      <w:r>
        <w:rPr>
          <w:rFonts w:ascii="Times New Roman" w:hAnsi="Times New Roman" w:hint="eastAsia"/>
          <w:szCs w:val="21"/>
        </w:rPr>
        <w:t>7</w:t>
      </w:r>
      <w:r>
        <w:rPr>
          <w:rFonts w:ascii="Times New Roman" w:hAnsi="Times New Roman"/>
          <w:szCs w:val="21"/>
        </w:rPr>
        <w:t>.1</w:t>
      </w:r>
      <w:r>
        <w:rPr>
          <w:rFonts w:ascii="Times New Roman" w:hAnsi="Times New Roman" w:hint="eastAsia"/>
          <w:bCs/>
          <w:szCs w:val="21"/>
        </w:rPr>
        <w:t>～</w:t>
      </w:r>
      <w:r>
        <w:rPr>
          <w:rFonts w:ascii="Times New Roman" w:hAnsi="Times New Roman"/>
          <w:szCs w:val="21"/>
        </w:rPr>
        <w:t>5.4.</w:t>
      </w:r>
      <w:r>
        <w:rPr>
          <w:rFonts w:ascii="Times New Roman" w:hAnsi="Times New Roman" w:hint="eastAsia"/>
          <w:szCs w:val="21"/>
        </w:rPr>
        <w:t>7.</w:t>
      </w:r>
      <w:r>
        <w:rPr>
          <w:rFonts w:ascii="Times New Roman" w:hAnsi="Times New Roman"/>
          <w:szCs w:val="21"/>
        </w:rPr>
        <w:t>3</w:t>
      </w:r>
      <w:r>
        <w:rPr>
          <w:rFonts w:ascii="Times New Roman" w:hint="eastAsia"/>
          <w:szCs w:val="21"/>
        </w:rPr>
        <w:t>的条件，</w:t>
      </w:r>
      <w:bookmarkStart w:id="7" w:name="_Hlk101559379"/>
      <w:r>
        <w:rPr>
          <w:rFonts w:ascii="Times New Roman" w:hint="eastAsia"/>
          <w:szCs w:val="21"/>
        </w:rPr>
        <w:t>可按</w:t>
      </w:r>
      <w:r>
        <w:rPr>
          <w:rFonts w:ascii="Times New Roman" w:hAnsi="Times New Roman"/>
          <w:szCs w:val="21"/>
        </w:rPr>
        <w:t>5.5</w:t>
      </w:r>
      <w:r>
        <w:rPr>
          <w:rFonts w:ascii="Times New Roman" w:hint="eastAsia"/>
          <w:szCs w:val="21"/>
        </w:rPr>
        <w:t>进行结果分析与表述</w:t>
      </w:r>
      <w:bookmarkEnd w:id="7"/>
      <w:r>
        <w:rPr>
          <w:rFonts w:ascii="Times New Roman" w:hint="eastAsia"/>
          <w:szCs w:val="21"/>
        </w:rPr>
        <w:t>。否则，分析具体情况，</w:t>
      </w:r>
      <w:r>
        <w:rPr>
          <w:rFonts w:ascii="Times New Roman" w:hint="eastAsia"/>
          <w:color w:val="000000"/>
          <w:szCs w:val="21"/>
        </w:rPr>
        <w:t>重新按</w:t>
      </w:r>
      <w:r>
        <w:rPr>
          <w:rFonts w:ascii="Times New Roman" w:hint="eastAsia"/>
          <w:color w:val="000000"/>
          <w:szCs w:val="21"/>
        </w:rPr>
        <w:t>5.4.4</w:t>
      </w:r>
      <w:r>
        <w:rPr>
          <w:rFonts w:ascii="Times New Roman" w:hint="eastAsia"/>
          <w:color w:val="000000"/>
          <w:szCs w:val="21"/>
        </w:rPr>
        <w:t>或</w:t>
      </w:r>
      <w:r>
        <w:rPr>
          <w:rFonts w:ascii="Times New Roman" w:hint="eastAsia"/>
          <w:color w:val="000000"/>
          <w:szCs w:val="21"/>
        </w:rPr>
        <w:t>5.4.6</w:t>
      </w:r>
      <w:r>
        <w:rPr>
          <w:rFonts w:ascii="Times New Roman" w:hint="eastAsia"/>
          <w:color w:val="000000"/>
          <w:szCs w:val="21"/>
        </w:rPr>
        <w:t>进行检测</w:t>
      </w:r>
      <w:r>
        <w:rPr>
          <w:rFonts w:ascii="Times New Roman" w:hint="eastAsia"/>
          <w:szCs w:val="21"/>
        </w:rPr>
        <w:t>。</w:t>
      </w:r>
    </w:p>
    <w:p w14:paraId="4F606B8D" w14:textId="77777777" w:rsidR="0071043C" w:rsidRDefault="00000000">
      <w:pPr>
        <w:spacing w:beforeLines="50" w:before="156" w:afterLines="50" w:after="156"/>
        <w:rPr>
          <w:rFonts w:ascii="Times New Roman" w:eastAsia="黑体" w:hAnsi="Times New Roman"/>
          <w:bCs/>
          <w:szCs w:val="21"/>
        </w:rPr>
      </w:pPr>
      <w:r>
        <w:rPr>
          <w:rFonts w:ascii="黑体" w:eastAsia="黑体" w:hAnsi="黑体"/>
          <w:bCs/>
          <w:szCs w:val="21"/>
        </w:rPr>
        <w:t>5.</w:t>
      </w:r>
      <w:r>
        <w:rPr>
          <w:rFonts w:ascii="黑体" w:eastAsia="黑体" w:hAnsi="黑体" w:hint="eastAsia"/>
          <w:bCs/>
          <w:szCs w:val="21"/>
        </w:rPr>
        <w:t>5</w:t>
      </w:r>
      <w:r>
        <w:rPr>
          <w:rFonts w:ascii="黑体" w:eastAsia="黑体" w:hAnsi="黑体"/>
          <w:bCs/>
          <w:szCs w:val="21"/>
        </w:rPr>
        <w:t xml:space="preserve">  </w:t>
      </w:r>
      <w:r>
        <w:rPr>
          <w:rFonts w:ascii="Times New Roman" w:eastAsia="黑体" w:hAnsi="Times New Roman" w:hint="eastAsia"/>
          <w:bCs/>
          <w:szCs w:val="21"/>
        </w:rPr>
        <w:t>结果分析与表述</w:t>
      </w:r>
    </w:p>
    <w:p w14:paraId="410AEC1F" w14:textId="77777777" w:rsidR="0071043C" w:rsidRDefault="00000000">
      <w:pPr>
        <w:rPr>
          <w:rFonts w:ascii="Times New Roman" w:hAnsi="Times New Roman"/>
          <w:kern w:val="0"/>
          <w:szCs w:val="21"/>
        </w:rPr>
      </w:pPr>
      <w:r>
        <w:rPr>
          <w:rFonts w:ascii="黑体" w:eastAsia="黑体" w:hAnsi="黑体"/>
          <w:bCs/>
          <w:szCs w:val="21"/>
        </w:rPr>
        <w:t>5.</w:t>
      </w:r>
      <w:r>
        <w:rPr>
          <w:rFonts w:ascii="黑体" w:eastAsia="黑体" w:hAnsi="黑体" w:hint="eastAsia"/>
          <w:bCs/>
          <w:szCs w:val="21"/>
        </w:rPr>
        <w:t>5</w:t>
      </w:r>
      <w:r>
        <w:rPr>
          <w:rFonts w:ascii="黑体" w:eastAsia="黑体" w:hAnsi="黑体" w:hint="eastAsia"/>
          <w:szCs w:val="21"/>
        </w:rPr>
        <w:t>.1</w:t>
      </w:r>
      <w:r>
        <w:rPr>
          <w:rFonts w:ascii="黑体" w:eastAsia="黑体" w:hAnsi="黑体"/>
          <w:szCs w:val="21"/>
        </w:rPr>
        <w:t xml:space="preserve">  </w:t>
      </w:r>
      <w:r>
        <w:rPr>
          <w:rFonts w:ascii="Times New Roman" w:hAnsi="Times New Roman"/>
          <w:szCs w:val="21"/>
        </w:rPr>
        <w:t>试样</w:t>
      </w:r>
      <w:r>
        <w:rPr>
          <w:rFonts w:ascii="Times New Roman" w:hAnsi="Times New Roman" w:hint="eastAsia"/>
          <w:szCs w:val="21"/>
        </w:rPr>
        <w:t>中玉米内标准基因</w:t>
      </w:r>
      <w:r>
        <w:rPr>
          <w:rFonts w:ascii="Times New Roman" w:hAnsi="Times New Roman"/>
          <w:bCs/>
          <w:szCs w:val="21"/>
        </w:rPr>
        <w:t>和</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bCs/>
          <w:szCs w:val="21"/>
        </w:rPr>
        <w:t>转化体特异性序列均</w:t>
      </w:r>
      <w:r>
        <w:rPr>
          <w:rFonts w:ascii="Times New Roman" w:hAnsi="Times New Roman"/>
          <w:kern w:val="0"/>
          <w:szCs w:val="21"/>
        </w:rPr>
        <w:t>出现典型扩增曲线且</w:t>
      </w:r>
      <w:r>
        <w:rPr>
          <w:rFonts w:ascii="Times New Roman" w:hAnsi="Times New Roman"/>
          <w:i/>
          <w:kern w:val="0"/>
          <w:szCs w:val="21"/>
        </w:rPr>
        <w:t>Ct</w:t>
      </w:r>
      <w:r>
        <w:rPr>
          <w:rFonts w:ascii="Times New Roman" w:hAnsi="Times New Roman"/>
          <w:kern w:val="0"/>
          <w:szCs w:val="21"/>
        </w:rPr>
        <w:t>值</w:t>
      </w:r>
      <w:r>
        <w:rPr>
          <w:rFonts w:ascii="Times New Roman" w:hAnsi="Times New Roman" w:hint="eastAsia"/>
          <w:kern w:val="0"/>
          <w:szCs w:val="21"/>
        </w:rPr>
        <w:t>≤</w:t>
      </w:r>
      <w:r>
        <w:rPr>
          <w:rFonts w:ascii="Times New Roman" w:hAnsi="Times New Roman"/>
          <w:kern w:val="0"/>
          <w:szCs w:val="21"/>
        </w:rPr>
        <w:t>36</w:t>
      </w:r>
      <w:r>
        <w:rPr>
          <w:rFonts w:ascii="Times New Roman" w:hAnsi="Times New Roman"/>
          <w:kern w:val="0"/>
          <w:szCs w:val="21"/>
        </w:rPr>
        <w:t>，表明</w:t>
      </w:r>
      <w:r>
        <w:rPr>
          <w:rFonts w:ascii="Times New Roman" w:hAnsi="Times New Roman" w:hint="eastAsia"/>
          <w:kern w:val="0"/>
          <w:szCs w:val="21"/>
        </w:rPr>
        <w:t>试样</w:t>
      </w:r>
      <w:r>
        <w:rPr>
          <w:rFonts w:ascii="Times New Roman" w:hAnsi="Times New Roman"/>
          <w:kern w:val="0"/>
          <w:szCs w:val="21"/>
        </w:rPr>
        <w:t>中检测出</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kern w:val="0"/>
          <w:szCs w:val="21"/>
        </w:rPr>
        <w:t>转化体成分，</w:t>
      </w:r>
      <w:r>
        <w:rPr>
          <w:rFonts w:ascii="Times New Roman" w:hAnsi="Times New Roman" w:hint="eastAsia"/>
          <w:kern w:val="0"/>
          <w:szCs w:val="21"/>
        </w:rPr>
        <w:t>结果</w:t>
      </w:r>
      <w:r>
        <w:rPr>
          <w:rFonts w:ascii="Times New Roman" w:hAnsi="Times New Roman"/>
          <w:kern w:val="0"/>
          <w:szCs w:val="21"/>
        </w:rPr>
        <w:t>表述为</w:t>
      </w:r>
      <w:r>
        <w:rPr>
          <w:rFonts w:ascii="Times New Roman" w:hAnsi="Times New Roman" w:hint="eastAsia"/>
          <w:kern w:val="0"/>
          <w:szCs w:val="21"/>
        </w:rPr>
        <w:t>“</w:t>
      </w:r>
      <w:r>
        <w:rPr>
          <w:rFonts w:ascii="Times New Roman" w:hAnsi="Times New Roman" w:hint="eastAsia"/>
          <w:szCs w:val="21"/>
        </w:rPr>
        <w:t>试样</w:t>
      </w:r>
      <w:r>
        <w:rPr>
          <w:rFonts w:ascii="Times New Roman" w:hAnsi="Times New Roman"/>
          <w:szCs w:val="21"/>
        </w:rPr>
        <w:t>中检测出</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szCs w:val="21"/>
        </w:rPr>
        <w:t>转化体成分，检测结果为阳性</w:t>
      </w:r>
      <w:r>
        <w:rPr>
          <w:rFonts w:ascii="Times New Roman" w:hAnsi="Times New Roman" w:hint="eastAsia"/>
          <w:kern w:val="0"/>
          <w:szCs w:val="21"/>
        </w:rPr>
        <w:t>”</w:t>
      </w:r>
      <w:r>
        <w:rPr>
          <w:rFonts w:ascii="Times New Roman" w:hAnsi="Times New Roman"/>
          <w:kern w:val="0"/>
          <w:szCs w:val="21"/>
        </w:rPr>
        <w:t>。</w:t>
      </w:r>
    </w:p>
    <w:p w14:paraId="5B112A51" w14:textId="77777777" w:rsidR="0071043C" w:rsidRDefault="00000000">
      <w:pPr>
        <w:widowControl/>
        <w:jc w:val="left"/>
      </w:pPr>
      <w:r>
        <w:rPr>
          <w:rFonts w:ascii="黑体" w:eastAsia="黑体" w:hAnsi="黑体" w:hint="eastAsia"/>
          <w:szCs w:val="21"/>
        </w:rPr>
        <w:t xml:space="preserve">5.5.2 </w:t>
      </w:r>
      <w:r>
        <w:rPr>
          <w:rFonts w:ascii="Times New Roman" w:hAnsi="Times New Roman"/>
          <w:kern w:val="0"/>
          <w:szCs w:val="21"/>
        </w:rPr>
        <w:t xml:space="preserve"> </w:t>
      </w:r>
      <w:r>
        <w:rPr>
          <w:rFonts w:ascii="Times New Roman" w:hAnsi="Times New Roman" w:hint="eastAsia"/>
          <w:kern w:val="0"/>
          <w:szCs w:val="21"/>
        </w:rPr>
        <w:t>在符合</w:t>
      </w:r>
      <w:r>
        <w:rPr>
          <w:rFonts w:ascii="Times New Roman" w:hAnsi="Times New Roman" w:hint="eastAsia"/>
          <w:kern w:val="0"/>
          <w:szCs w:val="21"/>
        </w:rPr>
        <w:t>5.5.1</w:t>
      </w:r>
      <w:r>
        <w:rPr>
          <w:rFonts w:ascii="Times New Roman" w:hAnsi="Times New Roman" w:hint="eastAsia"/>
          <w:kern w:val="0"/>
          <w:szCs w:val="21"/>
        </w:rPr>
        <w:t>的情况下，如需判定试样与阳性定量质控品相比转化体含量高低，</w:t>
      </w:r>
      <w:r>
        <w:rPr>
          <w:rFonts w:ascii="Times New Roman" w:hAnsi="Times New Roman" w:hint="eastAsia"/>
          <w:kern w:val="0"/>
          <w:szCs w:val="21"/>
          <w:lang w:bidi="ar"/>
        </w:rPr>
        <w:t>则计算</w:t>
      </w:r>
      <w:proofErr w:type="spellStart"/>
      <w:r>
        <w:rPr>
          <w:rFonts w:ascii="Times New Roman" w:hAnsi="Times New Roman"/>
          <w:kern w:val="0"/>
          <w:szCs w:val="21"/>
        </w:rPr>
        <w:t>ΔΔ</w:t>
      </w:r>
      <w:r>
        <w:rPr>
          <w:rFonts w:ascii="Times New Roman" w:hAnsi="Times New Roman"/>
          <w:i/>
          <w:iCs/>
          <w:kern w:val="0"/>
          <w:szCs w:val="21"/>
        </w:rPr>
        <w:t>Ct</w:t>
      </w:r>
      <w:proofErr w:type="spellEnd"/>
      <w:r>
        <w:rPr>
          <w:rFonts w:ascii="Times New Roman" w:hAnsi="Times New Roman" w:hint="eastAsia"/>
          <w:kern w:val="0"/>
          <w:szCs w:val="21"/>
        </w:rPr>
        <w:t>值。当</w:t>
      </w:r>
      <w:proofErr w:type="spellStart"/>
      <w:r>
        <w:rPr>
          <w:rFonts w:ascii="Times New Roman" w:hAnsi="Times New Roman"/>
          <w:kern w:val="0"/>
          <w:szCs w:val="21"/>
        </w:rPr>
        <w:t>ΔΔ</w:t>
      </w:r>
      <w:r>
        <w:rPr>
          <w:rFonts w:ascii="Times New Roman" w:hAnsi="Times New Roman"/>
          <w:i/>
          <w:iCs/>
          <w:kern w:val="0"/>
          <w:szCs w:val="21"/>
        </w:rPr>
        <w:t>Ct</w:t>
      </w:r>
      <w:proofErr w:type="spellEnd"/>
      <w:r>
        <w:rPr>
          <w:rFonts w:ascii="Times New Roman" w:hAnsi="Times New Roman" w:hint="eastAsia"/>
          <w:kern w:val="0"/>
          <w:szCs w:val="21"/>
        </w:rPr>
        <w:t>值</w:t>
      </w:r>
      <w:r>
        <w:rPr>
          <w:rFonts w:ascii="Times New Roman" w:hAnsi="Times New Roman" w:hint="eastAsia"/>
          <w:color w:val="000000"/>
          <w:kern w:val="0"/>
          <w:szCs w:val="21"/>
        </w:rPr>
        <w:t>＜</w:t>
      </w:r>
      <w:r>
        <w:rPr>
          <w:rFonts w:ascii="Times New Roman" w:hAnsi="Times New Roman" w:hint="eastAsia"/>
          <w:kern w:val="0"/>
          <w:szCs w:val="21"/>
        </w:rPr>
        <w:t>－</w:t>
      </w:r>
      <w:r>
        <w:rPr>
          <w:rFonts w:ascii="Times New Roman" w:hAnsi="Times New Roman" w:hint="eastAsia"/>
          <w:kern w:val="0"/>
          <w:szCs w:val="21"/>
        </w:rPr>
        <w:t>0.4</w:t>
      </w:r>
      <w:r>
        <w:rPr>
          <w:rFonts w:ascii="Times New Roman" w:hAnsi="Times New Roman" w:hint="eastAsia"/>
          <w:kern w:val="0"/>
          <w:szCs w:val="21"/>
        </w:rPr>
        <w:t>时，表明试样中检测出抗虫耐除草剂玉米</w:t>
      </w:r>
      <w:r>
        <w:rPr>
          <w:rFonts w:ascii="Times New Roman" w:hAnsi="Times New Roman" w:hint="eastAsia"/>
          <w:kern w:val="0"/>
          <w:szCs w:val="21"/>
        </w:rPr>
        <w:t>QY2569-42</w:t>
      </w:r>
      <w:r>
        <w:rPr>
          <w:rFonts w:ascii="Times New Roman" w:hAnsi="Times New Roman" w:hint="eastAsia"/>
          <w:kern w:val="0"/>
          <w:szCs w:val="21"/>
        </w:rPr>
        <w:t>转化体成分，含量显著高于阳性定量质控品，结果表述为“试样中检测出抗虫耐除草剂玉米</w:t>
      </w:r>
      <w:r>
        <w:rPr>
          <w:rFonts w:ascii="Times New Roman" w:hAnsi="Times New Roman" w:hint="eastAsia"/>
          <w:kern w:val="0"/>
          <w:szCs w:val="21"/>
        </w:rPr>
        <w:t>QY2569-42</w:t>
      </w:r>
      <w:r>
        <w:rPr>
          <w:rFonts w:ascii="Times New Roman" w:hAnsi="Times New Roman" w:hint="eastAsia"/>
          <w:kern w:val="0"/>
          <w:szCs w:val="21"/>
        </w:rPr>
        <w:t>转化体成分，检测结果为阳性，含量高于</w:t>
      </w:r>
      <w:r>
        <w:rPr>
          <w:rFonts w:ascii="Times New Roman" w:hAnsi="Times New Roman" w:hint="eastAsia"/>
          <w:kern w:val="0"/>
          <w:szCs w:val="21"/>
        </w:rPr>
        <w:t>X</w:t>
      </w:r>
      <w:r>
        <w:rPr>
          <w:rFonts w:ascii="Times New Roman" w:hAnsi="Times New Roman" w:hint="eastAsia"/>
          <w:kern w:val="0"/>
          <w:szCs w:val="21"/>
        </w:rPr>
        <w:t>”；当</w:t>
      </w:r>
      <w:proofErr w:type="spellStart"/>
      <w:r>
        <w:rPr>
          <w:rFonts w:ascii="Times New Roman" w:hAnsi="Times New Roman"/>
          <w:kern w:val="0"/>
          <w:szCs w:val="21"/>
        </w:rPr>
        <w:t>ΔΔ</w:t>
      </w:r>
      <w:r>
        <w:rPr>
          <w:rFonts w:ascii="Times New Roman" w:hAnsi="Times New Roman"/>
          <w:i/>
          <w:iCs/>
          <w:kern w:val="0"/>
          <w:szCs w:val="21"/>
        </w:rPr>
        <w:t>Ct</w:t>
      </w:r>
      <w:proofErr w:type="spellEnd"/>
      <w:r>
        <w:rPr>
          <w:rFonts w:ascii="Times New Roman" w:hAnsi="Times New Roman" w:hint="eastAsia"/>
          <w:kern w:val="0"/>
          <w:szCs w:val="21"/>
        </w:rPr>
        <w:t>值＞</w:t>
      </w:r>
      <w:r>
        <w:rPr>
          <w:rFonts w:ascii="Times New Roman" w:hAnsi="Times New Roman"/>
          <w:kern w:val="0"/>
          <w:szCs w:val="21"/>
        </w:rPr>
        <w:t>0</w:t>
      </w:r>
      <w:r>
        <w:rPr>
          <w:rFonts w:ascii="Times New Roman" w:hAnsi="Times New Roman" w:hint="eastAsia"/>
          <w:kern w:val="0"/>
          <w:szCs w:val="21"/>
        </w:rPr>
        <w:t>.4</w:t>
      </w:r>
      <w:r>
        <w:rPr>
          <w:rFonts w:ascii="Times New Roman" w:hAnsi="Times New Roman" w:hint="eastAsia"/>
          <w:kern w:val="0"/>
          <w:szCs w:val="21"/>
        </w:rPr>
        <w:t>时，表明试样中检测出抗虫耐除草剂玉米</w:t>
      </w:r>
      <w:r>
        <w:rPr>
          <w:rFonts w:ascii="Times New Roman" w:hAnsi="Times New Roman" w:hint="eastAsia"/>
          <w:kern w:val="0"/>
          <w:szCs w:val="21"/>
        </w:rPr>
        <w:t>QY2569-42</w:t>
      </w:r>
      <w:r>
        <w:rPr>
          <w:rFonts w:ascii="Times New Roman" w:hAnsi="Times New Roman" w:hint="eastAsia"/>
          <w:kern w:val="0"/>
          <w:szCs w:val="21"/>
        </w:rPr>
        <w:t>转化体成分，含量显著低于阳性定量质控品，结果表述为“试样中检测出抗虫耐除草剂玉米</w:t>
      </w:r>
      <w:r>
        <w:rPr>
          <w:rFonts w:ascii="Times New Roman" w:hAnsi="Times New Roman" w:hint="eastAsia"/>
          <w:kern w:val="0"/>
          <w:szCs w:val="21"/>
        </w:rPr>
        <w:t>QY2569-42</w:t>
      </w:r>
      <w:r>
        <w:rPr>
          <w:rFonts w:ascii="Times New Roman" w:hAnsi="Times New Roman" w:hint="eastAsia"/>
          <w:kern w:val="0"/>
          <w:szCs w:val="21"/>
        </w:rPr>
        <w:t>转化体成分，检测结果为阳性，含量低于</w:t>
      </w:r>
      <w:r>
        <w:rPr>
          <w:rFonts w:ascii="Times New Roman" w:hAnsi="Times New Roman" w:hint="eastAsia"/>
          <w:kern w:val="0"/>
          <w:szCs w:val="21"/>
        </w:rPr>
        <w:t>X</w:t>
      </w:r>
      <w:r>
        <w:rPr>
          <w:rFonts w:ascii="Times New Roman" w:hAnsi="Times New Roman" w:hint="eastAsia"/>
          <w:kern w:val="0"/>
          <w:szCs w:val="21"/>
        </w:rPr>
        <w:t>”。</w:t>
      </w:r>
    </w:p>
    <w:p w14:paraId="3C914316" w14:textId="77777777" w:rsidR="0071043C" w:rsidRDefault="00000000">
      <w:pPr>
        <w:ind w:leftChars="170" w:left="717" w:hangingChars="200" w:hanging="360"/>
        <w:rPr>
          <w:rFonts w:ascii="Times New Roman" w:hAnsi="Times New Roman"/>
          <w:kern w:val="0"/>
          <w:szCs w:val="21"/>
        </w:rPr>
      </w:pPr>
      <w:r>
        <w:rPr>
          <w:rFonts w:ascii="黑体" w:eastAsia="黑体" w:hAnsi="黑体" w:cs="黑体" w:hint="eastAsia"/>
          <w:sz w:val="18"/>
          <w:szCs w:val="18"/>
        </w:rPr>
        <w:t>注：</w:t>
      </w:r>
      <w:r>
        <w:rPr>
          <w:rFonts w:ascii="Times New Roman" w:eastAsia="楷体" w:hAnsi="Times New Roman"/>
          <w:sz w:val="18"/>
          <w:szCs w:val="18"/>
        </w:rPr>
        <w:t>X</w:t>
      </w:r>
      <w:r>
        <w:rPr>
          <w:rFonts w:hint="eastAsia"/>
          <w:sz w:val="18"/>
          <w:szCs w:val="18"/>
        </w:rPr>
        <w:t>为阳性定量</w:t>
      </w:r>
      <w:proofErr w:type="gramStart"/>
      <w:r>
        <w:rPr>
          <w:rFonts w:hint="eastAsia"/>
          <w:sz w:val="18"/>
          <w:szCs w:val="18"/>
        </w:rPr>
        <w:t>质控品中</w:t>
      </w:r>
      <w:proofErr w:type="gramEnd"/>
      <w:r>
        <w:rPr>
          <w:rFonts w:hint="eastAsia"/>
          <w:sz w:val="18"/>
          <w:szCs w:val="18"/>
        </w:rPr>
        <w:t>抗虫耐除草剂玉米</w:t>
      </w:r>
      <w:r>
        <w:rPr>
          <w:rFonts w:ascii="Times New Roman" w:hAnsi="Times New Roman" w:hint="eastAsia"/>
          <w:sz w:val="18"/>
          <w:szCs w:val="18"/>
        </w:rPr>
        <w:t>QY2569-42</w:t>
      </w:r>
      <w:r>
        <w:rPr>
          <w:rFonts w:hint="eastAsia"/>
          <w:sz w:val="18"/>
          <w:szCs w:val="18"/>
        </w:rPr>
        <w:t>转化体成分含量，如果</w:t>
      </w:r>
      <w:r>
        <w:rPr>
          <w:rFonts w:ascii="E-BZ" w:eastAsia="E-BZ" w:hAnsi="E-BZ" w:cs="E-BZ"/>
          <w:color w:val="000000"/>
          <w:kern w:val="0"/>
          <w:sz w:val="16"/>
          <w:szCs w:val="16"/>
          <w:lang w:bidi="ar"/>
        </w:rPr>
        <w:t>|</w:t>
      </w:r>
      <w:proofErr w:type="spellStart"/>
      <w:r>
        <w:rPr>
          <w:rFonts w:ascii="Times New Roman" w:hAnsi="Times New Roman"/>
          <w:sz w:val="18"/>
          <w:szCs w:val="18"/>
        </w:rPr>
        <w:t>ΔΔ</w:t>
      </w:r>
      <w:r>
        <w:rPr>
          <w:rFonts w:ascii="Times New Roman" w:hAnsi="Times New Roman"/>
          <w:i/>
          <w:iCs/>
          <w:sz w:val="18"/>
          <w:szCs w:val="18"/>
        </w:rPr>
        <w:t>Ct</w:t>
      </w:r>
      <w:proofErr w:type="spellEnd"/>
      <w:r>
        <w:rPr>
          <w:rFonts w:ascii="Times New Roman" w:hAnsi="Times New Roman"/>
          <w:sz w:val="18"/>
          <w:szCs w:val="18"/>
        </w:rPr>
        <w:t>值</w:t>
      </w:r>
      <w:r>
        <w:rPr>
          <w:rFonts w:ascii="Times New Roman" w:eastAsia="E-BZ" w:hAnsi="Times New Roman"/>
          <w:color w:val="000000"/>
          <w:kern w:val="0"/>
          <w:sz w:val="16"/>
          <w:szCs w:val="16"/>
          <w:lang w:bidi="ar"/>
        </w:rPr>
        <w:t>|</w:t>
      </w:r>
      <w:r>
        <w:rPr>
          <w:rFonts w:ascii="Times New Roman" w:hAnsi="Times New Roman"/>
          <w:color w:val="000000"/>
          <w:kern w:val="0"/>
          <w:szCs w:val="21"/>
        </w:rPr>
        <w:t>≤</w:t>
      </w:r>
      <w:r>
        <w:rPr>
          <w:rFonts w:ascii="Times New Roman" w:hAnsi="Times New Roman"/>
          <w:sz w:val="18"/>
          <w:szCs w:val="18"/>
        </w:rPr>
        <w:t>0.4</w:t>
      </w:r>
      <w:r>
        <w:rPr>
          <w:rFonts w:hint="eastAsia"/>
          <w:sz w:val="18"/>
          <w:szCs w:val="18"/>
        </w:rPr>
        <w:t>，需采用方法二测定试样中抗虫耐除草剂玉米</w:t>
      </w:r>
      <w:r>
        <w:rPr>
          <w:rFonts w:ascii="Times New Roman" w:hAnsi="Times New Roman" w:hint="eastAsia"/>
          <w:sz w:val="18"/>
          <w:szCs w:val="18"/>
        </w:rPr>
        <w:t>QY2569-42</w:t>
      </w:r>
      <w:r>
        <w:rPr>
          <w:rFonts w:hint="eastAsia"/>
          <w:sz w:val="18"/>
          <w:szCs w:val="18"/>
        </w:rPr>
        <w:t>转化体成分含量。</w:t>
      </w:r>
    </w:p>
    <w:p w14:paraId="2BC77EC8" w14:textId="77777777" w:rsidR="0071043C" w:rsidRDefault="00000000">
      <w:pPr>
        <w:widowControl/>
        <w:autoSpaceDE w:val="0"/>
        <w:autoSpaceDN w:val="0"/>
        <w:rPr>
          <w:rFonts w:ascii="Times New Roman" w:hAnsi="Times New Roman"/>
          <w:kern w:val="0"/>
          <w:szCs w:val="21"/>
        </w:rPr>
      </w:pPr>
      <w:r>
        <w:rPr>
          <w:rFonts w:ascii="黑体" w:eastAsia="黑体" w:hAnsi="黑体"/>
          <w:bCs/>
          <w:szCs w:val="21"/>
        </w:rPr>
        <w:t>5.</w:t>
      </w:r>
      <w:r>
        <w:rPr>
          <w:rFonts w:ascii="黑体" w:eastAsia="黑体" w:hAnsi="黑体" w:hint="eastAsia"/>
          <w:bCs/>
          <w:szCs w:val="21"/>
        </w:rPr>
        <w:t>5</w:t>
      </w:r>
      <w:r>
        <w:rPr>
          <w:rFonts w:ascii="黑体" w:eastAsia="黑体" w:hAnsi="黑体" w:hint="eastAsia"/>
          <w:szCs w:val="21"/>
        </w:rPr>
        <w:t>.</w:t>
      </w:r>
      <w:r>
        <w:rPr>
          <w:rFonts w:ascii="黑体" w:eastAsia="黑体" w:hAnsi="黑体" w:hint="eastAsia"/>
          <w:kern w:val="0"/>
          <w:szCs w:val="21"/>
        </w:rPr>
        <w:t>3</w:t>
      </w:r>
      <w:r>
        <w:rPr>
          <w:rFonts w:ascii="Times New Roman" w:hAnsi="Times New Roman"/>
          <w:szCs w:val="21"/>
        </w:rPr>
        <w:t xml:space="preserve">  </w:t>
      </w:r>
      <w:r>
        <w:rPr>
          <w:rFonts w:ascii="Times New Roman" w:hAnsi="Times New Roman"/>
          <w:szCs w:val="21"/>
        </w:rPr>
        <w:t>试样</w:t>
      </w:r>
      <w:r>
        <w:rPr>
          <w:rFonts w:ascii="Times New Roman" w:hAnsi="Times New Roman" w:hint="eastAsia"/>
          <w:szCs w:val="21"/>
        </w:rPr>
        <w:t>中玉米内标准基因</w:t>
      </w:r>
      <w:r>
        <w:rPr>
          <w:rFonts w:ascii="Times New Roman" w:hAnsi="Times New Roman"/>
          <w:szCs w:val="21"/>
        </w:rPr>
        <w:t>出现</w:t>
      </w:r>
      <w:r>
        <w:rPr>
          <w:rFonts w:ascii="Times New Roman" w:hAnsi="Times New Roman"/>
          <w:kern w:val="0"/>
          <w:szCs w:val="21"/>
        </w:rPr>
        <w:t>典型扩增曲线且</w:t>
      </w:r>
      <w:r>
        <w:rPr>
          <w:rFonts w:ascii="Times New Roman" w:hAnsi="Times New Roman"/>
          <w:i/>
          <w:kern w:val="0"/>
          <w:szCs w:val="21"/>
        </w:rPr>
        <w:t>Ct</w:t>
      </w:r>
      <w:r>
        <w:rPr>
          <w:rFonts w:ascii="Times New Roman" w:hAnsi="Times New Roman"/>
          <w:kern w:val="0"/>
          <w:szCs w:val="21"/>
        </w:rPr>
        <w:t>值</w:t>
      </w:r>
      <w:r>
        <w:rPr>
          <w:rFonts w:ascii="Times New Roman" w:hAnsi="Times New Roman" w:hint="eastAsia"/>
          <w:kern w:val="0"/>
          <w:szCs w:val="21"/>
        </w:rPr>
        <w:t>≤</w:t>
      </w:r>
      <w:r>
        <w:rPr>
          <w:rFonts w:ascii="Times New Roman" w:hAnsi="Times New Roman"/>
          <w:kern w:val="0"/>
          <w:szCs w:val="21"/>
        </w:rPr>
        <w:t>36</w:t>
      </w:r>
      <w:r>
        <w:rPr>
          <w:rFonts w:ascii="Times New Roman" w:hAnsi="Times New Roman"/>
          <w:kern w:val="0"/>
          <w:szCs w:val="21"/>
        </w:rPr>
        <w:t>，而</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szCs w:val="21"/>
        </w:rPr>
        <w:t>转化体特异性序列</w:t>
      </w:r>
      <w:r>
        <w:rPr>
          <w:rFonts w:ascii="Times New Roman" w:hAnsi="Times New Roman"/>
          <w:kern w:val="0"/>
          <w:szCs w:val="21"/>
        </w:rPr>
        <w:t>无典型扩增曲线或</w:t>
      </w:r>
      <w:r>
        <w:rPr>
          <w:rFonts w:ascii="Times New Roman" w:hAnsi="Times New Roman"/>
          <w:i/>
          <w:kern w:val="0"/>
          <w:szCs w:val="21"/>
        </w:rPr>
        <w:t>Ct</w:t>
      </w:r>
      <w:r>
        <w:rPr>
          <w:rFonts w:ascii="Times New Roman" w:hAnsi="Times New Roman"/>
          <w:kern w:val="0"/>
          <w:szCs w:val="21"/>
        </w:rPr>
        <w:t>值</w:t>
      </w:r>
      <w:r>
        <w:rPr>
          <w:rFonts w:ascii="Times New Roman" w:hAnsi="Times New Roman" w:hint="eastAsia"/>
          <w:kern w:val="0"/>
          <w:szCs w:val="21"/>
        </w:rPr>
        <w:t>＞</w:t>
      </w:r>
      <w:r>
        <w:rPr>
          <w:rFonts w:ascii="Times New Roman" w:hAnsi="Times New Roman" w:hint="eastAsia"/>
          <w:kern w:val="0"/>
          <w:szCs w:val="21"/>
        </w:rPr>
        <w:t>36</w:t>
      </w:r>
      <w:r>
        <w:rPr>
          <w:rFonts w:ascii="Times New Roman" w:hAnsi="Times New Roman"/>
          <w:kern w:val="0"/>
          <w:szCs w:val="21"/>
        </w:rPr>
        <w:t>，表明</w:t>
      </w:r>
      <w:r>
        <w:rPr>
          <w:rFonts w:ascii="Times New Roman" w:hAnsi="Times New Roman" w:hint="eastAsia"/>
          <w:kern w:val="0"/>
          <w:szCs w:val="21"/>
        </w:rPr>
        <w:t>试样</w:t>
      </w:r>
      <w:r>
        <w:rPr>
          <w:rFonts w:ascii="Times New Roman" w:hAnsi="Times New Roman"/>
          <w:kern w:val="0"/>
          <w:szCs w:val="21"/>
        </w:rPr>
        <w:t>中未检测出</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szCs w:val="21"/>
        </w:rPr>
        <w:t>转化体成分</w:t>
      </w:r>
      <w:r>
        <w:rPr>
          <w:rFonts w:ascii="Times New Roman" w:hAnsi="Times New Roman"/>
          <w:kern w:val="0"/>
          <w:szCs w:val="21"/>
        </w:rPr>
        <w:t>，</w:t>
      </w:r>
      <w:r>
        <w:rPr>
          <w:rFonts w:ascii="Times New Roman" w:hAnsi="Times New Roman" w:hint="eastAsia"/>
          <w:kern w:val="0"/>
          <w:szCs w:val="21"/>
        </w:rPr>
        <w:t>结果</w:t>
      </w:r>
      <w:r>
        <w:rPr>
          <w:rFonts w:ascii="Times New Roman" w:hAnsi="Times New Roman"/>
          <w:kern w:val="0"/>
          <w:szCs w:val="21"/>
        </w:rPr>
        <w:t>表述为</w:t>
      </w:r>
      <w:r>
        <w:rPr>
          <w:rFonts w:ascii="Times New Roman" w:hAnsi="Times New Roman" w:hint="eastAsia"/>
          <w:kern w:val="0"/>
          <w:szCs w:val="21"/>
        </w:rPr>
        <w:t>“</w:t>
      </w:r>
      <w:r>
        <w:rPr>
          <w:rFonts w:ascii="Times New Roman" w:hAnsi="Times New Roman" w:hint="eastAsia"/>
          <w:szCs w:val="21"/>
        </w:rPr>
        <w:t>试样</w:t>
      </w:r>
      <w:r>
        <w:rPr>
          <w:rFonts w:ascii="Times New Roman" w:hAnsi="Times New Roman"/>
          <w:szCs w:val="21"/>
        </w:rPr>
        <w:t>中未检测出</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szCs w:val="21"/>
        </w:rPr>
        <w:t>转化体成分，检测结果为阴性</w:t>
      </w:r>
      <w:r>
        <w:rPr>
          <w:rFonts w:ascii="Times New Roman" w:hAnsi="Times New Roman" w:hint="eastAsia"/>
          <w:kern w:val="0"/>
          <w:szCs w:val="21"/>
        </w:rPr>
        <w:t>”</w:t>
      </w:r>
      <w:r>
        <w:rPr>
          <w:rFonts w:ascii="Times New Roman" w:hAnsi="Times New Roman"/>
          <w:kern w:val="0"/>
          <w:szCs w:val="21"/>
        </w:rPr>
        <w:t>。</w:t>
      </w:r>
    </w:p>
    <w:p w14:paraId="1F5785B1" w14:textId="77777777" w:rsidR="0071043C" w:rsidRDefault="00000000">
      <w:pPr>
        <w:widowControl/>
        <w:autoSpaceDE w:val="0"/>
        <w:autoSpaceDN w:val="0"/>
        <w:rPr>
          <w:rFonts w:ascii="Times New Roman" w:hAnsi="Times New Roman"/>
          <w:szCs w:val="21"/>
        </w:rPr>
      </w:pPr>
      <w:r>
        <w:rPr>
          <w:rFonts w:ascii="黑体" w:eastAsia="黑体" w:hAnsi="黑体"/>
          <w:bCs/>
          <w:szCs w:val="21"/>
        </w:rPr>
        <w:t>5.</w:t>
      </w:r>
      <w:r>
        <w:rPr>
          <w:rFonts w:ascii="黑体" w:eastAsia="黑体" w:hAnsi="黑体" w:hint="eastAsia"/>
          <w:bCs/>
          <w:szCs w:val="21"/>
        </w:rPr>
        <w:t>5</w:t>
      </w:r>
      <w:r>
        <w:rPr>
          <w:rFonts w:ascii="黑体" w:eastAsia="黑体" w:hAnsi="黑体"/>
          <w:bCs/>
          <w:szCs w:val="21"/>
        </w:rPr>
        <w:t>.</w:t>
      </w:r>
      <w:r>
        <w:rPr>
          <w:rFonts w:ascii="黑体" w:eastAsia="黑体" w:hAnsi="黑体" w:hint="eastAsia"/>
          <w:bCs/>
          <w:szCs w:val="21"/>
        </w:rPr>
        <w:t>4</w:t>
      </w:r>
      <w:r>
        <w:rPr>
          <w:rFonts w:ascii="黑体" w:eastAsia="黑体" w:hAnsi="黑体"/>
          <w:bCs/>
          <w:szCs w:val="21"/>
        </w:rPr>
        <w:t xml:space="preserve">  </w:t>
      </w:r>
      <w:r>
        <w:rPr>
          <w:rFonts w:ascii="Times New Roman" w:hAnsi="Times New Roman"/>
          <w:szCs w:val="21"/>
        </w:rPr>
        <w:t>试样</w:t>
      </w:r>
      <w:r>
        <w:rPr>
          <w:rFonts w:ascii="Times New Roman" w:hAnsi="Times New Roman" w:hint="eastAsia"/>
          <w:szCs w:val="21"/>
        </w:rPr>
        <w:t>中玉米内标准基因</w:t>
      </w:r>
      <w:r>
        <w:rPr>
          <w:rFonts w:ascii="Times New Roman" w:hAnsi="Times New Roman"/>
          <w:bCs/>
          <w:szCs w:val="21"/>
        </w:rPr>
        <w:t>未</w:t>
      </w:r>
      <w:r>
        <w:rPr>
          <w:rFonts w:ascii="Times New Roman" w:hAnsi="Times New Roman"/>
          <w:szCs w:val="21"/>
        </w:rPr>
        <w:t>出现</w:t>
      </w:r>
      <w:r>
        <w:rPr>
          <w:rFonts w:ascii="Times New Roman" w:hAnsi="Times New Roman"/>
          <w:kern w:val="0"/>
          <w:szCs w:val="21"/>
        </w:rPr>
        <w:t>典型扩增曲线或</w:t>
      </w:r>
      <w:r>
        <w:rPr>
          <w:rFonts w:ascii="Times New Roman" w:hAnsi="Times New Roman"/>
          <w:i/>
          <w:kern w:val="0"/>
          <w:szCs w:val="21"/>
        </w:rPr>
        <w:t>Ct</w:t>
      </w:r>
      <w:r>
        <w:rPr>
          <w:rFonts w:ascii="Times New Roman" w:hAnsi="Times New Roman"/>
          <w:kern w:val="0"/>
          <w:szCs w:val="21"/>
        </w:rPr>
        <w:t>值</w:t>
      </w:r>
      <w:r>
        <w:rPr>
          <w:rFonts w:ascii="Times New Roman" w:hAnsi="Times New Roman" w:hint="eastAsia"/>
          <w:kern w:val="0"/>
          <w:szCs w:val="21"/>
        </w:rPr>
        <w:t>＞</w:t>
      </w:r>
      <w:r>
        <w:rPr>
          <w:rFonts w:ascii="Times New Roman" w:hAnsi="Times New Roman" w:hint="eastAsia"/>
          <w:kern w:val="0"/>
          <w:szCs w:val="21"/>
        </w:rPr>
        <w:t>36</w:t>
      </w:r>
      <w:r>
        <w:rPr>
          <w:rFonts w:ascii="Times New Roman" w:hAnsi="Times New Roman"/>
          <w:kern w:val="0"/>
          <w:szCs w:val="21"/>
        </w:rPr>
        <w:t>，</w:t>
      </w:r>
      <w:r>
        <w:rPr>
          <w:rFonts w:ascii="Times New Roman" w:hAnsi="Times New Roman"/>
          <w:szCs w:val="21"/>
        </w:rPr>
        <w:t>表明</w:t>
      </w:r>
      <w:r>
        <w:rPr>
          <w:rFonts w:ascii="Times New Roman" w:hAnsi="Times New Roman" w:hint="eastAsia"/>
          <w:szCs w:val="21"/>
        </w:rPr>
        <w:t>试样</w:t>
      </w:r>
      <w:r>
        <w:rPr>
          <w:rFonts w:ascii="Times New Roman" w:hAnsi="Times New Roman"/>
          <w:szCs w:val="21"/>
        </w:rPr>
        <w:t>中未检</w:t>
      </w:r>
      <w:r>
        <w:rPr>
          <w:rFonts w:ascii="Times New Roman" w:hAnsi="Times New Roman" w:hint="eastAsia"/>
          <w:szCs w:val="21"/>
        </w:rPr>
        <w:t>测</w:t>
      </w:r>
      <w:r>
        <w:rPr>
          <w:rFonts w:ascii="Times New Roman" w:hAnsi="Times New Roman"/>
          <w:szCs w:val="21"/>
        </w:rPr>
        <w:t>出</w:t>
      </w:r>
      <w:r>
        <w:rPr>
          <w:rFonts w:ascii="Times New Roman" w:hAnsi="Times New Roman" w:hint="eastAsia"/>
          <w:szCs w:val="21"/>
        </w:rPr>
        <w:t>玉米基因组</w:t>
      </w:r>
      <w:r>
        <w:rPr>
          <w:rFonts w:ascii="Times New Roman" w:hAnsi="Times New Roman" w:hint="eastAsia"/>
          <w:szCs w:val="21"/>
        </w:rPr>
        <w:t>DNA</w:t>
      </w:r>
      <w:r>
        <w:rPr>
          <w:rFonts w:ascii="Times New Roman" w:hAnsi="Times New Roman"/>
          <w:szCs w:val="21"/>
        </w:rPr>
        <w:t>成分，结果表述为</w:t>
      </w:r>
      <w:r>
        <w:rPr>
          <w:rFonts w:ascii="Times New Roman" w:hAnsi="Times New Roman" w:hint="eastAsia"/>
          <w:kern w:val="0"/>
          <w:szCs w:val="21"/>
        </w:rPr>
        <w:t>“</w:t>
      </w:r>
      <w:r>
        <w:rPr>
          <w:rFonts w:ascii="Times New Roman" w:hAnsi="Times New Roman" w:hint="eastAsia"/>
          <w:szCs w:val="21"/>
        </w:rPr>
        <w:t>试样</w:t>
      </w:r>
      <w:r>
        <w:rPr>
          <w:rFonts w:ascii="Times New Roman" w:hAnsi="Times New Roman"/>
          <w:szCs w:val="21"/>
        </w:rPr>
        <w:t>中未检测出</w:t>
      </w:r>
      <w:r>
        <w:rPr>
          <w:rFonts w:ascii="Times New Roman" w:hAnsi="Times New Roman" w:hint="eastAsia"/>
          <w:szCs w:val="21"/>
        </w:rPr>
        <w:t>玉米</w:t>
      </w:r>
      <w:r>
        <w:rPr>
          <w:rFonts w:ascii="Times New Roman" w:hAnsi="Times New Roman"/>
          <w:szCs w:val="21"/>
        </w:rPr>
        <w:t>基因组</w:t>
      </w:r>
      <w:r>
        <w:rPr>
          <w:rFonts w:ascii="Times New Roman" w:hAnsi="Times New Roman"/>
          <w:szCs w:val="21"/>
        </w:rPr>
        <w:t>DNA</w:t>
      </w:r>
      <w:r>
        <w:rPr>
          <w:rFonts w:ascii="Times New Roman" w:hAnsi="Times New Roman"/>
          <w:szCs w:val="21"/>
        </w:rPr>
        <w:t>成分，检测结果为阴性</w:t>
      </w:r>
      <w:r>
        <w:rPr>
          <w:rFonts w:ascii="Times New Roman" w:hAnsi="Times New Roman" w:hint="eastAsia"/>
          <w:kern w:val="0"/>
          <w:szCs w:val="21"/>
        </w:rPr>
        <w:t>”</w:t>
      </w:r>
      <w:r>
        <w:rPr>
          <w:rFonts w:ascii="Times New Roman" w:hAnsi="Times New Roman"/>
          <w:szCs w:val="21"/>
        </w:rPr>
        <w:t>。</w:t>
      </w:r>
    </w:p>
    <w:p w14:paraId="7BB09244" w14:textId="77777777" w:rsidR="0071043C" w:rsidRDefault="00000000">
      <w:pPr>
        <w:widowControl/>
        <w:autoSpaceDE w:val="0"/>
        <w:autoSpaceDN w:val="0"/>
        <w:ind w:firstLineChars="200" w:firstLine="360"/>
        <w:rPr>
          <w:rFonts w:ascii="Times New Roman" w:hAnsi="Times New Roman"/>
          <w:sz w:val="18"/>
          <w:szCs w:val="18"/>
        </w:rPr>
      </w:pPr>
      <w:r>
        <w:rPr>
          <w:rFonts w:ascii="黑体" w:eastAsia="黑体" w:hAnsi="黑体"/>
          <w:sz w:val="18"/>
          <w:szCs w:val="18"/>
        </w:rPr>
        <w:t>注：</w:t>
      </w:r>
      <w:r>
        <w:rPr>
          <w:rFonts w:ascii="Times New Roman" w:hAnsi="Times New Roman" w:hint="eastAsia"/>
          <w:sz w:val="18"/>
          <w:szCs w:val="18"/>
        </w:rPr>
        <w:t>试样</w:t>
      </w:r>
      <w:r>
        <w:rPr>
          <w:rFonts w:ascii="Times New Roman" w:hAnsi="Times New Roman"/>
          <w:sz w:val="18"/>
          <w:szCs w:val="18"/>
        </w:rPr>
        <w:t>PCR</w:t>
      </w:r>
      <w:r>
        <w:rPr>
          <w:rFonts w:ascii="Times New Roman" w:hAnsi="Times New Roman" w:hint="eastAsia"/>
          <w:sz w:val="18"/>
          <w:szCs w:val="18"/>
        </w:rPr>
        <w:t>扩增结果不一致的，以多数结果为准。</w:t>
      </w:r>
    </w:p>
    <w:p w14:paraId="3FE83908" w14:textId="77777777" w:rsidR="0071043C" w:rsidRDefault="00000000">
      <w:pPr>
        <w:spacing w:beforeLines="50" w:before="156" w:afterLines="50" w:after="156"/>
        <w:rPr>
          <w:rFonts w:ascii="黑体" w:eastAsia="黑体" w:hAnsi="宋体" w:hint="eastAsia"/>
          <w:bCs/>
          <w:szCs w:val="21"/>
        </w:rPr>
      </w:pPr>
      <w:r>
        <w:rPr>
          <w:rFonts w:ascii="黑体" w:eastAsia="黑体" w:hAnsi="黑体"/>
          <w:bCs/>
          <w:szCs w:val="21"/>
        </w:rPr>
        <w:t>5.</w:t>
      </w:r>
      <w:r>
        <w:rPr>
          <w:rFonts w:ascii="黑体" w:eastAsia="黑体" w:hAnsi="黑体" w:hint="eastAsia"/>
          <w:bCs/>
          <w:szCs w:val="21"/>
        </w:rPr>
        <w:t>6</w:t>
      </w:r>
      <w:r>
        <w:rPr>
          <w:rFonts w:ascii="黑体" w:eastAsia="黑体" w:hAnsi="宋体" w:hint="eastAsia"/>
          <w:bCs/>
          <w:szCs w:val="21"/>
        </w:rPr>
        <w:t xml:space="preserve">  检出限</w:t>
      </w:r>
    </w:p>
    <w:p w14:paraId="4AE0CB56" w14:textId="77777777" w:rsidR="0071043C" w:rsidRDefault="00000000">
      <w:pPr>
        <w:widowControl/>
        <w:ind w:firstLineChars="200" w:firstLine="420"/>
        <w:rPr>
          <w:rFonts w:ascii="Times New Roman" w:hAnsi="Times New Roman"/>
          <w:kern w:val="0"/>
          <w:szCs w:val="21"/>
        </w:rPr>
      </w:pPr>
      <w:r>
        <w:rPr>
          <w:rFonts w:ascii="Times New Roman" w:hAnsi="Times New Roman" w:hint="eastAsia"/>
          <w:kern w:val="0"/>
          <w:szCs w:val="21"/>
        </w:rPr>
        <w:t>本方法的检出限（</w:t>
      </w:r>
      <w:r>
        <w:rPr>
          <w:rFonts w:ascii="Times New Roman" w:hAnsi="Times New Roman" w:hint="eastAsia"/>
          <w:kern w:val="0"/>
          <w:szCs w:val="21"/>
        </w:rPr>
        <w:t>LOD</w:t>
      </w:r>
      <w:r>
        <w:rPr>
          <w:rFonts w:ascii="Times New Roman" w:hAnsi="Times New Roman" w:hint="eastAsia"/>
          <w:kern w:val="0"/>
          <w:szCs w:val="21"/>
        </w:rPr>
        <w:t>）为</w:t>
      </w:r>
      <w:r>
        <w:rPr>
          <w:rFonts w:ascii="Times New Roman" w:hAnsi="Times New Roman"/>
          <w:kern w:val="0"/>
          <w:szCs w:val="21"/>
        </w:rPr>
        <w:t>0.</w:t>
      </w:r>
      <w:r>
        <w:rPr>
          <w:rFonts w:ascii="Times New Roman" w:hAnsi="Times New Roman" w:hint="eastAsia"/>
          <w:kern w:val="0"/>
          <w:szCs w:val="21"/>
        </w:rPr>
        <w:t>05%</w:t>
      </w:r>
      <w:r>
        <w:rPr>
          <w:rFonts w:ascii="Times New Roman" w:hAnsi="Times New Roman" w:hint="eastAsia"/>
          <w:kern w:val="0"/>
          <w:szCs w:val="21"/>
        </w:rPr>
        <w:t>（相当于扩增体系中含有约</w:t>
      </w:r>
      <w:r>
        <w:rPr>
          <w:rFonts w:ascii="Times New Roman" w:hAnsi="Times New Roman" w:hint="eastAsia"/>
          <w:kern w:val="0"/>
          <w:szCs w:val="21"/>
        </w:rPr>
        <w:t>20</w:t>
      </w:r>
      <w:r>
        <w:rPr>
          <w:rFonts w:ascii="Times New Roman" w:hAnsi="Times New Roman" w:hint="eastAsia"/>
          <w:kern w:val="0"/>
          <w:szCs w:val="21"/>
        </w:rPr>
        <w:t>拷贝</w:t>
      </w:r>
      <w:r>
        <w:rPr>
          <w:rFonts w:ascii="Times New Roman" w:hint="eastAsia"/>
          <w:bCs/>
          <w:szCs w:val="21"/>
        </w:rPr>
        <w:t>的</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int="eastAsia"/>
          <w:bCs/>
          <w:szCs w:val="21"/>
        </w:rPr>
        <w:t>转化体特异性序列</w:t>
      </w:r>
      <w:r>
        <w:rPr>
          <w:rFonts w:ascii="Times New Roman" w:hAnsi="Times New Roman" w:hint="eastAsia"/>
          <w:kern w:val="0"/>
          <w:szCs w:val="21"/>
        </w:rPr>
        <w:t>）。</w:t>
      </w:r>
    </w:p>
    <w:p w14:paraId="2CE57D82" w14:textId="77777777" w:rsidR="0071043C" w:rsidRDefault="00000000">
      <w:pPr>
        <w:widowControl/>
        <w:ind w:leftChars="171" w:left="638" w:hangingChars="155" w:hanging="279"/>
        <w:rPr>
          <w:rFonts w:ascii="Times New Roman" w:hAnsi="Times New Roman"/>
          <w:bCs/>
          <w:sz w:val="18"/>
          <w:szCs w:val="18"/>
        </w:rPr>
      </w:pPr>
      <w:r>
        <w:rPr>
          <w:rFonts w:ascii="黑体" w:eastAsia="黑体" w:hAnsi="黑体"/>
          <w:bCs/>
          <w:sz w:val="18"/>
          <w:szCs w:val="18"/>
        </w:rPr>
        <w:t>注：</w:t>
      </w:r>
      <w:r>
        <w:rPr>
          <w:rFonts w:ascii="Times New Roman" w:hAnsi="Times New Roman" w:hint="eastAsia"/>
          <w:bCs/>
          <w:sz w:val="18"/>
          <w:szCs w:val="18"/>
        </w:rPr>
        <w:t>本方法的检出限是以</w:t>
      </w:r>
      <w:r>
        <w:rPr>
          <w:rFonts w:ascii="Times New Roman" w:hAnsi="Times New Roman" w:hint="eastAsia"/>
          <w:bCs/>
          <w:sz w:val="18"/>
          <w:szCs w:val="18"/>
        </w:rPr>
        <w:t>PCR</w:t>
      </w:r>
      <w:r>
        <w:rPr>
          <w:rFonts w:ascii="Times New Roman" w:hAnsi="Times New Roman" w:hint="eastAsia"/>
          <w:bCs/>
          <w:sz w:val="18"/>
          <w:szCs w:val="18"/>
        </w:rPr>
        <w:t>检测扩增体系中加入</w:t>
      </w:r>
      <w:r>
        <w:rPr>
          <w:rFonts w:ascii="Times New Roman" w:hAnsi="Times New Roman" w:hint="eastAsia"/>
          <w:bCs/>
          <w:sz w:val="18"/>
          <w:szCs w:val="18"/>
        </w:rPr>
        <w:t xml:space="preserve">100 </w:t>
      </w:r>
      <w:r>
        <w:rPr>
          <w:rFonts w:ascii="Times New Roman" w:hAnsi="Times New Roman"/>
          <w:bCs/>
          <w:sz w:val="18"/>
          <w:szCs w:val="18"/>
        </w:rPr>
        <w:t>ng</w:t>
      </w:r>
      <w:r>
        <w:rPr>
          <w:rFonts w:ascii="Times New Roman" w:hAnsi="Times New Roman" w:hint="eastAsia"/>
          <w:bCs/>
          <w:color w:val="000000"/>
          <w:sz w:val="18"/>
          <w:szCs w:val="18"/>
        </w:rPr>
        <w:t>玉米</w:t>
      </w:r>
      <w:r>
        <w:rPr>
          <w:rFonts w:ascii="Times New Roman" w:hAnsi="Times New Roman"/>
          <w:bCs/>
          <w:color w:val="000000"/>
          <w:sz w:val="18"/>
          <w:szCs w:val="18"/>
        </w:rPr>
        <w:t>基因组</w:t>
      </w:r>
      <w:r>
        <w:rPr>
          <w:rFonts w:ascii="Times New Roman" w:hAnsi="Times New Roman" w:hint="eastAsia"/>
          <w:bCs/>
          <w:color w:val="000000"/>
          <w:sz w:val="18"/>
          <w:szCs w:val="18"/>
        </w:rPr>
        <w:t>DNA</w:t>
      </w:r>
      <w:r>
        <w:rPr>
          <w:rFonts w:ascii="Times New Roman" w:hAnsi="Times New Roman" w:hint="eastAsia"/>
          <w:bCs/>
          <w:color w:val="000000"/>
          <w:sz w:val="18"/>
          <w:szCs w:val="18"/>
        </w:rPr>
        <w:t>模板进行测算的</w:t>
      </w:r>
      <w:r>
        <w:rPr>
          <w:rFonts w:ascii="Times New Roman" w:hAnsi="Times New Roman" w:hint="eastAsia"/>
          <w:bCs/>
          <w:sz w:val="18"/>
          <w:szCs w:val="18"/>
        </w:rPr>
        <w:t>。</w:t>
      </w:r>
    </w:p>
    <w:p w14:paraId="7B0CA0D7" w14:textId="77777777" w:rsidR="0071043C" w:rsidRDefault="00000000">
      <w:pPr>
        <w:spacing w:beforeLines="100" w:before="312" w:afterLines="100" w:after="312"/>
        <w:rPr>
          <w:rFonts w:ascii="黑体" w:eastAsia="黑体" w:hAnsi="黑体" w:hint="eastAsia"/>
          <w:bCs/>
          <w:szCs w:val="21"/>
        </w:rPr>
      </w:pPr>
      <w:r>
        <w:rPr>
          <w:rFonts w:ascii="黑体" w:eastAsia="黑体" w:hAnsi="黑体"/>
          <w:bCs/>
          <w:szCs w:val="21"/>
        </w:rPr>
        <w:t xml:space="preserve">6  </w:t>
      </w:r>
      <w:r>
        <w:rPr>
          <w:rFonts w:ascii="黑体" w:eastAsia="黑体" w:hAnsi="黑体" w:hint="eastAsia"/>
          <w:bCs/>
          <w:szCs w:val="21"/>
        </w:rPr>
        <w:t>实时荧光</w:t>
      </w:r>
      <w:r>
        <w:rPr>
          <w:rFonts w:ascii="Times New Roman" w:eastAsia="黑体" w:hAnsi="Times New Roman"/>
          <w:b/>
          <w:szCs w:val="21"/>
        </w:rPr>
        <w:t>PCR</w:t>
      </w:r>
      <w:r>
        <w:rPr>
          <w:rFonts w:ascii="黑体" w:eastAsia="黑体" w:hAnsi="黑体" w:hint="eastAsia"/>
          <w:bCs/>
          <w:szCs w:val="21"/>
        </w:rPr>
        <w:t>定量检测方法（方法二）</w:t>
      </w:r>
    </w:p>
    <w:p w14:paraId="2E835649" w14:textId="77777777" w:rsidR="0071043C" w:rsidRDefault="00000000">
      <w:pPr>
        <w:spacing w:beforeLines="50" w:before="156" w:afterLines="50" w:after="156"/>
        <w:rPr>
          <w:rFonts w:ascii="Times New Roman" w:eastAsia="黑体" w:hAnsi="Times New Roman"/>
          <w:bCs/>
          <w:szCs w:val="21"/>
        </w:rPr>
      </w:pPr>
      <w:r>
        <w:rPr>
          <w:rFonts w:ascii="黑体" w:eastAsia="黑体" w:hAnsi="黑体"/>
          <w:bCs/>
          <w:szCs w:val="21"/>
        </w:rPr>
        <w:t xml:space="preserve">6.1 </w:t>
      </w:r>
      <w:r>
        <w:rPr>
          <w:rFonts w:ascii="Times New Roman" w:eastAsia="黑体" w:hAnsi="Times New Roman"/>
          <w:bCs/>
          <w:szCs w:val="21"/>
        </w:rPr>
        <w:t xml:space="preserve"> </w:t>
      </w:r>
      <w:r>
        <w:rPr>
          <w:rFonts w:ascii="Times New Roman" w:eastAsia="黑体" w:hAnsi="Times New Roman"/>
          <w:bCs/>
          <w:szCs w:val="21"/>
        </w:rPr>
        <w:t>原理</w:t>
      </w:r>
    </w:p>
    <w:p w14:paraId="7F9203DC" w14:textId="77777777" w:rsidR="0071043C" w:rsidRDefault="00000000">
      <w:pPr>
        <w:ind w:firstLineChars="200" w:firstLine="420"/>
        <w:rPr>
          <w:rFonts w:ascii="Times New Roman" w:hAnsi="Times New Roman"/>
          <w:szCs w:val="21"/>
        </w:rPr>
      </w:pPr>
      <w:r>
        <w:rPr>
          <w:rFonts w:ascii="Times New Roman" w:hAnsi="Times New Roman" w:hint="eastAsia"/>
          <w:bCs/>
          <w:szCs w:val="21"/>
        </w:rPr>
        <w:t>采用规定的引物和探针对校准品和试样中</w:t>
      </w:r>
      <w:r>
        <w:rPr>
          <w:rFonts w:ascii="Times New Roman" w:hAnsi="Times New Roman" w:hint="eastAsia"/>
          <w:szCs w:val="21"/>
        </w:rPr>
        <w:t>玉米内标准基因</w:t>
      </w:r>
      <w:r>
        <w:rPr>
          <w:rFonts w:ascii="Times New Roman" w:hAnsi="Times New Roman"/>
          <w:bCs/>
          <w:szCs w:val="21"/>
        </w:rPr>
        <w:t>和</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bCs/>
          <w:szCs w:val="21"/>
        </w:rPr>
        <w:t>转化体特异性序列进行实时荧光</w:t>
      </w:r>
      <w:r>
        <w:rPr>
          <w:rFonts w:ascii="Times New Roman" w:hAnsi="Times New Roman"/>
          <w:bCs/>
          <w:szCs w:val="21"/>
        </w:rPr>
        <w:t>PCR</w:t>
      </w:r>
      <w:r>
        <w:rPr>
          <w:rFonts w:ascii="Times New Roman" w:hAnsi="Times New Roman"/>
          <w:bCs/>
          <w:szCs w:val="21"/>
        </w:rPr>
        <w:t>扩增。根据</w:t>
      </w:r>
      <w:r>
        <w:rPr>
          <w:rFonts w:ascii="Times New Roman" w:hAnsi="Times New Roman" w:hint="eastAsia"/>
          <w:bCs/>
          <w:szCs w:val="21"/>
        </w:rPr>
        <w:t>校准品</w:t>
      </w:r>
      <w:r>
        <w:rPr>
          <w:rFonts w:ascii="Times New Roman" w:hAnsi="Times New Roman"/>
          <w:bCs/>
          <w:szCs w:val="21"/>
        </w:rPr>
        <w:t>模板拷贝数</w:t>
      </w:r>
      <w:r>
        <w:rPr>
          <w:rFonts w:ascii="Times New Roman" w:hAnsi="Times New Roman" w:hint="eastAsia"/>
          <w:bCs/>
          <w:szCs w:val="21"/>
        </w:rPr>
        <w:t>对数</w:t>
      </w:r>
      <w:r>
        <w:rPr>
          <w:rFonts w:ascii="Times New Roman" w:hAnsi="Times New Roman"/>
          <w:bCs/>
          <w:szCs w:val="21"/>
        </w:rPr>
        <w:t>与</w:t>
      </w:r>
      <w:r>
        <w:rPr>
          <w:rFonts w:ascii="Times New Roman" w:hAnsi="Times New Roman"/>
          <w:bCs/>
          <w:i/>
          <w:szCs w:val="21"/>
        </w:rPr>
        <w:t>Ct</w:t>
      </w:r>
      <w:r>
        <w:rPr>
          <w:rFonts w:ascii="Times New Roman" w:hAnsi="Times New Roman"/>
          <w:bCs/>
          <w:szCs w:val="21"/>
        </w:rPr>
        <w:t>值间的线性关系，分别绘制</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szCs w:val="21"/>
        </w:rPr>
        <w:t>转化体特异性序列</w:t>
      </w:r>
      <w:r>
        <w:rPr>
          <w:rFonts w:ascii="Times New Roman" w:hAnsi="Times New Roman"/>
          <w:bCs/>
          <w:szCs w:val="21"/>
        </w:rPr>
        <w:t>和</w:t>
      </w:r>
      <w:r>
        <w:rPr>
          <w:rFonts w:ascii="Times New Roman" w:hAnsi="Times New Roman" w:hint="eastAsia"/>
          <w:bCs/>
          <w:szCs w:val="21"/>
        </w:rPr>
        <w:t>玉米内标准基因</w:t>
      </w:r>
      <w:r>
        <w:rPr>
          <w:rFonts w:ascii="Times New Roman" w:hAnsi="Times New Roman"/>
          <w:bCs/>
          <w:szCs w:val="21"/>
        </w:rPr>
        <w:t>的标准曲线，将试样的</w:t>
      </w:r>
      <w:r>
        <w:rPr>
          <w:rFonts w:ascii="Times New Roman" w:hAnsi="Times New Roman"/>
          <w:bCs/>
          <w:i/>
          <w:szCs w:val="21"/>
        </w:rPr>
        <w:t>Ct</w:t>
      </w:r>
      <w:r>
        <w:rPr>
          <w:rFonts w:ascii="Times New Roman" w:hAnsi="Times New Roman"/>
          <w:bCs/>
          <w:szCs w:val="21"/>
        </w:rPr>
        <w:t>值</w:t>
      </w:r>
      <w:r>
        <w:rPr>
          <w:rFonts w:ascii="Times New Roman" w:hAnsi="Times New Roman" w:hint="eastAsia"/>
          <w:bCs/>
          <w:szCs w:val="21"/>
        </w:rPr>
        <w:t>代</w:t>
      </w:r>
      <w:r>
        <w:rPr>
          <w:rFonts w:ascii="Times New Roman" w:hAnsi="Times New Roman"/>
          <w:bCs/>
          <w:szCs w:val="21"/>
        </w:rPr>
        <w:t>入标准曲线，计算试样中</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bCs/>
          <w:szCs w:val="21"/>
        </w:rPr>
        <w:t>转化体特异性序列和</w:t>
      </w:r>
      <w:r>
        <w:rPr>
          <w:rFonts w:ascii="Times New Roman" w:hAnsi="Times New Roman" w:hint="eastAsia"/>
          <w:bCs/>
          <w:szCs w:val="21"/>
        </w:rPr>
        <w:t>玉米内标准基因</w:t>
      </w:r>
      <w:r>
        <w:rPr>
          <w:rFonts w:ascii="Times New Roman" w:hAnsi="Times New Roman"/>
          <w:bCs/>
          <w:szCs w:val="21"/>
        </w:rPr>
        <w:t>的拷贝</w:t>
      </w:r>
      <w:proofErr w:type="gramStart"/>
      <w:r>
        <w:rPr>
          <w:rFonts w:ascii="Times New Roman" w:hAnsi="Times New Roman"/>
          <w:bCs/>
          <w:szCs w:val="21"/>
        </w:rPr>
        <w:t>数及其</w:t>
      </w:r>
      <w:proofErr w:type="gramEnd"/>
      <w:r>
        <w:rPr>
          <w:rFonts w:ascii="Times New Roman" w:hAnsi="Times New Roman"/>
          <w:bCs/>
          <w:szCs w:val="21"/>
        </w:rPr>
        <w:t>比值，</w:t>
      </w:r>
      <w:r>
        <w:rPr>
          <w:rFonts w:ascii="Times New Roman" w:hAnsi="Times New Roman" w:hint="eastAsia"/>
          <w:bCs/>
          <w:szCs w:val="21"/>
        </w:rPr>
        <w:t>获得试样</w:t>
      </w:r>
      <w:r>
        <w:rPr>
          <w:rFonts w:ascii="Times New Roman" w:hAnsi="Times New Roman"/>
          <w:bCs/>
          <w:szCs w:val="21"/>
        </w:rPr>
        <w:t>中</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szCs w:val="21"/>
        </w:rPr>
        <w:t>转化体的含量</w:t>
      </w:r>
      <w:r>
        <w:rPr>
          <w:rFonts w:ascii="Times New Roman" w:hAnsi="Times New Roman"/>
          <w:bCs/>
          <w:szCs w:val="21"/>
        </w:rPr>
        <w:t>。</w:t>
      </w:r>
    </w:p>
    <w:p w14:paraId="1FAB0ADB" w14:textId="77777777" w:rsidR="0071043C" w:rsidRDefault="00000000">
      <w:pPr>
        <w:spacing w:beforeLines="50" w:before="156" w:afterLines="50" w:after="156"/>
        <w:rPr>
          <w:rFonts w:ascii="Times New Roman" w:eastAsia="黑体" w:hAnsi="Times New Roman"/>
          <w:bCs/>
          <w:szCs w:val="21"/>
        </w:rPr>
      </w:pPr>
      <w:r>
        <w:rPr>
          <w:rFonts w:ascii="黑体" w:eastAsia="黑体" w:hAnsi="黑体"/>
          <w:bCs/>
          <w:szCs w:val="21"/>
        </w:rPr>
        <w:t xml:space="preserve">6.2 </w:t>
      </w:r>
      <w:r>
        <w:rPr>
          <w:rFonts w:ascii="Times New Roman" w:eastAsia="黑体" w:hAnsi="Times New Roman"/>
          <w:bCs/>
          <w:szCs w:val="21"/>
        </w:rPr>
        <w:t xml:space="preserve"> </w:t>
      </w:r>
      <w:r>
        <w:rPr>
          <w:rFonts w:ascii="Times New Roman" w:eastAsia="黑体" w:hAnsi="Times New Roman"/>
          <w:bCs/>
          <w:szCs w:val="21"/>
        </w:rPr>
        <w:t>试剂和材料</w:t>
      </w:r>
    </w:p>
    <w:p w14:paraId="7FCC37D1" w14:textId="77777777" w:rsidR="0071043C" w:rsidRDefault="00000000">
      <w:pPr>
        <w:ind w:firstLineChars="200" w:firstLine="420"/>
        <w:rPr>
          <w:rFonts w:ascii="Times New Roman" w:eastAsia="黑体" w:hAnsi="Times New Roman"/>
          <w:szCs w:val="21"/>
        </w:rPr>
      </w:pPr>
      <w:r>
        <w:rPr>
          <w:rFonts w:ascii="Times New Roman" w:hAnsi="Times New Roman"/>
          <w:bCs/>
          <w:szCs w:val="21"/>
        </w:rPr>
        <w:t>除非另有说明，仅使用分析纯试剂</w:t>
      </w:r>
      <w:r>
        <w:rPr>
          <w:rFonts w:ascii="Times New Roman" w:hAnsi="Times New Roman" w:hint="eastAsia"/>
          <w:bCs/>
          <w:szCs w:val="21"/>
        </w:rPr>
        <w:t>、</w:t>
      </w:r>
      <w:r>
        <w:rPr>
          <w:rFonts w:ascii="Times New Roman" w:hAnsi="Times New Roman"/>
          <w:bCs/>
          <w:szCs w:val="21"/>
        </w:rPr>
        <w:t>蒸馏水</w:t>
      </w:r>
      <w:r>
        <w:rPr>
          <w:rFonts w:ascii="Times New Roman" w:hAnsi="Times New Roman" w:hint="eastAsia"/>
          <w:bCs/>
          <w:szCs w:val="21"/>
        </w:rPr>
        <w:t>或以上等级的水</w:t>
      </w:r>
      <w:r>
        <w:rPr>
          <w:rFonts w:ascii="Times New Roman" w:hAnsi="Times New Roman"/>
          <w:bCs/>
          <w:szCs w:val="21"/>
        </w:rPr>
        <w:t>。</w:t>
      </w:r>
    </w:p>
    <w:p w14:paraId="588638F9" w14:textId="77777777" w:rsidR="0071043C" w:rsidRDefault="00000000">
      <w:pPr>
        <w:rPr>
          <w:rFonts w:ascii="Times New Roman" w:eastAsia="黑体" w:hAnsi="Times New Roman"/>
          <w:szCs w:val="21"/>
          <w:lang w:val="it-IT"/>
        </w:rPr>
      </w:pPr>
      <w:r>
        <w:rPr>
          <w:rFonts w:ascii="黑体" w:eastAsia="黑体" w:hAnsi="黑体"/>
          <w:bCs/>
          <w:szCs w:val="21"/>
        </w:rPr>
        <w:t>6.</w:t>
      </w:r>
      <w:r>
        <w:rPr>
          <w:rFonts w:ascii="黑体" w:eastAsia="黑体" w:hAnsi="黑体"/>
          <w:szCs w:val="21"/>
          <w:lang w:val="it-IT"/>
        </w:rPr>
        <w:t xml:space="preserve">2.1  </w:t>
      </w:r>
      <w:r>
        <w:rPr>
          <w:rFonts w:ascii="Times New Roman" w:hAnsi="Times New Roman"/>
          <w:szCs w:val="21"/>
          <w:lang w:val="it-IT"/>
        </w:rPr>
        <w:t>DNA</w:t>
      </w:r>
      <w:r>
        <w:rPr>
          <w:rFonts w:ascii="Times New Roman" w:hAnsi="Times New Roman" w:hint="eastAsia"/>
          <w:szCs w:val="21"/>
          <w:lang w:val="it-IT"/>
        </w:rPr>
        <w:t>提取试剂盒：</w:t>
      </w:r>
      <w:r>
        <w:rPr>
          <w:rFonts w:ascii="Times New Roman" w:hAnsi="Times New Roman" w:hint="eastAsia"/>
          <w:bCs/>
          <w:szCs w:val="21"/>
        </w:rPr>
        <w:t>同</w:t>
      </w:r>
      <w:r>
        <w:rPr>
          <w:rFonts w:ascii="Times New Roman" w:hAnsi="Times New Roman"/>
          <w:bCs/>
          <w:szCs w:val="21"/>
        </w:rPr>
        <w:t>5.2.</w:t>
      </w:r>
      <w:r>
        <w:rPr>
          <w:rFonts w:ascii="Times New Roman" w:hAnsi="Times New Roman" w:hint="eastAsia"/>
          <w:bCs/>
          <w:szCs w:val="21"/>
        </w:rPr>
        <w:t>1</w:t>
      </w:r>
      <w:r>
        <w:rPr>
          <w:rFonts w:ascii="Times New Roman" w:hAnsi="Times New Roman" w:hint="eastAsia"/>
          <w:szCs w:val="21"/>
          <w:lang w:val="it-IT"/>
        </w:rPr>
        <w:t>。</w:t>
      </w:r>
    </w:p>
    <w:p w14:paraId="30447F9A" w14:textId="77777777" w:rsidR="0071043C" w:rsidRDefault="00000000">
      <w:pPr>
        <w:rPr>
          <w:rFonts w:ascii="Times New Roman" w:hAnsi="Times New Roman"/>
          <w:bCs/>
          <w:szCs w:val="21"/>
        </w:rPr>
      </w:pPr>
      <w:r>
        <w:rPr>
          <w:rFonts w:ascii="黑体" w:eastAsia="黑体" w:hAnsi="黑体"/>
          <w:bCs/>
          <w:szCs w:val="21"/>
        </w:rPr>
        <w:t>6.</w:t>
      </w:r>
      <w:r>
        <w:rPr>
          <w:rFonts w:ascii="黑体" w:eastAsia="黑体" w:hAnsi="黑体"/>
          <w:szCs w:val="21"/>
          <w:lang w:val="it-IT"/>
        </w:rPr>
        <w:t xml:space="preserve">2.2  </w:t>
      </w:r>
      <w:r>
        <w:rPr>
          <w:rFonts w:ascii="Times New Roman" w:hAnsi="Times New Roman"/>
          <w:szCs w:val="21"/>
          <w:lang w:val="it-IT"/>
        </w:rPr>
        <w:t>PCR</w:t>
      </w:r>
      <w:r>
        <w:rPr>
          <w:rFonts w:ascii="Times New Roman" w:hAnsi="Times New Roman" w:hint="eastAsia"/>
          <w:szCs w:val="21"/>
          <w:lang w:val="it-IT"/>
        </w:rPr>
        <w:t>扩增试剂：</w:t>
      </w:r>
      <w:r>
        <w:rPr>
          <w:rFonts w:ascii="Times New Roman" w:hAnsi="Times New Roman" w:hint="eastAsia"/>
          <w:bCs/>
          <w:szCs w:val="21"/>
        </w:rPr>
        <w:t>同</w:t>
      </w:r>
      <w:r>
        <w:rPr>
          <w:rFonts w:ascii="Times New Roman" w:hAnsi="Times New Roman"/>
          <w:bCs/>
          <w:szCs w:val="21"/>
        </w:rPr>
        <w:t>5.2.2</w:t>
      </w:r>
      <w:r>
        <w:rPr>
          <w:rFonts w:ascii="Times New Roman" w:hAnsi="Times New Roman"/>
          <w:szCs w:val="21"/>
        </w:rPr>
        <w:t>。</w:t>
      </w:r>
    </w:p>
    <w:p w14:paraId="4EDFF3F0" w14:textId="77777777" w:rsidR="0071043C" w:rsidRDefault="00000000">
      <w:pPr>
        <w:rPr>
          <w:rFonts w:ascii="Times New Roman" w:hAnsi="Times New Roman"/>
          <w:bCs/>
          <w:szCs w:val="21"/>
        </w:rPr>
      </w:pPr>
      <w:r>
        <w:rPr>
          <w:rFonts w:ascii="黑体" w:eastAsia="黑体" w:hAnsi="黑体"/>
          <w:bCs/>
          <w:szCs w:val="21"/>
        </w:rPr>
        <w:t>6.</w:t>
      </w:r>
      <w:r>
        <w:rPr>
          <w:rFonts w:ascii="黑体" w:eastAsia="黑体" w:hAnsi="黑体"/>
          <w:szCs w:val="21"/>
          <w:lang w:val="it-IT"/>
        </w:rPr>
        <w:t xml:space="preserve">2.3  </w:t>
      </w:r>
      <w:r>
        <w:rPr>
          <w:rFonts w:ascii="Times New Roman" w:hAnsi="Times New Roman" w:hint="eastAsia"/>
          <w:szCs w:val="21"/>
          <w:lang w:val="it-IT"/>
        </w:rPr>
        <w:t>玉米内标准基因</w:t>
      </w:r>
      <w:proofErr w:type="spellStart"/>
      <w:r>
        <w:rPr>
          <w:rFonts w:ascii="Times New Roman" w:hAnsi="Times New Roman" w:hint="eastAsia"/>
          <w:i/>
          <w:szCs w:val="21"/>
        </w:rPr>
        <w:t>zSSIIb</w:t>
      </w:r>
      <w:proofErr w:type="spellEnd"/>
      <w:r>
        <w:rPr>
          <w:rFonts w:ascii="Times New Roman" w:hAnsi="Times New Roman" w:hint="eastAsia"/>
          <w:szCs w:val="21"/>
          <w:lang w:val="it-IT"/>
        </w:rPr>
        <w:t>基因引物</w:t>
      </w:r>
      <w:r>
        <w:rPr>
          <w:rFonts w:ascii="Times New Roman" w:hAnsi="Times New Roman"/>
          <w:szCs w:val="21"/>
          <w:lang w:val="it-IT"/>
        </w:rPr>
        <w:t>/</w:t>
      </w:r>
      <w:r>
        <w:rPr>
          <w:rFonts w:ascii="Times New Roman" w:hAnsi="Times New Roman" w:hint="eastAsia"/>
          <w:szCs w:val="21"/>
          <w:lang w:val="it-IT"/>
        </w:rPr>
        <w:t>探针：</w:t>
      </w:r>
      <w:r>
        <w:rPr>
          <w:rFonts w:ascii="Times New Roman" w:hAnsi="Times New Roman" w:hint="eastAsia"/>
          <w:bCs/>
          <w:szCs w:val="21"/>
        </w:rPr>
        <w:t>同</w:t>
      </w:r>
      <w:r>
        <w:rPr>
          <w:rFonts w:ascii="Times New Roman" w:hAnsi="Times New Roman"/>
          <w:bCs/>
          <w:szCs w:val="21"/>
        </w:rPr>
        <w:t>5.2.3</w:t>
      </w:r>
      <w:r>
        <w:rPr>
          <w:rFonts w:ascii="Times New Roman" w:hAnsi="Times New Roman"/>
          <w:szCs w:val="21"/>
        </w:rPr>
        <w:t>。</w:t>
      </w:r>
    </w:p>
    <w:p w14:paraId="009E127C" w14:textId="77777777" w:rsidR="0071043C" w:rsidRDefault="00000000">
      <w:pPr>
        <w:rPr>
          <w:rFonts w:ascii="Times New Roman" w:hAnsi="Times New Roman"/>
          <w:bCs/>
          <w:szCs w:val="21"/>
        </w:rPr>
      </w:pPr>
      <w:r>
        <w:rPr>
          <w:rFonts w:ascii="黑体" w:eastAsia="黑体" w:hAnsi="黑体"/>
          <w:bCs/>
          <w:szCs w:val="21"/>
          <w:lang w:val="it-IT"/>
        </w:rPr>
        <w:t>6.</w:t>
      </w:r>
      <w:r>
        <w:rPr>
          <w:rFonts w:ascii="黑体" w:eastAsia="黑体" w:hAnsi="黑体"/>
          <w:szCs w:val="21"/>
          <w:lang w:val="it-IT"/>
        </w:rPr>
        <w:t xml:space="preserve">2.4  </w:t>
      </w:r>
      <w:r>
        <w:rPr>
          <w:rFonts w:ascii="Times New Roman" w:hAnsi="Times New Roman" w:hint="eastAsia"/>
          <w:szCs w:val="21"/>
          <w:lang w:val="it-IT"/>
        </w:rPr>
        <w:t>抗虫耐除草剂玉米</w:t>
      </w:r>
      <w:r>
        <w:rPr>
          <w:rFonts w:ascii="Times New Roman" w:hAnsi="Times New Roman" w:hint="eastAsia"/>
          <w:szCs w:val="21"/>
          <w:lang w:val="it-IT"/>
        </w:rPr>
        <w:t>QY2569-42</w:t>
      </w:r>
      <w:r>
        <w:rPr>
          <w:rFonts w:ascii="Times New Roman" w:hAnsi="Times New Roman" w:hint="eastAsia"/>
          <w:szCs w:val="21"/>
          <w:lang w:val="it-IT"/>
        </w:rPr>
        <w:t>转化体特异性序列引物</w:t>
      </w:r>
      <w:r>
        <w:rPr>
          <w:rFonts w:ascii="Times New Roman" w:hAnsi="Times New Roman"/>
          <w:szCs w:val="21"/>
          <w:lang w:val="it-IT"/>
        </w:rPr>
        <w:t>/</w:t>
      </w:r>
      <w:r>
        <w:rPr>
          <w:rFonts w:ascii="Times New Roman" w:hAnsi="Times New Roman" w:hint="eastAsia"/>
          <w:szCs w:val="21"/>
          <w:lang w:val="it-IT"/>
        </w:rPr>
        <w:t>探针：</w:t>
      </w:r>
      <w:r>
        <w:rPr>
          <w:rFonts w:ascii="Times New Roman" w:hAnsi="Times New Roman" w:hint="eastAsia"/>
          <w:bCs/>
          <w:szCs w:val="21"/>
        </w:rPr>
        <w:t>同</w:t>
      </w:r>
      <w:r>
        <w:rPr>
          <w:rFonts w:ascii="Times New Roman" w:hAnsi="Times New Roman"/>
          <w:bCs/>
          <w:szCs w:val="21"/>
        </w:rPr>
        <w:t>5.2.4</w:t>
      </w:r>
      <w:r>
        <w:rPr>
          <w:rFonts w:ascii="Times New Roman" w:hAnsi="Times New Roman"/>
          <w:szCs w:val="21"/>
        </w:rPr>
        <w:t>。</w:t>
      </w:r>
    </w:p>
    <w:p w14:paraId="4B37DFC9" w14:textId="77777777" w:rsidR="0071043C" w:rsidRDefault="00000000">
      <w:pPr>
        <w:rPr>
          <w:rFonts w:ascii="Times New Roman" w:hAnsi="Times New Roman"/>
          <w:bCs/>
          <w:szCs w:val="21"/>
        </w:rPr>
      </w:pPr>
      <w:r>
        <w:rPr>
          <w:rFonts w:ascii="黑体" w:eastAsia="黑体" w:hAnsi="黑体"/>
          <w:bCs/>
          <w:szCs w:val="21"/>
        </w:rPr>
        <w:t>6</w:t>
      </w:r>
      <w:r>
        <w:rPr>
          <w:rFonts w:ascii="黑体" w:eastAsia="黑体" w:hAnsi="黑体" w:hint="eastAsia"/>
          <w:bCs/>
          <w:szCs w:val="21"/>
        </w:rPr>
        <w:t>.2.</w:t>
      </w:r>
      <w:r>
        <w:rPr>
          <w:rFonts w:ascii="黑体" w:eastAsia="黑体" w:hAnsi="黑体"/>
          <w:bCs/>
          <w:szCs w:val="21"/>
        </w:rPr>
        <w:t xml:space="preserve">5  </w:t>
      </w:r>
      <w:r>
        <w:rPr>
          <w:rFonts w:ascii="Times New Roman" w:hAnsi="Times New Roman"/>
          <w:szCs w:val="21"/>
          <w:lang w:val="it-IT"/>
        </w:rPr>
        <w:t>TE</w:t>
      </w:r>
      <w:r>
        <w:rPr>
          <w:rFonts w:ascii="Times New Roman" w:hAnsi="Times New Roman"/>
          <w:szCs w:val="21"/>
          <w:lang w:val="it-IT"/>
        </w:rPr>
        <w:t>缓冲液</w:t>
      </w:r>
      <w:r>
        <w:rPr>
          <w:rFonts w:ascii="Times New Roman" w:hAnsi="Times New Roman" w:hint="eastAsia"/>
          <w:szCs w:val="21"/>
          <w:lang w:val="it-IT"/>
        </w:rPr>
        <w:t>：</w:t>
      </w:r>
      <w:r>
        <w:rPr>
          <w:rFonts w:ascii="Times New Roman" w:hAnsi="Times New Roman" w:hint="eastAsia"/>
          <w:bCs/>
          <w:szCs w:val="21"/>
        </w:rPr>
        <w:t>同</w:t>
      </w:r>
      <w:r>
        <w:rPr>
          <w:rFonts w:ascii="Times New Roman" w:hAnsi="Times New Roman"/>
          <w:bCs/>
          <w:szCs w:val="21"/>
        </w:rPr>
        <w:t>5.2.8</w:t>
      </w:r>
      <w:r>
        <w:rPr>
          <w:rFonts w:ascii="Times New Roman" w:hAnsi="Times New Roman" w:hint="eastAsia"/>
          <w:szCs w:val="21"/>
        </w:rPr>
        <w:t>。</w:t>
      </w:r>
    </w:p>
    <w:p w14:paraId="3990F976" w14:textId="77777777" w:rsidR="0071043C" w:rsidRDefault="00000000">
      <w:pPr>
        <w:rPr>
          <w:rFonts w:ascii="Times New Roman" w:hAnsi="Times New Roman"/>
          <w:bCs/>
          <w:szCs w:val="21"/>
        </w:rPr>
      </w:pPr>
      <w:r>
        <w:rPr>
          <w:rFonts w:ascii="黑体" w:eastAsia="黑体" w:hAnsi="黑体"/>
          <w:bCs/>
          <w:szCs w:val="21"/>
        </w:rPr>
        <w:t>6.</w:t>
      </w:r>
      <w:r>
        <w:rPr>
          <w:rFonts w:ascii="黑体" w:eastAsia="黑体" w:hAnsi="黑体"/>
          <w:szCs w:val="21"/>
        </w:rPr>
        <w:t xml:space="preserve">2.6  </w:t>
      </w:r>
      <w:r>
        <w:rPr>
          <w:rFonts w:ascii="Times New Roman" w:hAnsi="Times New Roman"/>
          <w:szCs w:val="21"/>
          <w:lang w:val="it-IT"/>
        </w:rPr>
        <w:t>引物</w:t>
      </w:r>
      <w:r>
        <w:rPr>
          <w:rFonts w:ascii="Times New Roman" w:hAnsi="Times New Roman"/>
          <w:szCs w:val="21"/>
          <w:lang w:val="it-IT"/>
        </w:rPr>
        <w:t>/</w:t>
      </w:r>
      <w:r>
        <w:rPr>
          <w:rFonts w:ascii="Times New Roman" w:hAnsi="Times New Roman"/>
          <w:szCs w:val="21"/>
          <w:lang w:val="it-IT"/>
        </w:rPr>
        <w:t>探针溶液：</w:t>
      </w:r>
      <w:r>
        <w:rPr>
          <w:rFonts w:ascii="Times New Roman" w:hAnsi="Times New Roman"/>
          <w:bCs/>
          <w:szCs w:val="21"/>
        </w:rPr>
        <w:t>用</w:t>
      </w:r>
      <w:r>
        <w:rPr>
          <w:rFonts w:ascii="Times New Roman" w:hAnsi="Times New Roman"/>
          <w:bCs/>
          <w:szCs w:val="21"/>
        </w:rPr>
        <w:t>TE</w:t>
      </w:r>
      <w:r>
        <w:rPr>
          <w:rFonts w:ascii="Times New Roman" w:hAnsi="Times New Roman"/>
          <w:bCs/>
          <w:szCs w:val="21"/>
        </w:rPr>
        <w:t>缓冲液（见</w:t>
      </w:r>
      <w:r>
        <w:rPr>
          <w:rFonts w:ascii="Times New Roman" w:hAnsi="Times New Roman"/>
          <w:bCs/>
          <w:szCs w:val="21"/>
        </w:rPr>
        <w:t>6.2.5</w:t>
      </w:r>
      <w:r>
        <w:rPr>
          <w:rFonts w:ascii="Times New Roman" w:hAnsi="Times New Roman"/>
          <w:bCs/>
          <w:szCs w:val="21"/>
        </w:rPr>
        <w:t>）或水分别将上述引物</w:t>
      </w:r>
      <w:r>
        <w:rPr>
          <w:rFonts w:ascii="Times New Roman" w:hAnsi="Times New Roman" w:hint="eastAsia"/>
          <w:bCs/>
          <w:szCs w:val="21"/>
        </w:rPr>
        <w:t>或探针</w:t>
      </w:r>
      <w:r>
        <w:rPr>
          <w:rFonts w:ascii="Times New Roman" w:hAnsi="Times New Roman"/>
          <w:bCs/>
          <w:szCs w:val="21"/>
        </w:rPr>
        <w:t>稀释到</w:t>
      </w:r>
      <w:r>
        <w:rPr>
          <w:rFonts w:ascii="Times New Roman" w:hAnsi="Times New Roman"/>
          <w:bCs/>
          <w:szCs w:val="21"/>
        </w:rPr>
        <w:t xml:space="preserve">10 </w:t>
      </w:r>
      <w:r>
        <w:rPr>
          <w:rFonts w:ascii="Times New Roman" w:hAnsi="Times New Roman"/>
          <w:i/>
          <w:iCs/>
          <w:szCs w:val="21"/>
        </w:rPr>
        <w:t>µ</w:t>
      </w:r>
      <w:r>
        <w:rPr>
          <w:rFonts w:ascii="Times New Roman" w:hAnsi="Times New Roman"/>
          <w:bCs/>
          <w:szCs w:val="21"/>
        </w:rPr>
        <w:t>mol/L</w:t>
      </w:r>
      <w:r>
        <w:rPr>
          <w:rFonts w:ascii="Times New Roman" w:hAnsi="Times New Roman"/>
          <w:bCs/>
          <w:szCs w:val="21"/>
        </w:rPr>
        <w:t>。</w:t>
      </w:r>
    </w:p>
    <w:p w14:paraId="09BF0833" w14:textId="77777777" w:rsidR="0071043C" w:rsidRDefault="00000000">
      <w:pPr>
        <w:spacing w:beforeLines="50" w:before="156" w:afterLines="50" w:after="156"/>
        <w:rPr>
          <w:rFonts w:ascii="Times New Roman" w:eastAsia="黑体" w:hAnsi="Times New Roman"/>
          <w:bCs/>
          <w:szCs w:val="21"/>
        </w:rPr>
      </w:pPr>
      <w:r>
        <w:rPr>
          <w:rFonts w:ascii="黑体" w:eastAsia="黑体" w:hAnsi="黑体"/>
          <w:bCs/>
          <w:szCs w:val="21"/>
        </w:rPr>
        <w:t>6.3</w:t>
      </w:r>
      <w:r>
        <w:rPr>
          <w:rFonts w:ascii="Times New Roman" w:eastAsia="黑体" w:hAnsi="Times New Roman"/>
          <w:bCs/>
          <w:szCs w:val="21"/>
        </w:rPr>
        <w:t xml:space="preserve">  </w:t>
      </w:r>
      <w:r>
        <w:rPr>
          <w:rFonts w:ascii="Times New Roman" w:eastAsia="黑体" w:hAnsi="Times New Roman"/>
          <w:bCs/>
          <w:szCs w:val="21"/>
        </w:rPr>
        <w:t>主要仪器和设备</w:t>
      </w:r>
    </w:p>
    <w:p w14:paraId="00AA4853" w14:textId="77777777" w:rsidR="0071043C" w:rsidRDefault="00000000">
      <w:pPr>
        <w:ind w:firstLineChars="200" w:firstLine="420"/>
        <w:rPr>
          <w:rFonts w:ascii="Times New Roman" w:hAnsi="Times New Roman"/>
          <w:szCs w:val="21"/>
          <w:lang w:val="it-IT"/>
        </w:rPr>
      </w:pPr>
      <w:r>
        <w:rPr>
          <w:rFonts w:ascii="Times New Roman" w:hAnsi="Times New Roman" w:hint="eastAsia"/>
          <w:szCs w:val="21"/>
          <w:lang w:val="it-IT"/>
        </w:rPr>
        <w:t>同</w:t>
      </w:r>
      <w:r>
        <w:rPr>
          <w:rFonts w:ascii="Times New Roman" w:hAnsi="Times New Roman"/>
          <w:szCs w:val="21"/>
          <w:lang w:val="it-IT"/>
        </w:rPr>
        <w:t>5.3</w:t>
      </w:r>
      <w:r>
        <w:rPr>
          <w:rFonts w:ascii="Times New Roman" w:hAnsi="Times New Roman" w:hint="eastAsia"/>
          <w:szCs w:val="21"/>
          <w:lang w:val="it-IT"/>
        </w:rPr>
        <w:t>。</w:t>
      </w:r>
    </w:p>
    <w:p w14:paraId="1FA549AF" w14:textId="77777777" w:rsidR="0071043C" w:rsidRDefault="00000000">
      <w:pPr>
        <w:spacing w:beforeLines="50" w:before="156" w:afterLines="50" w:after="156"/>
        <w:rPr>
          <w:rFonts w:ascii="Times New Roman" w:eastAsia="黑体" w:hAnsi="Times New Roman"/>
          <w:bCs/>
          <w:szCs w:val="21"/>
        </w:rPr>
      </w:pPr>
      <w:r>
        <w:rPr>
          <w:rFonts w:ascii="黑体" w:eastAsia="黑体" w:hAnsi="黑体"/>
          <w:bCs/>
          <w:szCs w:val="21"/>
        </w:rPr>
        <w:t xml:space="preserve">6.4  </w:t>
      </w:r>
      <w:r>
        <w:rPr>
          <w:rFonts w:ascii="Times New Roman" w:eastAsia="黑体" w:hAnsi="Times New Roman" w:hint="eastAsia"/>
          <w:bCs/>
          <w:szCs w:val="21"/>
        </w:rPr>
        <w:t>操作</w:t>
      </w:r>
      <w:r>
        <w:rPr>
          <w:rFonts w:ascii="Times New Roman" w:eastAsia="黑体" w:hAnsi="Times New Roman"/>
          <w:bCs/>
          <w:szCs w:val="21"/>
        </w:rPr>
        <w:t>步骤</w:t>
      </w:r>
    </w:p>
    <w:p w14:paraId="23087487" w14:textId="77777777" w:rsidR="0071043C" w:rsidRDefault="00000000">
      <w:pPr>
        <w:rPr>
          <w:rFonts w:ascii="Times New Roman" w:eastAsia="黑体" w:hAnsi="Times New Roman"/>
          <w:bCs/>
          <w:szCs w:val="21"/>
        </w:rPr>
      </w:pPr>
      <w:r>
        <w:rPr>
          <w:rFonts w:ascii="黑体" w:eastAsia="黑体" w:hAnsi="黑体"/>
          <w:bCs/>
          <w:szCs w:val="21"/>
        </w:rPr>
        <w:t xml:space="preserve">6.4.1  </w:t>
      </w:r>
      <w:r>
        <w:rPr>
          <w:rFonts w:ascii="黑体" w:eastAsia="黑体" w:hAnsi="黑体" w:hint="eastAsia"/>
          <w:bCs/>
          <w:szCs w:val="21"/>
        </w:rPr>
        <w:t>抽样</w:t>
      </w:r>
    </w:p>
    <w:p w14:paraId="166B15A2" w14:textId="77777777" w:rsidR="0071043C" w:rsidRDefault="00000000">
      <w:pPr>
        <w:ind w:firstLineChars="200" w:firstLine="420"/>
        <w:rPr>
          <w:rFonts w:ascii="宋体" w:hAnsi="宋体" w:cs="宋体" w:hint="eastAsia"/>
          <w:bCs/>
          <w:szCs w:val="21"/>
        </w:rPr>
      </w:pPr>
      <w:r>
        <w:rPr>
          <w:rFonts w:ascii="宋体" w:hAnsi="宋体" w:cs="宋体" w:hint="eastAsia"/>
          <w:bCs/>
          <w:szCs w:val="21"/>
        </w:rPr>
        <w:t>同</w:t>
      </w:r>
      <w:r>
        <w:rPr>
          <w:rFonts w:ascii="Times New Roman" w:hAnsi="Times New Roman"/>
          <w:bCs/>
          <w:szCs w:val="21"/>
        </w:rPr>
        <w:t>5.4.1</w:t>
      </w:r>
      <w:r>
        <w:rPr>
          <w:rFonts w:ascii="宋体" w:hAnsi="宋体" w:cs="宋体" w:hint="eastAsia"/>
          <w:bCs/>
          <w:szCs w:val="21"/>
        </w:rPr>
        <w:t>。</w:t>
      </w:r>
    </w:p>
    <w:p w14:paraId="252994A0" w14:textId="77777777" w:rsidR="0071043C" w:rsidRDefault="00000000">
      <w:pPr>
        <w:rPr>
          <w:rFonts w:ascii="Times New Roman" w:eastAsia="黑体" w:hAnsi="Times New Roman"/>
          <w:szCs w:val="21"/>
        </w:rPr>
      </w:pPr>
      <w:r>
        <w:rPr>
          <w:rFonts w:ascii="黑体" w:eastAsia="黑体" w:hAnsi="黑体"/>
          <w:bCs/>
          <w:szCs w:val="21"/>
        </w:rPr>
        <w:t>6.4</w:t>
      </w:r>
      <w:r>
        <w:rPr>
          <w:rFonts w:ascii="黑体" w:eastAsia="黑体" w:hAnsi="黑体" w:hint="eastAsia"/>
          <w:bCs/>
          <w:szCs w:val="21"/>
        </w:rPr>
        <w:t>.</w:t>
      </w:r>
      <w:r>
        <w:rPr>
          <w:rFonts w:ascii="黑体" w:eastAsia="黑体" w:hAnsi="黑体"/>
          <w:szCs w:val="21"/>
        </w:rPr>
        <w:t xml:space="preserve">2  </w:t>
      </w:r>
      <w:r>
        <w:rPr>
          <w:rFonts w:ascii="Times New Roman" w:eastAsia="黑体" w:hAnsi="Times New Roman"/>
          <w:szCs w:val="21"/>
        </w:rPr>
        <w:t>试样制备</w:t>
      </w:r>
    </w:p>
    <w:p w14:paraId="473772C3" w14:textId="77777777" w:rsidR="0071043C" w:rsidRDefault="00000000">
      <w:pPr>
        <w:ind w:firstLineChars="200" w:firstLine="420"/>
        <w:rPr>
          <w:rFonts w:ascii="宋体" w:hAnsi="宋体" w:cs="宋体" w:hint="eastAsia"/>
          <w:bCs/>
          <w:szCs w:val="21"/>
        </w:rPr>
      </w:pPr>
      <w:r>
        <w:rPr>
          <w:rFonts w:ascii="宋体" w:hAnsi="宋体" w:cs="宋体" w:hint="eastAsia"/>
          <w:bCs/>
          <w:szCs w:val="21"/>
        </w:rPr>
        <w:t>同</w:t>
      </w:r>
      <w:r>
        <w:rPr>
          <w:rFonts w:ascii="Times New Roman" w:hAnsi="Times New Roman"/>
          <w:bCs/>
          <w:szCs w:val="21"/>
        </w:rPr>
        <w:t>5.4.</w:t>
      </w:r>
      <w:r>
        <w:rPr>
          <w:rFonts w:ascii="Times New Roman" w:hAnsi="Times New Roman" w:hint="eastAsia"/>
          <w:bCs/>
          <w:szCs w:val="21"/>
        </w:rPr>
        <w:t>2</w:t>
      </w:r>
      <w:r>
        <w:rPr>
          <w:rFonts w:ascii="宋体" w:hAnsi="宋体" w:cs="宋体" w:hint="eastAsia"/>
          <w:bCs/>
          <w:szCs w:val="21"/>
        </w:rPr>
        <w:t>。</w:t>
      </w:r>
    </w:p>
    <w:p w14:paraId="353A809D" w14:textId="77777777" w:rsidR="0071043C" w:rsidRDefault="00000000">
      <w:pPr>
        <w:rPr>
          <w:rFonts w:ascii="Times New Roman" w:eastAsia="黑体" w:hAnsi="Times New Roman"/>
          <w:szCs w:val="21"/>
        </w:rPr>
      </w:pPr>
      <w:r>
        <w:rPr>
          <w:rFonts w:ascii="黑体" w:eastAsia="黑体" w:hAnsi="黑体"/>
          <w:bCs/>
          <w:szCs w:val="21"/>
        </w:rPr>
        <w:t>6.4</w:t>
      </w:r>
      <w:r>
        <w:rPr>
          <w:rFonts w:ascii="黑体" w:eastAsia="黑体" w:hAnsi="黑体" w:hint="eastAsia"/>
          <w:bCs/>
          <w:szCs w:val="21"/>
        </w:rPr>
        <w:t>.</w:t>
      </w:r>
      <w:r>
        <w:rPr>
          <w:rFonts w:ascii="黑体" w:eastAsia="黑体" w:hAnsi="黑体"/>
          <w:szCs w:val="21"/>
        </w:rPr>
        <w:t xml:space="preserve">3  </w:t>
      </w:r>
      <w:r>
        <w:rPr>
          <w:rFonts w:ascii="Times New Roman" w:eastAsia="黑体" w:hAnsi="Times New Roman"/>
          <w:szCs w:val="21"/>
        </w:rPr>
        <w:t>试样预处理</w:t>
      </w:r>
    </w:p>
    <w:p w14:paraId="2064DA0F" w14:textId="77777777" w:rsidR="0071043C" w:rsidRDefault="00000000">
      <w:pPr>
        <w:ind w:firstLineChars="200" w:firstLine="420"/>
        <w:rPr>
          <w:rFonts w:ascii="宋体" w:hAnsi="宋体" w:cs="宋体" w:hint="eastAsia"/>
          <w:bCs/>
          <w:szCs w:val="21"/>
        </w:rPr>
      </w:pPr>
      <w:r>
        <w:rPr>
          <w:rFonts w:ascii="宋体" w:hAnsi="宋体" w:cs="宋体" w:hint="eastAsia"/>
          <w:bCs/>
          <w:szCs w:val="21"/>
        </w:rPr>
        <w:t>同</w:t>
      </w:r>
      <w:r>
        <w:rPr>
          <w:rFonts w:ascii="Times New Roman" w:hAnsi="Times New Roman"/>
          <w:bCs/>
          <w:szCs w:val="21"/>
        </w:rPr>
        <w:t>5.4.</w:t>
      </w:r>
      <w:r>
        <w:rPr>
          <w:rFonts w:ascii="Times New Roman" w:hAnsi="Times New Roman" w:hint="eastAsia"/>
          <w:bCs/>
          <w:szCs w:val="21"/>
        </w:rPr>
        <w:t>3</w:t>
      </w:r>
      <w:r>
        <w:rPr>
          <w:rFonts w:ascii="宋体" w:hAnsi="宋体" w:cs="宋体" w:hint="eastAsia"/>
          <w:bCs/>
          <w:szCs w:val="21"/>
        </w:rPr>
        <w:t>。</w:t>
      </w:r>
    </w:p>
    <w:p w14:paraId="580E2ED0" w14:textId="77777777" w:rsidR="0071043C" w:rsidRDefault="00000000">
      <w:pPr>
        <w:rPr>
          <w:rFonts w:ascii="Times New Roman" w:eastAsia="黑体" w:hAnsi="Times New Roman"/>
          <w:szCs w:val="21"/>
        </w:rPr>
      </w:pPr>
      <w:r>
        <w:rPr>
          <w:rFonts w:ascii="黑体" w:eastAsia="黑体" w:hAnsi="黑体"/>
          <w:bCs/>
          <w:szCs w:val="21"/>
        </w:rPr>
        <w:t>6.4</w:t>
      </w:r>
      <w:r>
        <w:rPr>
          <w:rFonts w:ascii="黑体" w:eastAsia="黑体" w:hAnsi="黑体"/>
          <w:szCs w:val="21"/>
        </w:rPr>
        <w:t xml:space="preserve">.4  </w:t>
      </w:r>
      <w:r>
        <w:rPr>
          <w:rFonts w:ascii="Times New Roman" w:eastAsia="黑体" w:hAnsi="Times New Roman" w:hint="eastAsia"/>
          <w:szCs w:val="21"/>
        </w:rPr>
        <w:t>试样</w:t>
      </w:r>
      <w:r>
        <w:rPr>
          <w:rFonts w:ascii="Times New Roman" w:eastAsia="黑体" w:hAnsi="Times New Roman"/>
          <w:szCs w:val="21"/>
          <w:lang w:val="it-IT"/>
        </w:rPr>
        <w:t>DNA</w:t>
      </w:r>
      <w:r>
        <w:rPr>
          <w:rFonts w:ascii="Times New Roman" w:eastAsia="黑体" w:hAnsi="Times New Roman"/>
          <w:szCs w:val="21"/>
        </w:rPr>
        <w:t>模板制备</w:t>
      </w:r>
    </w:p>
    <w:p w14:paraId="3326D8B3" w14:textId="77777777" w:rsidR="0071043C" w:rsidRDefault="00000000">
      <w:pPr>
        <w:ind w:firstLineChars="200" w:firstLine="420"/>
        <w:rPr>
          <w:rFonts w:ascii="宋体" w:hAnsi="宋体" w:cs="宋体" w:hint="eastAsia"/>
          <w:sz w:val="18"/>
          <w:szCs w:val="18"/>
        </w:rPr>
      </w:pPr>
      <w:r>
        <w:rPr>
          <w:rFonts w:ascii="宋体" w:hAnsi="宋体" w:cs="宋体" w:hint="eastAsia"/>
          <w:bCs/>
          <w:szCs w:val="21"/>
        </w:rPr>
        <w:t>同</w:t>
      </w:r>
      <w:r>
        <w:rPr>
          <w:rFonts w:ascii="Times New Roman" w:hAnsi="Times New Roman"/>
          <w:bCs/>
          <w:szCs w:val="21"/>
        </w:rPr>
        <w:t>5.4.</w:t>
      </w:r>
      <w:r>
        <w:rPr>
          <w:rFonts w:ascii="Times New Roman" w:hAnsi="Times New Roman" w:hint="eastAsia"/>
          <w:bCs/>
          <w:szCs w:val="21"/>
        </w:rPr>
        <w:t>4</w:t>
      </w:r>
      <w:r>
        <w:rPr>
          <w:rFonts w:ascii="宋体" w:hAnsi="宋体" w:cs="宋体" w:hint="eastAsia"/>
          <w:bCs/>
          <w:szCs w:val="21"/>
        </w:rPr>
        <w:t>。</w:t>
      </w:r>
    </w:p>
    <w:p w14:paraId="74541D85" w14:textId="77777777" w:rsidR="0071043C" w:rsidRDefault="00000000">
      <w:pPr>
        <w:widowControl/>
        <w:jc w:val="left"/>
        <w:outlineLvl w:val="2"/>
        <w:rPr>
          <w:rFonts w:ascii="黑体" w:eastAsia="黑体" w:hAnsi="黑体" w:hint="eastAsia"/>
          <w:bCs/>
          <w:szCs w:val="21"/>
        </w:rPr>
      </w:pPr>
      <w:r>
        <w:rPr>
          <w:rFonts w:ascii="黑体" w:eastAsia="黑体" w:hAnsi="黑体"/>
          <w:bCs/>
          <w:szCs w:val="21"/>
        </w:rPr>
        <w:t>6.4</w:t>
      </w:r>
      <w:r>
        <w:rPr>
          <w:rFonts w:ascii="黑体" w:eastAsia="黑体" w:hAnsi="黑体"/>
          <w:szCs w:val="21"/>
        </w:rPr>
        <w:t>.</w:t>
      </w:r>
      <w:r>
        <w:rPr>
          <w:rFonts w:ascii="黑体" w:eastAsia="黑体" w:hAnsi="黑体" w:hint="eastAsia"/>
          <w:szCs w:val="21"/>
        </w:rPr>
        <w:t>5</w:t>
      </w:r>
      <w:r>
        <w:rPr>
          <w:rFonts w:ascii="黑体" w:eastAsia="黑体" w:hAnsi="黑体"/>
          <w:szCs w:val="21"/>
        </w:rPr>
        <w:t xml:space="preserve">  </w:t>
      </w:r>
      <w:r>
        <w:rPr>
          <w:rFonts w:ascii="Times New Roman" w:eastAsia="黑体" w:hAnsi="Times New Roman" w:hint="eastAsia"/>
          <w:szCs w:val="21"/>
        </w:rPr>
        <w:t>质控设置</w:t>
      </w:r>
    </w:p>
    <w:p w14:paraId="59FD76FE" w14:textId="77777777" w:rsidR="0071043C" w:rsidRDefault="00000000">
      <w:pPr>
        <w:widowControl/>
        <w:jc w:val="left"/>
        <w:outlineLvl w:val="2"/>
        <w:rPr>
          <w:rFonts w:ascii="Times New Roman" w:eastAsia="黑体" w:hAnsi="Times New Roman"/>
          <w:szCs w:val="21"/>
        </w:rPr>
      </w:pPr>
      <w:r>
        <w:rPr>
          <w:rFonts w:ascii="黑体" w:eastAsia="黑体" w:hAnsi="黑体"/>
          <w:bCs/>
          <w:szCs w:val="21"/>
        </w:rPr>
        <w:t>6.4</w:t>
      </w:r>
      <w:r>
        <w:rPr>
          <w:rFonts w:ascii="黑体" w:eastAsia="黑体" w:hAnsi="黑体" w:hint="eastAsia"/>
          <w:szCs w:val="21"/>
        </w:rPr>
        <w:t>.5.1</w:t>
      </w:r>
      <w:r>
        <w:rPr>
          <w:rFonts w:ascii="黑体" w:eastAsia="黑体" w:hAnsi="黑体"/>
          <w:szCs w:val="21"/>
        </w:rPr>
        <w:t xml:space="preserve">  </w:t>
      </w:r>
      <w:r>
        <w:rPr>
          <w:rFonts w:ascii="Times New Roman" w:eastAsia="黑体" w:hAnsi="Times New Roman" w:hint="eastAsia"/>
          <w:szCs w:val="21"/>
        </w:rPr>
        <w:t>阴性质控品</w:t>
      </w:r>
    </w:p>
    <w:p w14:paraId="6BCADBE4"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以非转基因玉米</w:t>
      </w:r>
      <w:r>
        <w:rPr>
          <w:rFonts w:ascii="Times New Roman" w:hAnsi="Times New Roman"/>
          <w:bCs/>
          <w:szCs w:val="21"/>
        </w:rPr>
        <w:t>作为阴性</w:t>
      </w:r>
      <w:r>
        <w:rPr>
          <w:rFonts w:ascii="Times New Roman" w:hAnsi="Times New Roman" w:hint="eastAsia"/>
          <w:bCs/>
          <w:szCs w:val="21"/>
        </w:rPr>
        <w:t>质控品</w:t>
      </w:r>
      <w:r>
        <w:rPr>
          <w:rFonts w:ascii="Times New Roman" w:hAnsi="Times New Roman"/>
          <w:bCs/>
          <w:szCs w:val="21"/>
        </w:rPr>
        <w:t>。</w:t>
      </w:r>
    </w:p>
    <w:p w14:paraId="6062B010" w14:textId="77777777" w:rsidR="0071043C" w:rsidRDefault="00000000">
      <w:pPr>
        <w:widowControl/>
        <w:jc w:val="left"/>
        <w:outlineLvl w:val="2"/>
        <w:rPr>
          <w:rFonts w:ascii="Times New Roman" w:eastAsia="黑体" w:hAnsi="Times New Roman"/>
          <w:szCs w:val="21"/>
        </w:rPr>
      </w:pPr>
      <w:r>
        <w:rPr>
          <w:rFonts w:ascii="黑体" w:eastAsia="黑体" w:hAnsi="黑体"/>
          <w:bCs/>
          <w:szCs w:val="21"/>
        </w:rPr>
        <w:t>6.4</w:t>
      </w:r>
      <w:r>
        <w:rPr>
          <w:rFonts w:ascii="黑体" w:eastAsia="黑体" w:hAnsi="黑体" w:hint="eastAsia"/>
          <w:szCs w:val="21"/>
        </w:rPr>
        <w:t>.5.2</w:t>
      </w:r>
      <w:r>
        <w:rPr>
          <w:rFonts w:ascii="黑体" w:eastAsia="黑体" w:hAnsi="黑体"/>
          <w:szCs w:val="21"/>
        </w:rPr>
        <w:t xml:space="preserve">  </w:t>
      </w:r>
      <w:r>
        <w:rPr>
          <w:rFonts w:ascii="Times New Roman" w:eastAsia="黑体" w:hAnsi="Times New Roman" w:hint="eastAsia"/>
          <w:szCs w:val="21"/>
        </w:rPr>
        <w:t>空白质控品</w:t>
      </w:r>
    </w:p>
    <w:p w14:paraId="450947EE" w14:textId="77777777" w:rsidR="0071043C" w:rsidRDefault="00000000">
      <w:pPr>
        <w:ind w:firstLineChars="200" w:firstLine="420"/>
        <w:rPr>
          <w:rFonts w:ascii="Times New Roman" w:hAnsi="Times New Roman"/>
          <w:bCs/>
          <w:szCs w:val="21"/>
        </w:rPr>
      </w:pPr>
      <w:r>
        <w:rPr>
          <w:rFonts w:hint="eastAsia"/>
          <w:bCs/>
          <w:szCs w:val="21"/>
        </w:rPr>
        <w:t>以</w:t>
      </w:r>
      <w:r>
        <w:rPr>
          <w:rFonts w:ascii="Times New Roman" w:hAnsi="Times New Roman"/>
          <w:bCs/>
          <w:color w:val="000000"/>
          <w:szCs w:val="21"/>
        </w:rPr>
        <w:t>ddH</w:t>
      </w:r>
      <w:r>
        <w:rPr>
          <w:rFonts w:ascii="Times New Roman" w:hAnsi="Times New Roman"/>
          <w:bCs/>
          <w:color w:val="000000"/>
          <w:szCs w:val="21"/>
          <w:vertAlign w:val="subscript"/>
        </w:rPr>
        <w:t>2</w:t>
      </w:r>
      <w:r>
        <w:rPr>
          <w:rFonts w:ascii="Times New Roman" w:hAnsi="Times New Roman"/>
          <w:bCs/>
          <w:color w:val="000000"/>
          <w:szCs w:val="21"/>
        </w:rPr>
        <w:t>O</w:t>
      </w:r>
      <w:r>
        <w:rPr>
          <w:rFonts w:hint="eastAsia"/>
          <w:bCs/>
          <w:szCs w:val="21"/>
        </w:rPr>
        <w:t>作为空白质控品。</w:t>
      </w:r>
    </w:p>
    <w:p w14:paraId="10194171" w14:textId="77777777" w:rsidR="0071043C" w:rsidRDefault="00000000">
      <w:pPr>
        <w:rPr>
          <w:rFonts w:ascii="Times New Roman" w:eastAsia="黑体" w:hAnsi="Times New Roman"/>
          <w:szCs w:val="21"/>
        </w:rPr>
      </w:pPr>
      <w:bookmarkStart w:id="8" w:name="_Hlk109131536"/>
      <w:r>
        <w:rPr>
          <w:rFonts w:ascii="黑体" w:eastAsia="黑体" w:hAnsi="黑体"/>
          <w:bCs/>
          <w:szCs w:val="21"/>
        </w:rPr>
        <w:t>6.4.</w:t>
      </w:r>
      <w:r>
        <w:rPr>
          <w:rFonts w:ascii="黑体" w:eastAsia="黑体" w:hAnsi="黑体" w:hint="eastAsia"/>
          <w:bCs/>
          <w:szCs w:val="21"/>
        </w:rPr>
        <w:t>5</w:t>
      </w:r>
      <w:r>
        <w:rPr>
          <w:rFonts w:ascii="黑体" w:eastAsia="黑体" w:hAnsi="黑体"/>
          <w:szCs w:val="21"/>
        </w:rPr>
        <w:t>.</w:t>
      </w:r>
      <w:r>
        <w:rPr>
          <w:rFonts w:ascii="黑体" w:eastAsia="黑体" w:hAnsi="黑体" w:hint="eastAsia"/>
          <w:szCs w:val="21"/>
        </w:rPr>
        <w:t>3</w:t>
      </w:r>
      <w:r>
        <w:rPr>
          <w:rFonts w:ascii="黑体" w:eastAsia="黑体" w:hAnsi="黑体"/>
          <w:szCs w:val="21"/>
        </w:rPr>
        <w:t xml:space="preserve">  </w:t>
      </w:r>
      <w:r>
        <w:rPr>
          <w:rFonts w:ascii="Times New Roman" w:eastAsia="黑体" w:hAnsi="Times New Roman" w:hint="eastAsia"/>
          <w:szCs w:val="21"/>
        </w:rPr>
        <w:t>阳性定量质控品</w:t>
      </w:r>
    </w:p>
    <w:p w14:paraId="33F04692" w14:textId="77777777" w:rsidR="0071043C" w:rsidRDefault="00000000">
      <w:pPr>
        <w:ind w:firstLineChars="200" w:firstLine="420"/>
        <w:rPr>
          <w:rFonts w:ascii="Times New Roman" w:hAnsi="Times New Roman"/>
          <w:szCs w:val="21"/>
        </w:rPr>
      </w:pPr>
      <w:r>
        <w:rPr>
          <w:rFonts w:ascii="Times New Roman" w:hAnsi="Times New Roman" w:hint="eastAsia"/>
          <w:szCs w:val="21"/>
        </w:rPr>
        <w:t>以抗虫耐除草剂玉米</w:t>
      </w:r>
      <w:r>
        <w:rPr>
          <w:rFonts w:ascii="Times New Roman" w:hAnsi="Times New Roman" w:hint="eastAsia"/>
          <w:szCs w:val="21"/>
        </w:rPr>
        <w:t>QY2569-42</w:t>
      </w:r>
      <w:r>
        <w:rPr>
          <w:rFonts w:ascii="Times New Roman" w:hAnsi="Times New Roman" w:hint="eastAsia"/>
          <w:szCs w:val="21"/>
        </w:rPr>
        <w:t>转化体质量分数或拷贝数比值与标识阈值相当的</w:t>
      </w:r>
      <w:bookmarkEnd w:id="8"/>
      <w:r>
        <w:rPr>
          <w:rFonts w:ascii="Times New Roman" w:hAnsi="Times New Roman" w:hint="eastAsia"/>
          <w:szCs w:val="21"/>
        </w:rPr>
        <w:t>有证标准物质（标准样品）或经验证的实验室配制样品作为阳性定量质控品。</w:t>
      </w:r>
    </w:p>
    <w:p w14:paraId="23D0238F" w14:textId="77777777" w:rsidR="0071043C" w:rsidRDefault="00000000">
      <w:pPr>
        <w:rPr>
          <w:rFonts w:ascii="Times New Roman" w:eastAsia="黑体" w:hAnsi="Times New Roman"/>
          <w:szCs w:val="21"/>
        </w:rPr>
      </w:pPr>
      <w:r>
        <w:rPr>
          <w:rFonts w:ascii="黑体" w:eastAsia="黑体" w:hAnsi="黑体"/>
          <w:bCs/>
          <w:szCs w:val="21"/>
        </w:rPr>
        <w:t xml:space="preserve">6.4.6  </w:t>
      </w:r>
      <w:r>
        <w:rPr>
          <w:rFonts w:ascii="Times New Roman" w:eastAsia="黑体" w:hAnsi="Times New Roman" w:hint="eastAsia"/>
          <w:szCs w:val="21"/>
        </w:rPr>
        <w:t>校准品制备</w:t>
      </w:r>
    </w:p>
    <w:p w14:paraId="02F0FA99"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提取抗虫耐除草剂玉米</w:t>
      </w:r>
      <w:r>
        <w:rPr>
          <w:rFonts w:ascii="Times New Roman" w:hAnsi="Times New Roman" w:hint="eastAsia"/>
          <w:bCs/>
          <w:szCs w:val="21"/>
        </w:rPr>
        <w:t>QY2569-42</w:t>
      </w:r>
      <w:r>
        <w:rPr>
          <w:rFonts w:ascii="Times New Roman" w:hAnsi="Times New Roman" w:hint="eastAsia"/>
          <w:bCs/>
          <w:szCs w:val="21"/>
        </w:rPr>
        <w:t>转化体基因组</w:t>
      </w:r>
      <w:r>
        <w:rPr>
          <w:rFonts w:ascii="Times New Roman" w:hAnsi="Times New Roman"/>
          <w:bCs/>
          <w:szCs w:val="21"/>
        </w:rPr>
        <w:t>DNA</w:t>
      </w:r>
      <w:r>
        <w:rPr>
          <w:rFonts w:ascii="Times New Roman" w:hAnsi="Times New Roman" w:hint="eastAsia"/>
          <w:bCs/>
          <w:szCs w:val="21"/>
        </w:rPr>
        <w:t>，测量</w:t>
      </w:r>
      <w:r>
        <w:rPr>
          <w:rFonts w:ascii="Times New Roman" w:hAnsi="Times New Roman"/>
          <w:bCs/>
          <w:szCs w:val="21"/>
        </w:rPr>
        <w:t>DNA</w:t>
      </w:r>
      <w:r>
        <w:rPr>
          <w:rFonts w:ascii="Times New Roman" w:hAnsi="Times New Roman" w:hint="eastAsia"/>
          <w:bCs/>
          <w:szCs w:val="21"/>
        </w:rPr>
        <w:t>浓度，将</w:t>
      </w:r>
      <w:r>
        <w:rPr>
          <w:rFonts w:ascii="Times New Roman" w:hAnsi="Times New Roman"/>
          <w:bCs/>
          <w:szCs w:val="21"/>
        </w:rPr>
        <w:t>DNA</w:t>
      </w:r>
      <w:r>
        <w:rPr>
          <w:rFonts w:ascii="Times New Roman" w:hAnsi="Times New Roman" w:hint="eastAsia"/>
          <w:bCs/>
          <w:szCs w:val="21"/>
        </w:rPr>
        <w:t>适当稀释或浓缩。然后用</w:t>
      </w:r>
      <w:r>
        <w:rPr>
          <w:rFonts w:ascii="Times New Roman" w:hAnsi="Times New Roman" w:hint="eastAsia"/>
          <w:bCs/>
          <w:szCs w:val="21"/>
        </w:rPr>
        <w:t>0.</w:t>
      </w:r>
      <w:r>
        <w:rPr>
          <w:rFonts w:ascii="Times New Roman" w:hAnsi="Times New Roman"/>
          <w:bCs/>
          <w:szCs w:val="21"/>
        </w:rPr>
        <w:t>1</w:t>
      </w:r>
      <w:r>
        <w:rPr>
          <w:rFonts w:ascii="Times New Roman" w:hAnsi="Times New Roman" w:hint="eastAsia"/>
          <w:bCs/>
          <w:szCs w:val="21"/>
        </w:rPr>
        <w:t>×</w:t>
      </w:r>
      <w:r>
        <w:rPr>
          <w:rFonts w:ascii="Times New Roman" w:hAnsi="Times New Roman"/>
          <w:bCs/>
          <w:szCs w:val="21"/>
        </w:rPr>
        <w:t>TE</w:t>
      </w:r>
      <w:r>
        <w:rPr>
          <w:rFonts w:ascii="Times New Roman" w:hAnsi="Times New Roman" w:hint="eastAsia"/>
          <w:bCs/>
          <w:szCs w:val="21"/>
        </w:rPr>
        <w:t>缓冲液或水梯度稀释</w:t>
      </w:r>
      <w:r>
        <w:rPr>
          <w:rFonts w:ascii="Times New Roman" w:hAnsi="Times New Roman"/>
          <w:bCs/>
          <w:szCs w:val="21"/>
        </w:rPr>
        <w:t>DNA</w:t>
      </w:r>
      <w:r>
        <w:rPr>
          <w:rFonts w:ascii="Times New Roman" w:hAnsi="Times New Roman" w:hint="eastAsia"/>
          <w:bCs/>
          <w:szCs w:val="21"/>
        </w:rPr>
        <w:t>，制备不同浓度的抗虫耐除草剂玉米</w:t>
      </w:r>
      <w:r>
        <w:rPr>
          <w:rFonts w:ascii="Times New Roman" w:hAnsi="Times New Roman" w:hint="eastAsia"/>
          <w:bCs/>
          <w:szCs w:val="21"/>
        </w:rPr>
        <w:t>QY2569-42</w:t>
      </w:r>
      <w:r>
        <w:rPr>
          <w:rFonts w:ascii="Times New Roman" w:hAnsi="Times New Roman" w:hint="eastAsia"/>
          <w:bCs/>
          <w:szCs w:val="21"/>
        </w:rPr>
        <w:t>转化体</w:t>
      </w:r>
      <w:r>
        <w:rPr>
          <w:rFonts w:ascii="Times New Roman" w:hAnsi="Times New Roman"/>
          <w:bCs/>
          <w:szCs w:val="21"/>
        </w:rPr>
        <w:t>DNA</w:t>
      </w:r>
      <w:r>
        <w:rPr>
          <w:rFonts w:ascii="Times New Roman" w:hAnsi="Times New Roman" w:hint="eastAsia"/>
          <w:bCs/>
          <w:szCs w:val="21"/>
        </w:rPr>
        <w:t>溶液。</w:t>
      </w:r>
      <w:r>
        <w:rPr>
          <w:rFonts w:ascii="Times New Roman" w:hAnsi="Times New Roman"/>
          <w:bCs/>
          <w:szCs w:val="21"/>
        </w:rPr>
        <w:t>DNA</w:t>
      </w:r>
      <w:r>
        <w:rPr>
          <w:rFonts w:ascii="Times New Roman" w:hAnsi="Times New Roman" w:hint="eastAsia"/>
          <w:bCs/>
          <w:szCs w:val="21"/>
        </w:rPr>
        <w:t>溶液至少涵盖</w:t>
      </w:r>
      <w:r>
        <w:rPr>
          <w:rFonts w:ascii="Times New Roman" w:hAnsi="Times New Roman"/>
          <w:bCs/>
          <w:szCs w:val="21"/>
        </w:rPr>
        <w:t>5</w:t>
      </w:r>
      <w:r>
        <w:rPr>
          <w:rFonts w:ascii="Times New Roman" w:hAnsi="Times New Roman" w:hint="eastAsia"/>
          <w:bCs/>
          <w:szCs w:val="21"/>
        </w:rPr>
        <w:t>个抗虫耐除草剂玉米</w:t>
      </w:r>
      <w:r>
        <w:rPr>
          <w:rFonts w:ascii="Times New Roman" w:hAnsi="Times New Roman" w:hint="eastAsia"/>
          <w:bCs/>
          <w:szCs w:val="21"/>
        </w:rPr>
        <w:t>QY2569-42</w:t>
      </w:r>
      <w:r>
        <w:rPr>
          <w:rFonts w:ascii="Times New Roman" w:hAnsi="Times New Roman" w:hint="eastAsia"/>
          <w:bCs/>
          <w:szCs w:val="21"/>
        </w:rPr>
        <w:t>转化体浓度梯度，最低模板量等于或小于定量限（约</w:t>
      </w:r>
      <w:r>
        <w:rPr>
          <w:rFonts w:ascii="Times New Roman" w:hAnsi="Times New Roman" w:hint="eastAsia"/>
          <w:bCs/>
          <w:szCs w:val="21"/>
        </w:rPr>
        <w:t>40</w:t>
      </w:r>
      <w:r>
        <w:rPr>
          <w:rFonts w:ascii="Times New Roman" w:hAnsi="Times New Roman" w:hint="eastAsia"/>
          <w:bCs/>
          <w:szCs w:val="21"/>
        </w:rPr>
        <w:t>拷贝）且大于检出限（约</w:t>
      </w:r>
      <w:r>
        <w:rPr>
          <w:rFonts w:ascii="Times New Roman" w:hAnsi="Times New Roman" w:hint="eastAsia"/>
          <w:bCs/>
          <w:szCs w:val="21"/>
        </w:rPr>
        <w:t>2</w:t>
      </w:r>
      <w:r>
        <w:rPr>
          <w:rFonts w:ascii="Times New Roman" w:hAnsi="Times New Roman"/>
          <w:bCs/>
          <w:szCs w:val="21"/>
        </w:rPr>
        <w:t>0</w:t>
      </w:r>
      <w:r>
        <w:rPr>
          <w:rFonts w:ascii="Times New Roman" w:hAnsi="Times New Roman" w:hint="eastAsia"/>
          <w:bCs/>
          <w:szCs w:val="21"/>
        </w:rPr>
        <w:t>拷贝），最高浓度大于测试样品</w:t>
      </w:r>
      <w:r>
        <w:rPr>
          <w:rFonts w:ascii="Times New Roman" w:hAnsi="Times New Roman"/>
          <w:bCs/>
          <w:szCs w:val="21"/>
        </w:rPr>
        <w:t>DNA</w:t>
      </w:r>
      <w:r>
        <w:rPr>
          <w:rFonts w:ascii="Times New Roman" w:hAnsi="Times New Roman" w:hint="eastAsia"/>
          <w:bCs/>
          <w:szCs w:val="21"/>
        </w:rPr>
        <w:t>浓度。采用相同的</w:t>
      </w:r>
      <w:r>
        <w:rPr>
          <w:rFonts w:ascii="Times New Roman" w:hAnsi="Times New Roman"/>
          <w:bCs/>
          <w:szCs w:val="21"/>
        </w:rPr>
        <w:t>DNA</w:t>
      </w:r>
      <w:r>
        <w:rPr>
          <w:rFonts w:ascii="Times New Roman" w:hAnsi="Times New Roman" w:hint="eastAsia"/>
          <w:bCs/>
          <w:szCs w:val="21"/>
        </w:rPr>
        <w:t>溶液分别绘制玉米内标准基因和抗虫耐除草剂玉米</w:t>
      </w:r>
      <w:r>
        <w:rPr>
          <w:rFonts w:ascii="Times New Roman" w:hAnsi="Times New Roman" w:hint="eastAsia"/>
          <w:bCs/>
          <w:szCs w:val="21"/>
        </w:rPr>
        <w:t>QY2569-42</w:t>
      </w:r>
      <w:r>
        <w:rPr>
          <w:rFonts w:ascii="Times New Roman" w:hAnsi="Times New Roman" w:hint="eastAsia"/>
          <w:bCs/>
          <w:szCs w:val="21"/>
        </w:rPr>
        <w:t>转化体特异性序列的标准曲线。</w:t>
      </w:r>
    </w:p>
    <w:p w14:paraId="71CA644B" w14:textId="77777777" w:rsidR="0071043C" w:rsidRDefault="00000000">
      <w:pPr>
        <w:widowControl/>
        <w:jc w:val="left"/>
        <w:outlineLvl w:val="2"/>
        <w:rPr>
          <w:rFonts w:ascii="Times New Roman" w:eastAsia="黑体" w:hAnsi="Times New Roman"/>
          <w:szCs w:val="21"/>
        </w:rPr>
      </w:pPr>
      <w:r>
        <w:rPr>
          <w:rFonts w:ascii="黑体" w:eastAsia="黑体" w:hAnsi="黑体"/>
          <w:bCs/>
          <w:szCs w:val="21"/>
        </w:rPr>
        <w:t>6.4</w:t>
      </w:r>
      <w:r>
        <w:rPr>
          <w:rFonts w:ascii="黑体" w:eastAsia="黑体" w:hAnsi="黑体"/>
          <w:szCs w:val="21"/>
        </w:rPr>
        <w:t xml:space="preserve">.7  </w:t>
      </w:r>
      <w:r>
        <w:rPr>
          <w:rFonts w:ascii="Times New Roman" w:eastAsia="黑体" w:hAnsi="Times New Roman"/>
          <w:b/>
          <w:bCs/>
          <w:szCs w:val="21"/>
        </w:rPr>
        <w:t>PCR</w:t>
      </w:r>
      <w:r>
        <w:rPr>
          <w:rFonts w:ascii="Times New Roman" w:eastAsia="黑体" w:hAnsi="Times New Roman" w:hint="eastAsia"/>
          <w:szCs w:val="21"/>
        </w:rPr>
        <w:t>扩增</w:t>
      </w:r>
    </w:p>
    <w:p w14:paraId="7C769199" w14:textId="77777777" w:rsidR="0071043C" w:rsidRDefault="00000000">
      <w:pPr>
        <w:rPr>
          <w:rFonts w:ascii="Times New Roman" w:hAnsi="Times New Roman"/>
          <w:sz w:val="32"/>
          <w:szCs w:val="32"/>
        </w:rPr>
      </w:pPr>
      <w:r>
        <w:rPr>
          <w:rFonts w:ascii="黑体" w:eastAsia="黑体" w:hAnsi="黑体"/>
          <w:bCs/>
          <w:szCs w:val="21"/>
        </w:rPr>
        <w:t>6.4</w:t>
      </w:r>
      <w:r>
        <w:rPr>
          <w:rFonts w:ascii="黑体" w:eastAsia="黑体" w:hAnsi="黑体" w:hint="eastAsia"/>
          <w:szCs w:val="21"/>
        </w:rPr>
        <w:t>.7.1</w:t>
      </w:r>
      <w:r>
        <w:rPr>
          <w:rFonts w:ascii="黑体" w:eastAsia="黑体" w:hAnsi="黑体"/>
          <w:szCs w:val="21"/>
        </w:rPr>
        <w:t xml:space="preserve">  </w:t>
      </w:r>
      <w:r>
        <w:rPr>
          <w:rFonts w:ascii="Times New Roman" w:hAnsi="Times New Roman" w:hint="eastAsia"/>
          <w:szCs w:val="21"/>
        </w:rPr>
        <w:t>在同一块</w:t>
      </w:r>
      <w:r>
        <w:rPr>
          <w:rFonts w:ascii="Times New Roman" w:hAnsi="Times New Roman" w:hint="eastAsia"/>
          <w:szCs w:val="21"/>
        </w:rPr>
        <w:t>PCR</w:t>
      </w:r>
      <w:r>
        <w:rPr>
          <w:rFonts w:ascii="Times New Roman" w:hAnsi="Times New Roman" w:hint="eastAsia"/>
          <w:szCs w:val="21"/>
        </w:rPr>
        <w:t>板上对校准品、试样、</w:t>
      </w:r>
      <w:proofErr w:type="gramStart"/>
      <w:r>
        <w:rPr>
          <w:rFonts w:ascii="Times New Roman" w:hAnsi="Times New Roman" w:hint="eastAsia"/>
          <w:szCs w:val="21"/>
        </w:rPr>
        <w:t>质控品的</w:t>
      </w:r>
      <w:proofErr w:type="gramEnd"/>
      <w:r>
        <w:rPr>
          <w:rFonts w:ascii="Times New Roman" w:hAnsi="Times New Roman" w:hint="eastAsia"/>
          <w:szCs w:val="21"/>
        </w:rPr>
        <w:t>内标准基因和</w:t>
      </w:r>
      <w:r>
        <w:rPr>
          <w:rFonts w:ascii="Times New Roman" w:hAnsi="Times New Roman" w:hint="eastAsia"/>
          <w:bCs/>
          <w:szCs w:val="21"/>
        </w:rPr>
        <w:t>抗虫耐除草剂玉米</w:t>
      </w:r>
      <w:r>
        <w:rPr>
          <w:rFonts w:ascii="Times New Roman" w:hAnsi="Times New Roman" w:hint="eastAsia"/>
          <w:szCs w:val="21"/>
        </w:rPr>
        <w:t>QY2569-42</w:t>
      </w:r>
      <w:r>
        <w:rPr>
          <w:rFonts w:ascii="Times New Roman" w:hAnsi="Times New Roman" w:hint="eastAsia"/>
          <w:szCs w:val="21"/>
        </w:rPr>
        <w:t>转化体特异性序列进行</w:t>
      </w:r>
      <w:r>
        <w:rPr>
          <w:rFonts w:ascii="Times New Roman" w:hAnsi="Times New Roman" w:hint="eastAsia"/>
          <w:szCs w:val="21"/>
        </w:rPr>
        <w:t>PCR</w:t>
      </w:r>
      <w:r>
        <w:rPr>
          <w:rFonts w:ascii="Times New Roman" w:hAnsi="Times New Roman" w:hint="eastAsia"/>
          <w:szCs w:val="21"/>
        </w:rPr>
        <w:t>扩增。</w:t>
      </w:r>
      <w:r>
        <w:rPr>
          <w:rFonts w:ascii="Times New Roman" w:hint="eastAsia"/>
          <w:bCs/>
          <w:szCs w:val="21"/>
        </w:rPr>
        <w:t>每个试样设置</w:t>
      </w:r>
      <w:r>
        <w:rPr>
          <w:rFonts w:ascii="Times New Roman" w:hAnsi="Times New Roman"/>
          <w:bCs/>
          <w:szCs w:val="21"/>
        </w:rPr>
        <w:t>3</w:t>
      </w:r>
      <w:r>
        <w:rPr>
          <w:rFonts w:ascii="Times New Roman" w:hint="eastAsia"/>
          <w:bCs/>
          <w:szCs w:val="21"/>
        </w:rPr>
        <w:t>个平行子样，每个试样的</w:t>
      </w:r>
      <w:r>
        <w:rPr>
          <w:rFonts w:ascii="Times New Roman" w:hint="eastAsia"/>
          <w:bCs/>
          <w:szCs w:val="21"/>
        </w:rPr>
        <w:t>3</w:t>
      </w:r>
      <w:r>
        <w:rPr>
          <w:rFonts w:ascii="Times New Roman" w:hint="eastAsia"/>
          <w:bCs/>
          <w:szCs w:val="21"/>
        </w:rPr>
        <w:t>个平行子样应在同一次</w:t>
      </w:r>
      <w:r>
        <w:rPr>
          <w:rFonts w:ascii="Times New Roman" w:hint="eastAsia"/>
          <w:bCs/>
          <w:szCs w:val="21"/>
        </w:rPr>
        <w:t>P</w:t>
      </w:r>
      <w:r>
        <w:rPr>
          <w:rFonts w:ascii="Times New Roman"/>
          <w:bCs/>
          <w:szCs w:val="21"/>
        </w:rPr>
        <w:t>CR</w:t>
      </w:r>
      <w:r>
        <w:rPr>
          <w:rFonts w:ascii="Times New Roman" w:hint="eastAsia"/>
          <w:bCs/>
          <w:szCs w:val="21"/>
        </w:rPr>
        <w:t>扩增中进行，每个子样至少重复</w:t>
      </w:r>
      <w:r>
        <w:rPr>
          <w:rFonts w:ascii="Times New Roman" w:hint="eastAsia"/>
          <w:bCs/>
          <w:szCs w:val="21"/>
        </w:rPr>
        <w:t>3</w:t>
      </w:r>
      <w:r>
        <w:rPr>
          <w:rFonts w:ascii="Times New Roman" w:hint="eastAsia"/>
          <w:bCs/>
          <w:szCs w:val="21"/>
        </w:rPr>
        <w:t>次</w:t>
      </w:r>
      <w:r>
        <w:rPr>
          <w:rFonts w:ascii="Times New Roman" w:hAnsi="Times New Roman" w:hint="eastAsia"/>
          <w:szCs w:val="21"/>
        </w:rPr>
        <w:t>PCR</w:t>
      </w:r>
      <w:r>
        <w:rPr>
          <w:rFonts w:ascii="Times New Roman" w:hAnsi="Times New Roman" w:hint="eastAsia"/>
          <w:szCs w:val="21"/>
        </w:rPr>
        <w:t>扩增</w:t>
      </w:r>
      <w:r>
        <w:rPr>
          <w:rFonts w:ascii="Times New Roman" w:hint="eastAsia"/>
          <w:bCs/>
          <w:szCs w:val="21"/>
        </w:rPr>
        <w:t>；各</w:t>
      </w:r>
      <w:r>
        <w:rPr>
          <w:rFonts w:ascii="Times New Roman" w:hAnsi="Times New Roman" w:hint="eastAsia"/>
          <w:color w:val="000000"/>
          <w:szCs w:val="21"/>
        </w:rPr>
        <w:t>质控品、</w:t>
      </w:r>
      <w:r>
        <w:rPr>
          <w:rFonts w:ascii="Times New Roman" w:hAnsi="Times New Roman" w:hint="eastAsia"/>
          <w:szCs w:val="21"/>
        </w:rPr>
        <w:t>校准</w:t>
      </w:r>
      <w:proofErr w:type="gramStart"/>
      <w:r>
        <w:rPr>
          <w:rFonts w:ascii="Times New Roman" w:hAnsi="Times New Roman" w:hint="eastAsia"/>
          <w:szCs w:val="21"/>
        </w:rPr>
        <w:t>品每个</w:t>
      </w:r>
      <w:proofErr w:type="gramEnd"/>
      <w:r>
        <w:rPr>
          <w:rFonts w:ascii="Times New Roman" w:hAnsi="Times New Roman" w:hint="eastAsia"/>
          <w:szCs w:val="21"/>
        </w:rPr>
        <w:t>浓度梯度均设置</w:t>
      </w:r>
      <w:r>
        <w:rPr>
          <w:rFonts w:ascii="Times New Roman" w:hAnsi="Times New Roman"/>
          <w:szCs w:val="21"/>
        </w:rPr>
        <w:t>1</w:t>
      </w:r>
      <w:r>
        <w:rPr>
          <w:rFonts w:ascii="Times New Roman" w:hAnsi="Times New Roman" w:hint="eastAsia"/>
          <w:szCs w:val="21"/>
        </w:rPr>
        <w:t>个样品，</w:t>
      </w:r>
      <w:r>
        <w:rPr>
          <w:rFonts w:ascii="Times New Roman" w:hAnsi="Times New Roman" w:hint="eastAsia"/>
          <w:color w:val="000000"/>
          <w:szCs w:val="21"/>
        </w:rPr>
        <w:t>不设置子样，</w:t>
      </w:r>
      <w:r>
        <w:rPr>
          <w:rFonts w:ascii="Times New Roman" w:hAnsi="Times New Roman" w:hint="eastAsia"/>
          <w:szCs w:val="21"/>
        </w:rPr>
        <w:t>至少重复</w:t>
      </w:r>
      <w:r>
        <w:rPr>
          <w:rFonts w:ascii="Times New Roman" w:hAnsi="Times New Roman"/>
          <w:szCs w:val="21"/>
        </w:rPr>
        <w:t>3</w:t>
      </w:r>
      <w:r>
        <w:rPr>
          <w:rFonts w:ascii="Times New Roman" w:hAnsi="Times New Roman" w:hint="eastAsia"/>
          <w:szCs w:val="21"/>
        </w:rPr>
        <w:t>次</w:t>
      </w:r>
      <w:r>
        <w:rPr>
          <w:rFonts w:ascii="Times New Roman" w:hAnsi="Times New Roman" w:hint="eastAsia"/>
          <w:szCs w:val="21"/>
        </w:rPr>
        <w:t>PCR</w:t>
      </w:r>
      <w:r>
        <w:rPr>
          <w:rFonts w:ascii="Times New Roman" w:hAnsi="Times New Roman" w:hint="eastAsia"/>
          <w:szCs w:val="21"/>
        </w:rPr>
        <w:t>扩增</w:t>
      </w:r>
      <w:r>
        <w:rPr>
          <w:rFonts w:ascii="Times New Roman" w:hAnsi="Times New Roman" w:hint="eastAsia"/>
          <w:color w:val="000000"/>
          <w:szCs w:val="21"/>
        </w:rPr>
        <w:t>。</w:t>
      </w:r>
    </w:p>
    <w:p w14:paraId="6BBC9131" w14:textId="77777777" w:rsidR="0071043C" w:rsidRDefault="00000000">
      <w:pPr>
        <w:rPr>
          <w:rFonts w:ascii="Times New Roman" w:hAnsi="Times New Roman"/>
          <w:bCs/>
          <w:szCs w:val="21"/>
        </w:rPr>
      </w:pPr>
      <w:r>
        <w:rPr>
          <w:rFonts w:ascii="黑体" w:eastAsia="黑体" w:hAnsi="黑体"/>
          <w:bCs/>
          <w:szCs w:val="21"/>
        </w:rPr>
        <w:t>6.4</w:t>
      </w:r>
      <w:r>
        <w:rPr>
          <w:rFonts w:ascii="黑体" w:eastAsia="黑体" w:hAnsi="黑体"/>
          <w:szCs w:val="21"/>
        </w:rPr>
        <w:t>.</w:t>
      </w:r>
      <w:r>
        <w:rPr>
          <w:rFonts w:ascii="黑体" w:eastAsia="黑体" w:hAnsi="黑体" w:hint="eastAsia"/>
          <w:szCs w:val="21"/>
        </w:rPr>
        <w:t>7</w:t>
      </w:r>
      <w:r>
        <w:rPr>
          <w:rFonts w:ascii="黑体" w:eastAsia="黑体" w:hAnsi="黑体"/>
          <w:szCs w:val="21"/>
        </w:rPr>
        <w:t xml:space="preserve">.2  </w:t>
      </w:r>
      <w:r>
        <w:rPr>
          <w:rFonts w:ascii="Times New Roman" w:hAnsi="Times New Roman" w:hint="eastAsia"/>
          <w:bCs/>
          <w:szCs w:val="21"/>
        </w:rPr>
        <w:t>实时荧光</w:t>
      </w:r>
      <w:r>
        <w:rPr>
          <w:rFonts w:ascii="Times New Roman" w:hAnsi="Times New Roman" w:hint="eastAsia"/>
          <w:bCs/>
          <w:szCs w:val="21"/>
        </w:rPr>
        <w:t>PCR</w:t>
      </w:r>
      <w:r>
        <w:rPr>
          <w:rFonts w:ascii="Times New Roman" w:hAnsi="Times New Roman" w:hint="eastAsia"/>
          <w:bCs/>
          <w:szCs w:val="21"/>
        </w:rPr>
        <w:t>扩增体系：当使用实时荧光</w:t>
      </w:r>
      <w:r>
        <w:rPr>
          <w:rFonts w:ascii="Times New Roman" w:hAnsi="Times New Roman" w:hint="eastAsia"/>
          <w:bCs/>
          <w:szCs w:val="21"/>
        </w:rPr>
        <w:t>PCR</w:t>
      </w:r>
      <w:r>
        <w:rPr>
          <w:rFonts w:ascii="Times New Roman" w:hAnsi="Times New Roman" w:hint="eastAsia"/>
          <w:bCs/>
          <w:szCs w:val="21"/>
        </w:rPr>
        <w:t>扩增试剂时，按表</w:t>
      </w:r>
      <w:r>
        <w:rPr>
          <w:rFonts w:ascii="Times New Roman" w:hAnsi="Times New Roman"/>
          <w:bCs/>
          <w:szCs w:val="21"/>
        </w:rPr>
        <w:t>2</w:t>
      </w:r>
      <w:r>
        <w:rPr>
          <w:rFonts w:ascii="Times New Roman" w:hAnsi="Times New Roman" w:hint="eastAsia"/>
          <w:bCs/>
          <w:szCs w:val="21"/>
        </w:rPr>
        <w:t>配制扩增体系；当使用</w:t>
      </w:r>
      <w:r>
        <w:rPr>
          <w:rFonts w:ascii="Times New Roman" w:hint="eastAsia"/>
          <w:szCs w:val="21"/>
        </w:rPr>
        <w:t>实时荧光</w:t>
      </w:r>
      <w:r>
        <w:rPr>
          <w:rFonts w:ascii="Times New Roman" w:hAnsi="Times New Roman"/>
          <w:bCs/>
          <w:szCs w:val="21"/>
        </w:rPr>
        <w:t>PCR</w:t>
      </w:r>
      <w:r>
        <w:rPr>
          <w:rFonts w:ascii="Times New Roman" w:hAnsi="Times New Roman" w:hint="eastAsia"/>
          <w:bCs/>
          <w:szCs w:val="21"/>
        </w:rPr>
        <w:t>试剂盒时，</w:t>
      </w:r>
      <w:r>
        <w:rPr>
          <w:rFonts w:ascii="Times New Roman" w:hAnsi="Times New Roman" w:hint="eastAsia"/>
          <w:szCs w:val="21"/>
        </w:rPr>
        <w:t>按</w:t>
      </w:r>
      <w:r>
        <w:rPr>
          <w:rFonts w:ascii="Times New Roman" w:hAnsi="Times New Roman" w:hint="eastAsia"/>
          <w:bCs/>
          <w:szCs w:val="21"/>
        </w:rPr>
        <w:t>表</w:t>
      </w:r>
      <w:r>
        <w:rPr>
          <w:rFonts w:ascii="Times New Roman" w:hAnsi="Times New Roman" w:hint="eastAsia"/>
          <w:bCs/>
          <w:szCs w:val="21"/>
        </w:rPr>
        <w:t>2</w:t>
      </w:r>
      <w:r>
        <w:rPr>
          <w:rFonts w:ascii="Times New Roman" w:hAnsi="Times New Roman" w:hint="eastAsia"/>
          <w:bCs/>
          <w:szCs w:val="21"/>
        </w:rPr>
        <w:t>规定的引物浓度、探针浓度和</w:t>
      </w:r>
      <w:r>
        <w:rPr>
          <w:rFonts w:ascii="Times New Roman" w:hAnsi="Times New Roman" w:hint="eastAsia"/>
          <w:bCs/>
          <w:szCs w:val="21"/>
        </w:rPr>
        <w:t>DNA</w:t>
      </w:r>
      <w:r>
        <w:rPr>
          <w:rFonts w:ascii="Times New Roman" w:hAnsi="Times New Roman" w:hint="eastAsia"/>
          <w:bCs/>
          <w:szCs w:val="21"/>
        </w:rPr>
        <w:t>模板量配制扩增体系，其余成分参照试剂盒说明书。</w:t>
      </w:r>
    </w:p>
    <w:p w14:paraId="3C1AF352" w14:textId="77777777" w:rsidR="0071043C" w:rsidRDefault="00000000">
      <w:pPr>
        <w:rPr>
          <w:rFonts w:ascii="Times New Roman" w:hAnsi="Times New Roman"/>
          <w:bCs/>
          <w:szCs w:val="21"/>
        </w:rPr>
      </w:pPr>
      <w:r>
        <w:rPr>
          <w:rFonts w:ascii="Times New Roman" w:hAnsi="Times New Roman" w:hint="eastAsia"/>
          <w:bCs/>
          <w:szCs w:val="21"/>
        </w:rPr>
        <w:br w:type="page"/>
      </w:r>
    </w:p>
    <w:p w14:paraId="70F567A1" w14:textId="77777777" w:rsidR="0071043C" w:rsidRDefault="00000000">
      <w:pPr>
        <w:spacing w:beforeLines="50" w:before="156" w:afterLines="50" w:after="156"/>
        <w:ind w:firstLineChars="200" w:firstLine="420"/>
        <w:jc w:val="center"/>
        <w:rPr>
          <w:rFonts w:ascii="黑体" w:eastAsia="黑体" w:hAnsi="宋体" w:hint="eastAsia"/>
          <w:szCs w:val="21"/>
        </w:rPr>
      </w:pPr>
      <w:r>
        <w:rPr>
          <w:rFonts w:ascii="Times New Roman" w:eastAsia="黑体" w:hAnsi="Times New Roman" w:hint="eastAsia"/>
          <w:szCs w:val="21"/>
        </w:rPr>
        <w:t>表</w:t>
      </w:r>
      <w:r>
        <w:rPr>
          <w:rFonts w:ascii="Times New Roman" w:eastAsia="黑体" w:hAnsi="Times New Roman"/>
          <w:szCs w:val="21"/>
        </w:rPr>
        <w:t xml:space="preserve">2  </w:t>
      </w:r>
      <w:bookmarkStart w:id="9" w:name="OLE_LINK3"/>
      <w:r>
        <w:rPr>
          <w:rFonts w:ascii="黑体" w:eastAsia="黑体" w:hAnsi="宋体" w:hint="eastAsia"/>
          <w:szCs w:val="21"/>
        </w:rPr>
        <w:t>实时荧光</w:t>
      </w:r>
      <w:r>
        <w:rPr>
          <w:rFonts w:ascii="Times New Roman" w:eastAsia="黑体" w:hAnsi="Times New Roman"/>
          <w:b/>
          <w:szCs w:val="21"/>
        </w:rPr>
        <w:t>PCR</w:t>
      </w:r>
      <w:r>
        <w:rPr>
          <w:rFonts w:ascii="Times New Roman" w:eastAsia="黑体" w:hAnsi="Times New Roman" w:hint="eastAsia"/>
          <w:bCs/>
          <w:szCs w:val="21"/>
        </w:rPr>
        <w:t>定量扩增</w:t>
      </w:r>
      <w:r>
        <w:rPr>
          <w:rFonts w:ascii="黑体" w:eastAsia="黑体" w:hAnsi="宋体" w:hint="eastAsia"/>
          <w:szCs w:val="21"/>
        </w:rPr>
        <w:t>体系</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53"/>
        <w:gridCol w:w="2637"/>
        <w:gridCol w:w="2804"/>
      </w:tblGrid>
      <w:tr w:rsidR="0071043C" w14:paraId="26A2502A" w14:textId="77777777">
        <w:trPr>
          <w:trHeight w:val="312"/>
          <w:jc w:val="center"/>
        </w:trPr>
        <w:tc>
          <w:tcPr>
            <w:tcW w:w="3453" w:type="dxa"/>
            <w:tcBorders>
              <w:top w:val="single" w:sz="12" w:space="0" w:color="auto"/>
              <w:left w:val="single" w:sz="12" w:space="0" w:color="auto"/>
            </w:tcBorders>
            <w:vAlign w:val="center"/>
          </w:tcPr>
          <w:p w14:paraId="11957956" w14:textId="77777777" w:rsidR="0071043C" w:rsidRDefault="00000000">
            <w:pPr>
              <w:tabs>
                <w:tab w:val="left" w:pos="5265"/>
              </w:tabs>
              <w:jc w:val="center"/>
              <w:rPr>
                <w:rFonts w:ascii="Times New Roman" w:hAnsi="Times New Roman"/>
                <w:sz w:val="18"/>
                <w:szCs w:val="18"/>
              </w:rPr>
            </w:pPr>
            <w:r>
              <w:rPr>
                <w:rFonts w:ascii="Times New Roman"/>
                <w:b/>
                <w:bCs/>
                <w:color w:val="000000"/>
                <w:sz w:val="18"/>
                <w:szCs w:val="18"/>
              </w:rPr>
              <w:t>试剂</w:t>
            </w:r>
          </w:p>
        </w:tc>
        <w:tc>
          <w:tcPr>
            <w:tcW w:w="2637" w:type="dxa"/>
            <w:tcBorders>
              <w:top w:val="single" w:sz="12" w:space="0" w:color="auto"/>
            </w:tcBorders>
            <w:vAlign w:val="center"/>
          </w:tcPr>
          <w:p w14:paraId="2E5C96CF" w14:textId="77777777" w:rsidR="0071043C" w:rsidRDefault="00000000">
            <w:pPr>
              <w:tabs>
                <w:tab w:val="left" w:pos="5265"/>
              </w:tabs>
              <w:jc w:val="center"/>
              <w:rPr>
                <w:rFonts w:ascii="Times New Roman" w:hAnsi="Times New Roman"/>
                <w:sz w:val="18"/>
                <w:szCs w:val="18"/>
              </w:rPr>
            </w:pPr>
            <w:r>
              <w:rPr>
                <w:rFonts w:ascii="Times New Roman"/>
                <w:b/>
                <w:bCs/>
                <w:color w:val="000000"/>
                <w:sz w:val="18"/>
                <w:szCs w:val="18"/>
              </w:rPr>
              <w:t>终浓度</w:t>
            </w:r>
          </w:p>
        </w:tc>
        <w:tc>
          <w:tcPr>
            <w:tcW w:w="2804" w:type="dxa"/>
            <w:tcBorders>
              <w:top w:val="single" w:sz="12" w:space="0" w:color="auto"/>
              <w:right w:val="single" w:sz="12" w:space="0" w:color="auto"/>
            </w:tcBorders>
            <w:vAlign w:val="center"/>
          </w:tcPr>
          <w:p w14:paraId="31125060" w14:textId="77777777" w:rsidR="0071043C" w:rsidRDefault="00000000">
            <w:pPr>
              <w:tabs>
                <w:tab w:val="left" w:pos="5265"/>
              </w:tabs>
              <w:jc w:val="center"/>
              <w:rPr>
                <w:rFonts w:ascii="Times New Roman" w:hAnsi="Times New Roman"/>
                <w:sz w:val="18"/>
                <w:szCs w:val="18"/>
              </w:rPr>
            </w:pPr>
            <w:r>
              <w:rPr>
                <w:rFonts w:ascii="Times New Roman"/>
                <w:b/>
                <w:bCs/>
                <w:color w:val="000000"/>
                <w:sz w:val="18"/>
                <w:szCs w:val="18"/>
              </w:rPr>
              <w:t>体积</w:t>
            </w:r>
          </w:p>
        </w:tc>
      </w:tr>
      <w:tr w:rsidR="0071043C" w14:paraId="42F94413" w14:textId="77777777">
        <w:trPr>
          <w:trHeight w:val="312"/>
          <w:jc w:val="center"/>
        </w:trPr>
        <w:tc>
          <w:tcPr>
            <w:tcW w:w="3453" w:type="dxa"/>
            <w:tcBorders>
              <w:top w:val="single" w:sz="12" w:space="0" w:color="auto"/>
              <w:left w:val="single" w:sz="12" w:space="0" w:color="auto"/>
            </w:tcBorders>
            <w:vAlign w:val="center"/>
          </w:tcPr>
          <w:p w14:paraId="3BEA1434" w14:textId="77777777" w:rsidR="0071043C" w:rsidRDefault="00000000">
            <w:pPr>
              <w:tabs>
                <w:tab w:val="left" w:pos="5265"/>
              </w:tabs>
              <w:rPr>
                <w:rFonts w:ascii="Times New Roman" w:hAnsi="Times New Roman"/>
                <w:sz w:val="18"/>
                <w:szCs w:val="18"/>
              </w:rPr>
            </w:pPr>
            <w:r>
              <w:rPr>
                <w:rFonts w:ascii="Times New Roman" w:hAnsi="Times New Roman"/>
                <w:sz w:val="18"/>
                <w:szCs w:val="18"/>
              </w:rPr>
              <w:t>ddH</w:t>
            </w:r>
            <w:r>
              <w:rPr>
                <w:rFonts w:ascii="Times New Roman" w:hAnsi="Times New Roman"/>
                <w:sz w:val="18"/>
                <w:szCs w:val="18"/>
                <w:vertAlign w:val="subscript"/>
              </w:rPr>
              <w:t>2</w:t>
            </w:r>
            <w:r>
              <w:rPr>
                <w:rFonts w:ascii="Times New Roman" w:hAnsi="Times New Roman"/>
                <w:sz w:val="18"/>
                <w:szCs w:val="18"/>
              </w:rPr>
              <w:t>O</w:t>
            </w:r>
          </w:p>
        </w:tc>
        <w:tc>
          <w:tcPr>
            <w:tcW w:w="2637" w:type="dxa"/>
            <w:tcBorders>
              <w:top w:val="single" w:sz="12" w:space="0" w:color="auto"/>
            </w:tcBorders>
            <w:vAlign w:val="center"/>
          </w:tcPr>
          <w:p w14:paraId="1E15EA88" w14:textId="77777777" w:rsidR="0071043C" w:rsidRDefault="0071043C">
            <w:pPr>
              <w:tabs>
                <w:tab w:val="left" w:pos="5265"/>
              </w:tabs>
              <w:jc w:val="center"/>
              <w:rPr>
                <w:rFonts w:ascii="Times New Roman" w:hAnsi="Times New Roman"/>
                <w:sz w:val="18"/>
                <w:szCs w:val="18"/>
              </w:rPr>
            </w:pPr>
          </w:p>
        </w:tc>
        <w:tc>
          <w:tcPr>
            <w:tcW w:w="2804" w:type="dxa"/>
            <w:tcBorders>
              <w:top w:val="single" w:sz="12" w:space="0" w:color="auto"/>
              <w:right w:val="single" w:sz="12" w:space="0" w:color="auto"/>
            </w:tcBorders>
            <w:vAlign w:val="center"/>
          </w:tcPr>
          <w:p w14:paraId="49D31C80"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w:t>
            </w:r>
          </w:p>
        </w:tc>
      </w:tr>
      <w:tr w:rsidR="0071043C" w14:paraId="602A9615" w14:textId="77777777">
        <w:trPr>
          <w:jc w:val="center"/>
        </w:trPr>
        <w:tc>
          <w:tcPr>
            <w:tcW w:w="3453" w:type="dxa"/>
            <w:tcBorders>
              <w:left w:val="single" w:sz="12" w:space="0" w:color="auto"/>
            </w:tcBorders>
            <w:vAlign w:val="center"/>
          </w:tcPr>
          <w:p w14:paraId="6FB5641E" w14:textId="77777777" w:rsidR="0071043C" w:rsidRDefault="00000000">
            <w:pPr>
              <w:tabs>
                <w:tab w:val="left" w:pos="5265"/>
              </w:tabs>
              <w:textAlignment w:val="center"/>
              <w:rPr>
                <w:rFonts w:ascii="Times New Roman" w:hAnsi="Times New Roman"/>
                <w:sz w:val="18"/>
                <w:szCs w:val="18"/>
              </w:rPr>
            </w:pPr>
            <w:r>
              <w:rPr>
                <w:rFonts w:ascii="Times New Roman" w:hAnsi="Times New Roman"/>
                <w:sz w:val="18"/>
                <w:szCs w:val="18"/>
              </w:rPr>
              <w:t>10</w:t>
            </w:r>
            <w:r>
              <w:rPr>
                <w:rFonts w:ascii="宋体" w:hAnsi="宋体"/>
                <w:color w:val="000000"/>
                <w:sz w:val="18"/>
                <w:szCs w:val="18"/>
              </w:rPr>
              <w:t>×</w:t>
            </w:r>
            <w:r>
              <w:rPr>
                <w:rFonts w:ascii="Times New Roman" w:hAnsi="Times New Roman"/>
                <w:sz w:val="18"/>
                <w:szCs w:val="18"/>
              </w:rPr>
              <w:t>PCR</w:t>
            </w:r>
            <w:r>
              <w:rPr>
                <w:rFonts w:ascii="Times New Roman" w:hAnsi="Times New Roman" w:hint="eastAsia"/>
                <w:sz w:val="18"/>
                <w:szCs w:val="18"/>
              </w:rPr>
              <w:t>缓冲液</w:t>
            </w:r>
          </w:p>
        </w:tc>
        <w:tc>
          <w:tcPr>
            <w:tcW w:w="2637" w:type="dxa"/>
            <w:vAlign w:val="center"/>
          </w:tcPr>
          <w:p w14:paraId="1CCEBD39"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1</w:t>
            </w:r>
            <w:r>
              <w:rPr>
                <w:rFonts w:ascii="宋体" w:hAnsi="宋体"/>
                <w:color w:val="000000"/>
                <w:sz w:val="18"/>
                <w:szCs w:val="18"/>
              </w:rPr>
              <w:t>×</w:t>
            </w:r>
          </w:p>
        </w:tc>
        <w:tc>
          <w:tcPr>
            <w:tcW w:w="2804" w:type="dxa"/>
            <w:tcBorders>
              <w:right w:val="single" w:sz="12" w:space="0" w:color="auto"/>
            </w:tcBorders>
            <w:vAlign w:val="center"/>
          </w:tcPr>
          <w:p w14:paraId="423E03F5"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 xml:space="preserve">2.5 </w:t>
            </w:r>
            <w:r>
              <w:rPr>
                <w:rFonts w:ascii="Times New Roman" w:hAnsi="Times New Roman"/>
                <w:i/>
                <w:iCs/>
                <w:sz w:val="18"/>
                <w:szCs w:val="18"/>
              </w:rPr>
              <w:t>µ</w:t>
            </w:r>
            <w:r>
              <w:rPr>
                <w:rFonts w:ascii="Times New Roman" w:hAnsi="Times New Roman"/>
                <w:sz w:val="18"/>
                <w:szCs w:val="18"/>
              </w:rPr>
              <w:t>L</w:t>
            </w:r>
          </w:p>
        </w:tc>
      </w:tr>
      <w:tr w:rsidR="0071043C" w14:paraId="50C7DB97" w14:textId="77777777">
        <w:trPr>
          <w:jc w:val="center"/>
        </w:trPr>
        <w:tc>
          <w:tcPr>
            <w:tcW w:w="3453" w:type="dxa"/>
            <w:tcBorders>
              <w:left w:val="single" w:sz="12" w:space="0" w:color="auto"/>
            </w:tcBorders>
            <w:vAlign w:val="center"/>
          </w:tcPr>
          <w:p w14:paraId="5CCC99CA" w14:textId="77777777" w:rsidR="0071043C" w:rsidRDefault="00000000">
            <w:pPr>
              <w:tabs>
                <w:tab w:val="left" w:pos="5265"/>
              </w:tabs>
              <w:textAlignment w:val="center"/>
              <w:rPr>
                <w:rFonts w:ascii="Times New Roman" w:hAnsi="Times New Roman"/>
                <w:sz w:val="18"/>
                <w:szCs w:val="18"/>
              </w:rPr>
            </w:pPr>
            <w:r>
              <w:rPr>
                <w:rFonts w:ascii="Times New Roman" w:hAnsi="Times New Roman"/>
                <w:sz w:val="18"/>
                <w:szCs w:val="18"/>
              </w:rPr>
              <w:t>25 mmol/L</w:t>
            </w:r>
            <w:r>
              <w:rPr>
                <w:rFonts w:ascii="Times New Roman" w:hAnsi="Times New Roman" w:hint="eastAsia"/>
                <w:sz w:val="18"/>
                <w:szCs w:val="18"/>
              </w:rPr>
              <w:t>氯化镁溶液</w:t>
            </w:r>
          </w:p>
        </w:tc>
        <w:tc>
          <w:tcPr>
            <w:tcW w:w="2637" w:type="dxa"/>
            <w:vAlign w:val="center"/>
          </w:tcPr>
          <w:p w14:paraId="3034C562"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2.5 mmol/L</w:t>
            </w:r>
          </w:p>
        </w:tc>
        <w:tc>
          <w:tcPr>
            <w:tcW w:w="2804" w:type="dxa"/>
            <w:tcBorders>
              <w:right w:val="single" w:sz="12" w:space="0" w:color="auto"/>
            </w:tcBorders>
            <w:vAlign w:val="center"/>
          </w:tcPr>
          <w:p w14:paraId="738502C3"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 xml:space="preserve">2.5 </w:t>
            </w:r>
            <w:r>
              <w:rPr>
                <w:rFonts w:ascii="Times New Roman" w:hAnsi="Times New Roman"/>
                <w:i/>
                <w:iCs/>
                <w:sz w:val="18"/>
                <w:szCs w:val="18"/>
              </w:rPr>
              <w:t>µ</w:t>
            </w:r>
            <w:r>
              <w:rPr>
                <w:rFonts w:ascii="Times New Roman" w:hAnsi="Times New Roman"/>
                <w:sz w:val="18"/>
                <w:szCs w:val="18"/>
              </w:rPr>
              <w:t>L</w:t>
            </w:r>
          </w:p>
        </w:tc>
      </w:tr>
      <w:tr w:rsidR="0071043C" w14:paraId="612C7596" w14:textId="77777777">
        <w:trPr>
          <w:jc w:val="center"/>
        </w:trPr>
        <w:tc>
          <w:tcPr>
            <w:tcW w:w="3453" w:type="dxa"/>
            <w:tcBorders>
              <w:left w:val="single" w:sz="12" w:space="0" w:color="auto"/>
            </w:tcBorders>
            <w:vAlign w:val="center"/>
          </w:tcPr>
          <w:p w14:paraId="1E40074D" w14:textId="77777777" w:rsidR="0071043C" w:rsidRDefault="00000000">
            <w:pPr>
              <w:tabs>
                <w:tab w:val="left" w:pos="5265"/>
              </w:tabs>
              <w:textAlignment w:val="center"/>
              <w:rPr>
                <w:rFonts w:ascii="Times New Roman" w:hAnsi="Times New Roman"/>
                <w:sz w:val="18"/>
                <w:szCs w:val="18"/>
              </w:rPr>
            </w:pPr>
            <w:r>
              <w:rPr>
                <w:rFonts w:ascii="Times New Roman" w:hAnsi="Times New Roman"/>
                <w:sz w:val="18"/>
                <w:szCs w:val="18"/>
              </w:rPr>
              <w:t>dNTPs</w:t>
            </w:r>
            <w:r>
              <w:rPr>
                <w:rFonts w:ascii="Times New Roman" w:hAnsi="Times New Roman" w:hint="eastAsia"/>
                <w:sz w:val="18"/>
                <w:szCs w:val="18"/>
              </w:rPr>
              <w:t>混合溶液（各</w:t>
            </w:r>
            <w:r>
              <w:rPr>
                <w:rFonts w:ascii="Times New Roman" w:hAnsi="Times New Roman"/>
                <w:sz w:val="18"/>
                <w:szCs w:val="18"/>
              </w:rPr>
              <w:t>2.5 mmol/L</w:t>
            </w:r>
            <w:r>
              <w:rPr>
                <w:rFonts w:ascii="Times New Roman" w:hAnsi="Times New Roman" w:hint="eastAsia"/>
                <w:sz w:val="18"/>
                <w:szCs w:val="18"/>
              </w:rPr>
              <w:t>）</w:t>
            </w:r>
          </w:p>
        </w:tc>
        <w:tc>
          <w:tcPr>
            <w:tcW w:w="2637" w:type="dxa"/>
            <w:vAlign w:val="center"/>
          </w:tcPr>
          <w:p w14:paraId="1964C77A"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0.2 mmol/L</w:t>
            </w:r>
          </w:p>
        </w:tc>
        <w:tc>
          <w:tcPr>
            <w:tcW w:w="2804" w:type="dxa"/>
            <w:tcBorders>
              <w:right w:val="single" w:sz="12" w:space="0" w:color="auto"/>
            </w:tcBorders>
            <w:vAlign w:val="center"/>
          </w:tcPr>
          <w:p w14:paraId="4A455721"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 xml:space="preserve">2.0 </w:t>
            </w:r>
            <w:r>
              <w:rPr>
                <w:rFonts w:ascii="Times New Roman" w:hAnsi="Times New Roman"/>
                <w:i/>
                <w:iCs/>
                <w:sz w:val="18"/>
                <w:szCs w:val="18"/>
              </w:rPr>
              <w:t>µ</w:t>
            </w:r>
            <w:r>
              <w:rPr>
                <w:rFonts w:ascii="Times New Roman" w:hAnsi="Times New Roman"/>
                <w:sz w:val="18"/>
                <w:szCs w:val="18"/>
              </w:rPr>
              <w:t>L</w:t>
            </w:r>
          </w:p>
        </w:tc>
      </w:tr>
      <w:tr w:rsidR="0071043C" w14:paraId="113954F9" w14:textId="77777777">
        <w:trPr>
          <w:jc w:val="center"/>
        </w:trPr>
        <w:tc>
          <w:tcPr>
            <w:tcW w:w="3453" w:type="dxa"/>
            <w:tcBorders>
              <w:left w:val="single" w:sz="12" w:space="0" w:color="auto"/>
            </w:tcBorders>
            <w:vAlign w:val="center"/>
          </w:tcPr>
          <w:p w14:paraId="01A7EB37" w14:textId="77777777" w:rsidR="0071043C" w:rsidRDefault="00000000">
            <w:pPr>
              <w:tabs>
                <w:tab w:val="left" w:pos="5265"/>
              </w:tabs>
              <w:textAlignment w:val="center"/>
              <w:outlineLvl w:val="5"/>
              <w:rPr>
                <w:rFonts w:ascii="Times New Roman" w:hAnsi="Times New Roman"/>
                <w:sz w:val="18"/>
                <w:szCs w:val="18"/>
              </w:rPr>
            </w:pPr>
            <w:r>
              <w:rPr>
                <w:rFonts w:ascii="Times New Roman" w:hAnsi="Times New Roman"/>
                <w:sz w:val="18"/>
                <w:szCs w:val="18"/>
              </w:rPr>
              <w:t xml:space="preserve">10 </w:t>
            </w:r>
            <w:r>
              <w:rPr>
                <w:rFonts w:ascii="Times New Roman" w:hAnsi="Times New Roman"/>
                <w:i/>
                <w:iCs/>
                <w:sz w:val="18"/>
                <w:szCs w:val="18"/>
              </w:rPr>
              <w:t>µ</w:t>
            </w:r>
            <w:r>
              <w:rPr>
                <w:rFonts w:ascii="Times New Roman" w:hAnsi="Times New Roman"/>
                <w:sz w:val="18"/>
                <w:szCs w:val="18"/>
              </w:rPr>
              <w:t>mol/L</w:t>
            </w:r>
            <w:r>
              <w:rPr>
                <w:rFonts w:ascii="Times New Roman" w:hAnsi="Times New Roman" w:hint="eastAsia"/>
                <w:kern w:val="0"/>
                <w:sz w:val="18"/>
                <w:szCs w:val="18"/>
              </w:rPr>
              <w:t>上游引物</w:t>
            </w:r>
            <w:r>
              <w:rPr>
                <w:rFonts w:ascii="Times New Roman" w:hAnsi="Times New Roman" w:hint="eastAsia"/>
                <w:kern w:val="0"/>
                <w:sz w:val="18"/>
                <w:szCs w:val="18"/>
              </w:rPr>
              <w:t xml:space="preserve">      </w:t>
            </w:r>
          </w:p>
        </w:tc>
        <w:tc>
          <w:tcPr>
            <w:tcW w:w="2637" w:type="dxa"/>
            <w:vAlign w:val="center"/>
          </w:tcPr>
          <w:p w14:paraId="21F749CA"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 xml:space="preserve">0.4 </w:t>
            </w:r>
            <w:r>
              <w:rPr>
                <w:rFonts w:ascii="Times New Roman" w:hAnsi="Times New Roman"/>
                <w:i/>
                <w:iCs/>
                <w:sz w:val="18"/>
                <w:szCs w:val="18"/>
              </w:rPr>
              <w:t>µ</w:t>
            </w:r>
            <w:r>
              <w:rPr>
                <w:rFonts w:ascii="Times New Roman" w:hAnsi="Times New Roman"/>
                <w:sz w:val="18"/>
                <w:szCs w:val="18"/>
              </w:rPr>
              <w:t>mol/L</w:t>
            </w:r>
          </w:p>
        </w:tc>
        <w:tc>
          <w:tcPr>
            <w:tcW w:w="2804" w:type="dxa"/>
            <w:tcBorders>
              <w:right w:val="single" w:sz="12" w:space="0" w:color="auto"/>
            </w:tcBorders>
            <w:vAlign w:val="center"/>
          </w:tcPr>
          <w:p w14:paraId="26D695B0"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 xml:space="preserve">1.0 </w:t>
            </w:r>
            <w:r>
              <w:rPr>
                <w:rFonts w:ascii="Times New Roman" w:hAnsi="Times New Roman"/>
                <w:i/>
                <w:iCs/>
                <w:sz w:val="18"/>
                <w:szCs w:val="18"/>
              </w:rPr>
              <w:t>µ</w:t>
            </w:r>
            <w:r>
              <w:rPr>
                <w:rFonts w:ascii="Times New Roman" w:hAnsi="Times New Roman"/>
                <w:sz w:val="18"/>
                <w:szCs w:val="18"/>
              </w:rPr>
              <w:t>L</w:t>
            </w:r>
          </w:p>
        </w:tc>
      </w:tr>
      <w:tr w:rsidR="0071043C" w14:paraId="265AD922" w14:textId="77777777">
        <w:trPr>
          <w:jc w:val="center"/>
        </w:trPr>
        <w:tc>
          <w:tcPr>
            <w:tcW w:w="3453" w:type="dxa"/>
            <w:tcBorders>
              <w:left w:val="single" w:sz="12" w:space="0" w:color="auto"/>
            </w:tcBorders>
            <w:vAlign w:val="center"/>
          </w:tcPr>
          <w:p w14:paraId="5F7D8FFC" w14:textId="77777777" w:rsidR="0071043C" w:rsidRDefault="00000000">
            <w:pPr>
              <w:tabs>
                <w:tab w:val="left" w:pos="5265"/>
              </w:tabs>
              <w:textAlignment w:val="center"/>
              <w:outlineLvl w:val="5"/>
              <w:rPr>
                <w:rFonts w:ascii="Times New Roman" w:hAnsi="Times New Roman"/>
                <w:sz w:val="18"/>
                <w:szCs w:val="18"/>
              </w:rPr>
            </w:pPr>
            <w:r>
              <w:rPr>
                <w:rFonts w:ascii="Times New Roman" w:hAnsi="Times New Roman"/>
                <w:sz w:val="18"/>
                <w:szCs w:val="18"/>
              </w:rPr>
              <w:t xml:space="preserve">10 </w:t>
            </w:r>
            <w:r>
              <w:rPr>
                <w:rFonts w:ascii="Times New Roman" w:hAnsi="Times New Roman"/>
                <w:i/>
                <w:iCs/>
                <w:sz w:val="18"/>
                <w:szCs w:val="18"/>
              </w:rPr>
              <w:t>µ</w:t>
            </w:r>
            <w:r>
              <w:rPr>
                <w:rFonts w:ascii="Times New Roman" w:hAnsi="Times New Roman"/>
                <w:sz w:val="18"/>
                <w:szCs w:val="18"/>
              </w:rPr>
              <w:t>mol/L</w:t>
            </w:r>
            <w:r>
              <w:rPr>
                <w:rFonts w:ascii="Times New Roman" w:hAnsi="Times New Roman" w:hint="eastAsia"/>
                <w:sz w:val="18"/>
                <w:szCs w:val="18"/>
              </w:rPr>
              <w:t>下游引物</w:t>
            </w:r>
          </w:p>
        </w:tc>
        <w:tc>
          <w:tcPr>
            <w:tcW w:w="2637" w:type="dxa"/>
            <w:vAlign w:val="center"/>
          </w:tcPr>
          <w:p w14:paraId="6F09AF97"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 xml:space="preserve">0.4 </w:t>
            </w:r>
            <w:r>
              <w:rPr>
                <w:rFonts w:ascii="Times New Roman" w:hAnsi="Times New Roman"/>
                <w:i/>
                <w:iCs/>
                <w:sz w:val="18"/>
                <w:szCs w:val="18"/>
              </w:rPr>
              <w:t>µ</w:t>
            </w:r>
            <w:r>
              <w:rPr>
                <w:rFonts w:ascii="Times New Roman" w:hAnsi="Times New Roman"/>
                <w:sz w:val="18"/>
                <w:szCs w:val="18"/>
              </w:rPr>
              <w:t>mol/L</w:t>
            </w:r>
          </w:p>
        </w:tc>
        <w:tc>
          <w:tcPr>
            <w:tcW w:w="2804" w:type="dxa"/>
            <w:tcBorders>
              <w:right w:val="single" w:sz="12" w:space="0" w:color="auto"/>
            </w:tcBorders>
            <w:vAlign w:val="center"/>
          </w:tcPr>
          <w:p w14:paraId="61A231BC"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 xml:space="preserve">1.0 </w:t>
            </w:r>
            <w:r>
              <w:rPr>
                <w:rFonts w:ascii="Times New Roman" w:hAnsi="Times New Roman"/>
                <w:i/>
                <w:iCs/>
                <w:sz w:val="18"/>
                <w:szCs w:val="18"/>
              </w:rPr>
              <w:t>µ</w:t>
            </w:r>
            <w:r>
              <w:rPr>
                <w:rFonts w:ascii="Times New Roman" w:hAnsi="Times New Roman"/>
                <w:sz w:val="18"/>
                <w:szCs w:val="18"/>
              </w:rPr>
              <w:t>L</w:t>
            </w:r>
          </w:p>
        </w:tc>
      </w:tr>
      <w:tr w:rsidR="0071043C" w14:paraId="4B9110CB" w14:textId="77777777">
        <w:trPr>
          <w:jc w:val="center"/>
        </w:trPr>
        <w:tc>
          <w:tcPr>
            <w:tcW w:w="3453" w:type="dxa"/>
            <w:tcBorders>
              <w:left w:val="single" w:sz="12" w:space="0" w:color="auto"/>
            </w:tcBorders>
            <w:vAlign w:val="center"/>
          </w:tcPr>
          <w:p w14:paraId="0648AD0B" w14:textId="77777777" w:rsidR="0071043C" w:rsidRDefault="00000000">
            <w:pPr>
              <w:tabs>
                <w:tab w:val="left" w:pos="5265"/>
              </w:tabs>
              <w:textAlignment w:val="center"/>
              <w:outlineLvl w:val="5"/>
              <w:rPr>
                <w:rFonts w:ascii="Times New Roman" w:hAnsi="Times New Roman"/>
                <w:sz w:val="18"/>
                <w:szCs w:val="18"/>
              </w:rPr>
            </w:pPr>
            <w:r>
              <w:rPr>
                <w:rFonts w:ascii="Times New Roman" w:hAnsi="Times New Roman"/>
                <w:sz w:val="18"/>
                <w:szCs w:val="18"/>
              </w:rPr>
              <w:t xml:space="preserve">10 </w:t>
            </w:r>
            <w:r>
              <w:rPr>
                <w:rFonts w:ascii="Times New Roman" w:hAnsi="Times New Roman"/>
                <w:i/>
                <w:iCs/>
                <w:sz w:val="18"/>
                <w:szCs w:val="18"/>
              </w:rPr>
              <w:t>µ</w:t>
            </w:r>
            <w:r>
              <w:rPr>
                <w:rFonts w:ascii="Times New Roman" w:hAnsi="Times New Roman"/>
                <w:sz w:val="18"/>
                <w:szCs w:val="18"/>
              </w:rPr>
              <w:t>mol/L</w:t>
            </w:r>
            <w:r>
              <w:rPr>
                <w:rFonts w:ascii="Times New Roman" w:hAnsi="Times New Roman" w:hint="eastAsia"/>
                <w:sz w:val="18"/>
                <w:szCs w:val="18"/>
              </w:rPr>
              <w:t>探针</w:t>
            </w:r>
          </w:p>
        </w:tc>
        <w:tc>
          <w:tcPr>
            <w:tcW w:w="2637" w:type="dxa"/>
            <w:vAlign w:val="center"/>
          </w:tcPr>
          <w:p w14:paraId="2D23419C"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 xml:space="preserve">0.2 </w:t>
            </w:r>
            <w:r>
              <w:rPr>
                <w:rFonts w:ascii="Times New Roman" w:hAnsi="Times New Roman"/>
                <w:i/>
                <w:iCs/>
                <w:sz w:val="18"/>
                <w:szCs w:val="18"/>
              </w:rPr>
              <w:t>µ</w:t>
            </w:r>
            <w:r>
              <w:rPr>
                <w:rFonts w:ascii="Times New Roman" w:hAnsi="Times New Roman"/>
                <w:sz w:val="18"/>
                <w:szCs w:val="18"/>
              </w:rPr>
              <w:t>mol/L</w:t>
            </w:r>
          </w:p>
        </w:tc>
        <w:tc>
          <w:tcPr>
            <w:tcW w:w="2804" w:type="dxa"/>
            <w:tcBorders>
              <w:right w:val="single" w:sz="12" w:space="0" w:color="auto"/>
            </w:tcBorders>
            <w:vAlign w:val="center"/>
          </w:tcPr>
          <w:p w14:paraId="3C98C381"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 xml:space="preserve">0.5 </w:t>
            </w:r>
            <w:r>
              <w:rPr>
                <w:rFonts w:ascii="Times New Roman" w:hAnsi="Times New Roman"/>
                <w:i/>
                <w:iCs/>
                <w:sz w:val="18"/>
                <w:szCs w:val="18"/>
              </w:rPr>
              <w:t>µ</w:t>
            </w:r>
            <w:r>
              <w:rPr>
                <w:rFonts w:ascii="Times New Roman" w:hAnsi="Times New Roman"/>
                <w:sz w:val="18"/>
                <w:szCs w:val="18"/>
              </w:rPr>
              <w:t>L</w:t>
            </w:r>
          </w:p>
        </w:tc>
      </w:tr>
      <w:tr w:rsidR="0071043C" w14:paraId="7081E542" w14:textId="77777777">
        <w:trPr>
          <w:jc w:val="center"/>
        </w:trPr>
        <w:tc>
          <w:tcPr>
            <w:tcW w:w="3453" w:type="dxa"/>
            <w:tcBorders>
              <w:left w:val="single" w:sz="12" w:space="0" w:color="auto"/>
            </w:tcBorders>
            <w:vAlign w:val="center"/>
          </w:tcPr>
          <w:p w14:paraId="173E08ED" w14:textId="77777777" w:rsidR="0071043C" w:rsidRDefault="00000000">
            <w:pPr>
              <w:tabs>
                <w:tab w:val="left" w:pos="5265"/>
              </w:tabs>
              <w:textAlignment w:val="center"/>
              <w:rPr>
                <w:rFonts w:ascii="Times New Roman" w:hAnsi="Times New Roman"/>
                <w:sz w:val="18"/>
                <w:szCs w:val="18"/>
              </w:rPr>
            </w:pPr>
            <w:r>
              <w:rPr>
                <w:rFonts w:ascii="Times New Roman" w:hAnsi="Times New Roman"/>
                <w:i/>
                <w:sz w:val="18"/>
                <w:szCs w:val="18"/>
              </w:rPr>
              <w:t>Taq</w:t>
            </w:r>
            <w:r>
              <w:rPr>
                <w:rFonts w:ascii="Times New Roman" w:hAnsi="Times New Roman"/>
                <w:sz w:val="18"/>
                <w:szCs w:val="18"/>
              </w:rPr>
              <w:t xml:space="preserve"> DNA</w:t>
            </w:r>
            <w:r>
              <w:rPr>
                <w:rFonts w:ascii="Times New Roman" w:hAnsi="Times New Roman" w:hint="eastAsia"/>
                <w:sz w:val="18"/>
                <w:szCs w:val="18"/>
              </w:rPr>
              <w:t>聚合酶</w:t>
            </w:r>
          </w:p>
        </w:tc>
        <w:tc>
          <w:tcPr>
            <w:tcW w:w="2637" w:type="dxa"/>
            <w:vAlign w:val="center"/>
          </w:tcPr>
          <w:p w14:paraId="41E92305"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0.04 U/</w:t>
            </w:r>
            <w:r>
              <w:rPr>
                <w:rFonts w:ascii="Times New Roman" w:hAnsi="Times New Roman"/>
                <w:i/>
                <w:iCs/>
                <w:sz w:val="18"/>
                <w:szCs w:val="18"/>
              </w:rPr>
              <w:t>µ</w:t>
            </w:r>
            <w:r>
              <w:rPr>
                <w:rFonts w:ascii="Times New Roman" w:hAnsi="Times New Roman"/>
                <w:sz w:val="18"/>
                <w:szCs w:val="18"/>
              </w:rPr>
              <w:t>L</w:t>
            </w:r>
          </w:p>
        </w:tc>
        <w:tc>
          <w:tcPr>
            <w:tcW w:w="2804" w:type="dxa"/>
            <w:tcBorders>
              <w:right w:val="single" w:sz="12" w:space="0" w:color="auto"/>
            </w:tcBorders>
            <w:vAlign w:val="center"/>
          </w:tcPr>
          <w:p w14:paraId="27F15621"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w:t>
            </w:r>
          </w:p>
        </w:tc>
      </w:tr>
      <w:tr w:rsidR="0071043C" w14:paraId="0AE4E8A4" w14:textId="77777777">
        <w:trPr>
          <w:jc w:val="center"/>
        </w:trPr>
        <w:tc>
          <w:tcPr>
            <w:tcW w:w="3453" w:type="dxa"/>
            <w:tcBorders>
              <w:left w:val="single" w:sz="12" w:space="0" w:color="auto"/>
            </w:tcBorders>
            <w:vAlign w:val="center"/>
          </w:tcPr>
          <w:p w14:paraId="42451ACC" w14:textId="77777777" w:rsidR="0071043C" w:rsidRDefault="00000000">
            <w:pPr>
              <w:tabs>
                <w:tab w:val="left" w:pos="5265"/>
              </w:tabs>
              <w:textAlignment w:val="center"/>
              <w:rPr>
                <w:rFonts w:ascii="Times New Roman" w:hAnsi="Times New Roman"/>
                <w:sz w:val="18"/>
                <w:szCs w:val="18"/>
              </w:rPr>
            </w:pPr>
            <w:r>
              <w:rPr>
                <w:rFonts w:ascii="Times New Roman" w:hAnsi="Times New Roman"/>
                <w:sz w:val="18"/>
                <w:szCs w:val="18"/>
              </w:rPr>
              <w:t>DNA</w:t>
            </w:r>
            <w:r>
              <w:rPr>
                <w:rFonts w:ascii="Times New Roman" w:hAnsi="Times New Roman" w:hint="eastAsia"/>
                <w:sz w:val="18"/>
                <w:szCs w:val="18"/>
              </w:rPr>
              <w:t>模板</w:t>
            </w:r>
          </w:p>
        </w:tc>
        <w:tc>
          <w:tcPr>
            <w:tcW w:w="2637" w:type="dxa"/>
            <w:vAlign w:val="center"/>
          </w:tcPr>
          <w:p w14:paraId="7021EDD5" w14:textId="77777777" w:rsidR="0071043C" w:rsidRDefault="0071043C">
            <w:pPr>
              <w:tabs>
                <w:tab w:val="left" w:pos="5265"/>
              </w:tabs>
              <w:jc w:val="center"/>
              <w:rPr>
                <w:rFonts w:ascii="Times New Roman" w:hAnsi="Times New Roman"/>
                <w:sz w:val="18"/>
                <w:szCs w:val="18"/>
              </w:rPr>
            </w:pPr>
          </w:p>
        </w:tc>
        <w:tc>
          <w:tcPr>
            <w:tcW w:w="2804" w:type="dxa"/>
            <w:tcBorders>
              <w:right w:val="single" w:sz="12" w:space="0" w:color="auto"/>
            </w:tcBorders>
            <w:vAlign w:val="center"/>
          </w:tcPr>
          <w:p w14:paraId="60ADE988"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 xml:space="preserve">2.0 </w:t>
            </w:r>
            <w:r>
              <w:rPr>
                <w:rFonts w:ascii="Times New Roman" w:hAnsi="Times New Roman"/>
                <w:i/>
                <w:iCs/>
                <w:sz w:val="18"/>
                <w:szCs w:val="18"/>
              </w:rPr>
              <w:t>µ</w:t>
            </w:r>
            <w:r>
              <w:rPr>
                <w:rFonts w:ascii="Times New Roman" w:hAnsi="Times New Roman"/>
                <w:sz w:val="18"/>
                <w:szCs w:val="18"/>
              </w:rPr>
              <w:t>L</w:t>
            </w:r>
          </w:p>
        </w:tc>
      </w:tr>
      <w:tr w:rsidR="0071043C" w14:paraId="1126F476" w14:textId="77777777">
        <w:trPr>
          <w:jc w:val="center"/>
        </w:trPr>
        <w:tc>
          <w:tcPr>
            <w:tcW w:w="3453" w:type="dxa"/>
            <w:tcBorders>
              <w:left w:val="single" w:sz="12" w:space="0" w:color="auto"/>
              <w:bottom w:val="single" w:sz="12" w:space="0" w:color="auto"/>
            </w:tcBorders>
            <w:vAlign w:val="center"/>
          </w:tcPr>
          <w:p w14:paraId="0ABD9414" w14:textId="77777777" w:rsidR="0071043C" w:rsidRDefault="00000000">
            <w:pPr>
              <w:tabs>
                <w:tab w:val="left" w:pos="5265"/>
              </w:tabs>
              <w:textAlignment w:val="center"/>
              <w:rPr>
                <w:rFonts w:ascii="Times New Roman" w:hAnsi="Times New Roman"/>
                <w:sz w:val="18"/>
                <w:szCs w:val="18"/>
              </w:rPr>
            </w:pPr>
            <w:r>
              <w:rPr>
                <w:rFonts w:ascii="Times New Roman" w:hAnsi="Times New Roman" w:hint="eastAsia"/>
                <w:sz w:val="18"/>
                <w:szCs w:val="18"/>
              </w:rPr>
              <w:t>总体积</w:t>
            </w:r>
          </w:p>
        </w:tc>
        <w:tc>
          <w:tcPr>
            <w:tcW w:w="2637" w:type="dxa"/>
            <w:tcBorders>
              <w:bottom w:val="single" w:sz="12" w:space="0" w:color="auto"/>
            </w:tcBorders>
            <w:vAlign w:val="center"/>
          </w:tcPr>
          <w:p w14:paraId="25E67518" w14:textId="77777777" w:rsidR="0071043C" w:rsidRDefault="0071043C">
            <w:pPr>
              <w:tabs>
                <w:tab w:val="left" w:pos="5265"/>
              </w:tabs>
              <w:jc w:val="center"/>
              <w:rPr>
                <w:rFonts w:ascii="Times New Roman" w:hAnsi="Times New Roman"/>
                <w:sz w:val="18"/>
                <w:szCs w:val="18"/>
              </w:rPr>
            </w:pPr>
          </w:p>
        </w:tc>
        <w:tc>
          <w:tcPr>
            <w:tcW w:w="2804" w:type="dxa"/>
            <w:tcBorders>
              <w:bottom w:val="single" w:sz="12" w:space="0" w:color="auto"/>
              <w:right w:val="single" w:sz="12" w:space="0" w:color="auto"/>
            </w:tcBorders>
            <w:vAlign w:val="center"/>
          </w:tcPr>
          <w:p w14:paraId="1526EB8B" w14:textId="77777777" w:rsidR="0071043C" w:rsidRDefault="00000000">
            <w:pPr>
              <w:tabs>
                <w:tab w:val="left" w:pos="5265"/>
              </w:tabs>
              <w:jc w:val="center"/>
              <w:textAlignment w:val="center"/>
              <w:rPr>
                <w:rFonts w:ascii="Times New Roman" w:hAnsi="Times New Roman"/>
                <w:sz w:val="18"/>
                <w:szCs w:val="18"/>
              </w:rPr>
            </w:pPr>
            <w:r>
              <w:rPr>
                <w:rFonts w:ascii="Times New Roman" w:hAnsi="Times New Roman"/>
                <w:sz w:val="18"/>
                <w:szCs w:val="18"/>
              </w:rPr>
              <w:t xml:space="preserve">25.0 </w:t>
            </w:r>
            <w:r>
              <w:rPr>
                <w:rFonts w:ascii="Times New Roman" w:hAnsi="Times New Roman"/>
                <w:i/>
                <w:iCs/>
                <w:sz w:val="18"/>
                <w:szCs w:val="18"/>
              </w:rPr>
              <w:t>µ</w:t>
            </w:r>
            <w:r>
              <w:rPr>
                <w:rFonts w:ascii="Times New Roman" w:hAnsi="Times New Roman"/>
                <w:sz w:val="18"/>
                <w:szCs w:val="18"/>
              </w:rPr>
              <w:t>L</w:t>
            </w:r>
          </w:p>
        </w:tc>
      </w:tr>
      <w:tr w:rsidR="0071043C" w14:paraId="6A40E23C" w14:textId="77777777">
        <w:trPr>
          <w:jc w:val="center"/>
        </w:trPr>
        <w:tc>
          <w:tcPr>
            <w:tcW w:w="8894" w:type="dxa"/>
            <w:gridSpan w:val="3"/>
            <w:tcBorders>
              <w:top w:val="single" w:sz="12" w:space="0" w:color="auto"/>
              <w:left w:val="single" w:sz="12" w:space="0" w:color="auto"/>
              <w:bottom w:val="single" w:sz="12" w:space="0" w:color="auto"/>
              <w:right w:val="single" w:sz="12" w:space="0" w:color="auto"/>
            </w:tcBorders>
            <w:vAlign w:val="center"/>
          </w:tcPr>
          <w:p w14:paraId="1E7D18DA" w14:textId="77777777" w:rsidR="0071043C" w:rsidRDefault="00000000">
            <w:pPr>
              <w:tabs>
                <w:tab w:val="left" w:pos="5265"/>
              </w:tabs>
              <w:ind w:firstLineChars="200" w:firstLine="360"/>
              <w:textAlignment w:val="center"/>
              <w:rPr>
                <w:rFonts w:ascii="Times New Roman" w:hAnsi="Times New Roman"/>
                <w:bCs/>
                <w:sz w:val="18"/>
                <w:szCs w:val="18"/>
              </w:rPr>
            </w:pPr>
            <w:r>
              <w:rPr>
                <w:rFonts w:ascii="Times New Roman" w:hAnsi="Times New Roman"/>
                <w:sz w:val="18"/>
                <w:szCs w:val="18"/>
              </w:rPr>
              <w:t>“—”</w:t>
            </w:r>
            <w:r>
              <w:rPr>
                <w:rFonts w:ascii="Times New Roman" w:hAnsi="Times New Roman" w:hint="eastAsia"/>
                <w:sz w:val="18"/>
                <w:szCs w:val="18"/>
              </w:rPr>
              <w:t>表示体积不确定，如果</w:t>
            </w:r>
            <w:r>
              <w:rPr>
                <w:rFonts w:ascii="Times New Roman" w:hAnsi="Times New Roman"/>
                <w:sz w:val="18"/>
                <w:szCs w:val="18"/>
              </w:rPr>
              <w:t>PCR</w:t>
            </w:r>
            <w:r>
              <w:rPr>
                <w:rFonts w:ascii="Times New Roman" w:hAnsi="Times New Roman" w:hint="eastAsia"/>
                <w:sz w:val="18"/>
                <w:szCs w:val="18"/>
              </w:rPr>
              <w:t>缓冲液中含有氯化镁，则不加氯化镁溶液，根据</w:t>
            </w:r>
            <w:r>
              <w:rPr>
                <w:rFonts w:ascii="Times New Roman" w:hAnsi="Times New Roman"/>
                <w:i/>
                <w:iCs/>
                <w:sz w:val="18"/>
                <w:szCs w:val="18"/>
              </w:rPr>
              <w:t>Taq</w:t>
            </w:r>
            <w:r>
              <w:rPr>
                <w:rFonts w:ascii="Times New Roman" w:hAnsi="Times New Roman"/>
                <w:sz w:val="18"/>
                <w:szCs w:val="18"/>
              </w:rPr>
              <w:t xml:space="preserve"> DNA</w:t>
            </w:r>
            <w:r>
              <w:rPr>
                <w:rFonts w:ascii="Times New Roman" w:hAnsi="Times New Roman" w:hint="eastAsia"/>
                <w:sz w:val="18"/>
                <w:szCs w:val="18"/>
              </w:rPr>
              <w:t>聚合酶的浓度确定其体积，并相应调整</w:t>
            </w:r>
            <w:r>
              <w:rPr>
                <w:rFonts w:ascii="Times New Roman" w:hAnsi="Times New Roman"/>
                <w:sz w:val="18"/>
                <w:szCs w:val="18"/>
              </w:rPr>
              <w:t>ddH</w:t>
            </w:r>
            <w:r>
              <w:rPr>
                <w:rFonts w:ascii="Times New Roman" w:hAnsi="Times New Roman"/>
                <w:sz w:val="18"/>
                <w:szCs w:val="18"/>
                <w:vertAlign w:val="subscript"/>
              </w:rPr>
              <w:t>2</w:t>
            </w:r>
            <w:r>
              <w:rPr>
                <w:rFonts w:ascii="Times New Roman" w:hAnsi="Times New Roman"/>
                <w:sz w:val="18"/>
                <w:szCs w:val="18"/>
              </w:rPr>
              <w:t>O</w:t>
            </w:r>
            <w:r>
              <w:rPr>
                <w:rFonts w:ascii="Times New Roman" w:hAnsi="Times New Roman" w:hint="eastAsia"/>
                <w:sz w:val="18"/>
                <w:szCs w:val="18"/>
              </w:rPr>
              <w:t>的体积，使扩增体系总体积达到</w:t>
            </w:r>
            <w:r>
              <w:rPr>
                <w:rFonts w:ascii="Times New Roman" w:hAnsi="Times New Roman"/>
                <w:sz w:val="18"/>
                <w:szCs w:val="18"/>
              </w:rPr>
              <w:t xml:space="preserve">25.0 </w:t>
            </w:r>
            <w:r>
              <w:rPr>
                <w:rFonts w:ascii="Times New Roman" w:hAnsi="Times New Roman"/>
                <w:i/>
                <w:iCs/>
                <w:sz w:val="18"/>
                <w:szCs w:val="18"/>
              </w:rPr>
              <w:t>µ</w:t>
            </w:r>
            <w:r>
              <w:rPr>
                <w:rFonts w:ascii="Times New Roman" w:hAnsi="Times New Roman"/>
                <w:sz w:val="18"/>
                <w:szCs w:val="18"/>
              </w:rPr>
              <w:t>L</w:t>
            </w:r>
            <w:r>
              <w:rPr>
                <w:rFonts w:ascii="Times New Roman" w:hAnsi="Times New Roman" w:hint="eastAsia"/>
                <w:sz w:val="18"/>
                <w:szCs w:val="18"/>
              </w:rPr>
              <w:t>。校准品</w:t>
            </w:r>
            <w:r>
              <w:rPr>
                <w:rFonts w:ascii="Times New Roman" w:hAnsi="Times New Roman" w:hint="eastAsia"/>
                <w:bCs/>
                <w:sz w:val="18"/>
                <w:szCs w:val="18"/>
              </w:rPr>
              <w:t>扩增体系中</w:t>
            </w:r>
            <w:r>
              <w:rPr>
                <w:rFonts w:ascii="Times New Roman" w:hAnsi="Times New Roman"/>
                <w:sz w:val="18"/>
                <w:szCs w:val="18"/>
              </w:rPr>
              <w:t>DNA</w:t>
            </w:r>
            <w:r>
              <w:rPr>
                <w:rFonts w:ascii="Times New Roman" w:hAnsi="Times New Roman" w:hint="eastAsia"/>
                <w:sz w:val="18"/>
                <w:szCs w:val="18"/>
              </w:rPr>
              <w:t>模板量不大于</w:t>
            </w:r>
            <w:r>
              <w:rPr>
                <w:rFonts w:ascii="Times New Roman" w:hAnsi="Times New Roman" w:hint="eastAsia"/>
                <w:sz w:val="18"/>
                <w:szCs w:val="18"/>
              </w:rPr>
              <w:t>200</w:t>
            </w:r>
            <w:r>
              <w:rPr>
                <w:rFonts w:ascii="Times New Roman" w:hAnsi="Times New Roman"/>
                <w:sz w:val="18"/>
                <w:szCs w:val="18"/>
              </w:rPr>
              <w:t xml:space="preserve"> ng</w:t>
            </w:r>
            <w:r>
              <w:rPr>
                <w:rFonts w:ascii="Times New Roman" w:hAnsi="Times New Roman" w:hint="eastAsia"/>
                <w:sz w:val="18"/>
                <w:szCs w:val="18"/>
              </w:rPr>
              <w:t>；试样</w:t>
            </w:r>
            <w:r>
              <w:rPr>
                <w:rFonts w:ascii="Times New Roman" w:hAnsi="Times New Roman"/>
                <w:sz w:val="18"/>
                <w:szCs w:val="18"/>
              </w:rPr>
              <w:t>DNA</w:t>
            </w:r>
            <w:r>
              <w:rPr>
                <w:rFonts w:ascii="Times New Roman"/>
                <w:sz w:val="18"/>
                <w:szCs w:val="18"/>
              </w:rPr>
              <w:t>模板</w:t>
            </w:r>
            <w:r>
              <w:rPr>
                <w:rFonts w:ascii="Times New Roman" w:hint="eastAsia"/>
                <w:sz w:val="18"/>
                <w:szCs w:val="18"/>
              </w:rPr>
              <w:t>为</w:t>
            </w:r>
            <w:r>
              <w:rPr>
                <w:rFonts w:ascii="Times New Roman" w:hAnsi="Times New Roman" w:hint="eastAsia"/>
                <w:sz w:val="18"/>
                <w:szCs w:val="18"/>
              </w:rPr>
              <w:t>100 n</w:t>
            </w:r>
            <w:r>
              <w:rPr>
                <w:rFonts w:ascii="Times New Roman" w:hAnsi="Times New Roman"/>
                <w:sz w:val="18"/>
                <w:szCs w:val="18"/>
              </w:rPr>
              <w:t>g</w:t>
            </w:r>
            <w:r>
              <w:rPr>
                <w:rFonts w:ascii="Times New Roman" w:hAnsi="Times New Roman" w:hint="eastAsia"/>
                <w:sz w:val="18"/>
                <w:szCs w:val="18"/>
              </w:rPr>
              <w:t>。</w:t>
            </w:r>
          </w:p>
          <w:p w14:paraId="402F2FB3" w14:textId="77777777" w:rsidR="0071043C" w:rsidRDefault="00000000">
            <w:pPr>
              <w:tabs>
                <w:tab w:val="left" w:pos="5265"/>
              </w:tabs>
              <w:ind w:firstLineChars="200" w:firstLine="360"/>
              <w:outlineLvl w:val="5"/>
              <w:rPr>
                <w:rFonts w:ascii="黑体" w:eastAsia="黑体" w:hAnsi="黑体" w:hint="eastAsia"/>
                <w:bCs/>
                <w:sz w:val="18"/>
                <w:szCs w:val="18"/>
              </w:rPr>
            </w:pPr>
            <w:r>
              <w:rPr>
                <w:rFonts w:ascii="Times New Roman" w:hAnsi="宋体" w:hint="eastAsia"/>
                <w:bCs/>
                <w:sz w:val="18"/>
                <w:szCs w:val="18"/>
              </w:rPr>
              <w:t>玉米内标准基因</w:t>
            </w:r>
            <w:r>
              <w:rPr>
                <w:rFonts w:ascii="Times New Roman" w:hAnsi="Times New Roman"/>
                <w:bCs/>
                <w:sz w:val="18"/>
                <w:szCs w:val="18"/>
              </w:rPr>
              <w:t>PCR</w:t>
            </w:r>
            <w:r>
              <w:rPr>
                <w:rFonts w:ascii="Times New Roman" w:hAnsi="宋体" w:hint="eastAsia"/>
                <w:bCs/>
                <w:sz w:val="18"/>
                <w:szCs w:val="18"/>
              </w:rPr>
              <w:t>扩增体系中，上、下游引物和探针分别为</w:t>
            </w:r>
            <w:r>
              <w:rPr>
                <w:rFonts w:ascii="Times New Roman" w:hAnsi="Times New Roman" w:hint="eastAsia"/>
                <w:bCs/>
                <w:sz w:val="18"/>
                <w:szCs w:val="18"/>
              </w:rPr>
              <w:t>zSSIIb-3</w:t>
            </w:r>
            <w:r>
              <w:rPr>
                <w:rFonts w:ascii="Times New Roman" w:hAnsi="Times New Roman"/>
                <w:bCs/>
                <w:sz w:val="18"/>
                <w:szCs w:val="18"/>
              </w:rPr>
              <w:t>F</w:t>
            </w:r>
            <w:r>
              <w:rPr>
                <w:rFonts w:ascii="Times New Roman" w:hAnsi="Times New Roman" w:hint="eastAsia"/>
                <w:bCs/>
                <w:sz w:val="18"/>
                <w:szCs w:val="18"/>
              </w:rPr>
              <w:t>、</w:t>
            </w:r>
            <w:r>
              <w:rPr>
                <w:rFonts w:ascii="Times New Roman" w:hAnsi="Times New Roman" w:hint="eastAsia"/>
                <w:bCs/>
                <w:sz w:val="18"/>
                <w:szCs w:val="18"/>
              </w:rPr>
              <w:t>zSSIIb-4R</w:t>
            </w:r>
            <w:r>
              <w:rPr>
                <w:rFonts w:ascii="Times New Roman" w:hAnsi="Times New Roman" w:hint="eastAsia"/>
                <w:bCs/>
                <w:sz w:val="18"/>
                <w:szCs w:val="18"/>
              </w:rPr>
              <w:t>和</w:t>
            </w:r>
            <w:proofErr w:type="spellStart"/>
            <w:r>
              <w:rPr>
                <w:rFonts w:ascii="Times New Roman" w:hAnsi="Times New Roman" w:hint="eastAsia"/>
                <w:bCs/>
                <w:sz w:val="18"/>
                <w:szCs w:val="18"/>
              </w:rPr>
              <w:t>zSSIIb</w:t>
            </w:r>
            <w:proofErr w:type="spellEnd"/>
            <w:r>
              <w:rPr>
                <w:rFonts w:ascii="Times New Roman" w:hAnsi="Times New Roman" w:hint="eastAsia"/>
                <w:bCs/>
                <w:sz w:val="18"/>
                <w:szCs w:val="18"/>
              </w:rPr>
              <w:t>-P</w:t>
            </w:r>
            <w:r>
              <w:rPr>
                <w:rFonts w:ascii="Times New Roman" w:hAnsi="Times New Roman" w:hint="eastAsia"/>
                <w:bCs/>
                <w:sz w:val="18"/>
                <w:szCs w:val="18"/>
              </w:rPr>
              <w:t>；</w:t>
            </w:r>
            <w:r>
              <w:rPr>
                <w:rFonts w:ascii="Times New Roman" w:hAnsi="Times New Roman" w:hint="eastAsia"/>
                <w:bCs/>
                <w:sz w:val="18"/>
                <w:szCs w:val="18"/>
              </w:rPr>
              <w:t>QY2569-42</w:t>
            </w:r>
            <w:r>
              <w:rPr>
                <w:rFonts w:ascii="Times New Roman" w:hAnsi="Times New Roman" w:hint="eastAsia"/>
                <w:bCs/>
                <w:sz w:val="18"/>
                <w:szCs w:val="18"/>
              </w:rPr>
              <w:t>转化体特异性序列</w:t>
            </w:r>
            <w:r>
              <w:rPr>
                <w:rFonts w:ascii="Times New Roman" w:hAnsi="Times New Roman"/>
                <w:bCs/>
                <w:sz w:val="18"/>
                <w:szCs w:val="18"/>
              </w:rPr>
              <w:t>PCR</w:t>
            </w:r>
            <w:r>
              <w:rPr>
                <w:rFonts w:ascii="Times New Roman" w:hAnsi="Times New Roman" w:hint="eastAsia"/>
                <w:bCs/>
                <w:sz w:val="18"/>
                <w:szCs w:val="18"/>
              </w:rPr>
              <w:t>扩增体系中，</w:t>
            </w:r>
            <w:r>
              <w:rPr>
                <w:rFonts w:ascii="Times New Roman" w:hAnsi="宋体" w:hint="eastAsia"/>
                <w:bCs/>
                <w:sz w:val="18"/>
                <w:szCs w:val="18"/>
              </w:rPr>
              <w:t>上、下游引物和探针分别为</w:t>
            </w:r>
            <w:r>
              <w:rPr>
                <w:rFonts w:ascii="Times New Roman" w:hAnsi="Times New Roman" w:hint="eastAsia"/>
                <w:bCs/>
                <w:sz w:val="18"/>
                <w:szCs w:val="18"/>
              </w:rPr>
              <w:t>QY2569-42</w:t>
            </w:r>
            <w:r>
              <w:rPr>
                <w:rFonts w:ascii="Times New Roman" w:hAnsi="Times New Roman"/>
                <w:bCs/>
                <w:sz w:val="18"/>
                <w:szCs w:val="18"/>
              </w:rPr>
              <w:t>-</w:t>
            </w:r>
            <w:r>
              <w:rPr>
                <w:rFonts w:ascii="Times New Roman" w:hAnsi="Times New Roman" w:hint="eastAsia"/>
                <w:bCs/>
                <w:sz w:val="18"/>
                <w:szCs w:val="18"/>
              </w:rPr>
              <w:t>QF</w:t>
            </w:r>
            <w:r>
              <w:rPr>
                <w:rFonts w:ascii="Times New Roman" w:hAnsi="Times New Roman"/>
                <w:bCs/>
                <w:sz w:val="18"/>
                <w:szCs w:val="18"/>
              </w:rPr>
              <w:t>、</w:t>
            </w:r>
            <w:r>
              <w:rPr>
                <w:rFonts w:ascii="Times New Roman" w:hAnsi="Times New Roman" w:hint="eastAsia"/>
                <w:bCs/>
                <w:sz w:val="18"/>
                <w:szCs w:val="18"/>
              </w:rPr>
              <w:t>QY2569-42</w:t>
            </w:r>
            <w:r>
              <w:rPr>
                <w:rFonts w:ascii="Times New Roman" w:hAnsi="Times New Roman"/>
                <w:bCs/>
                <w:sz w:val="18"/>
                <w:szCs w:val="18"/>
              </w:rPr>
              <w:t>-</w:t>
            </w:r>
            <w:r>
              <w:rPr>
                <w:rFonts w:ascii="Times New Roman" w:hAnsi="Times New Roman" w:hint="eastAsia"/>
                <w:bCs/>
                <w:sz w:val="18"/>
                <w:szCs w:val="18"/>
              </w:rPr>
              <w:t>QR</w:t>
            </w:r>
            <w:r>
              <w:rPr>
                <w:rFonts w:ascii="Times New Roman" w:hAnsi="Times New Roman" w:hint="eastAsia"/>
                <w:bCs/>
                <w:sz w:val="18"/>
                <w:szCs w:val="18"/>
              </w:rPr>
              <w:t>和</w:t>
            </w:r>
            <w:r>
              <w:rPr>
                <w:rFonts w:ascii="Times New Roman" w:hAnsi="Times New Roman" w:hint="eastAsia"/>
                <w:bCs/>
                <w:sz w:val="18"/>
                <w:szCs w:val="18"/>
              </w:rPr>
              <w:t>QY2569-42</w:t>
            </w:r>
            <w:r>
              <w:rPr>
                <w:rFonts w:ascii="Times New Roman" w:hAnsi="Times New Roman"/>
                <w:bCs/>
                <w:sz w:val="18"/>
                <w:szCs w:val="18"/>
              </w:rPr>
              <w:t>-</w:t>
            </w:r>
            <w:r>
              <w:rPr>
                <w:rFonts w:ascii="Times New Roman" w:hAnsi="Times New Roman" w:hint="eastAsia"/>
                <w:bCs/>
                <w:sz w:val="18"/>
                <w:szCs w:val="18"/>
              </w:rPr>
              <w:t>QP</w:t>
            </w:r>
            <w:r>
              <w:rPr>
                <w:rFonts w:ascii="Times New Roman" w:hAnsi="Times New Roman" w:hint="eastAsia"/>
                <w:bCs/>
                <w:sz w:val="18"/>
                <w:szCs w:val="18"/>
              </w:rPr>
              <w:t>。</w:t>
            </w:r>
          </w:p>
          <w:p w14:paraId="6D45AAF5" w14:textId="77777777" w:rsidR="0071043C" w:rsidRDefault="00000000">
            <w:pPr>
              <w:tabs>
                <w:tab w:val="left" w:pos="5265"/>
              </w:tabs>
              <w:ind w:firstLineChars="200" w:firstLine="360"/>
              <w:outlineLvl w:val="5"/>
              <w:rPr>
                <w:rFonts w:ascii="Times New Roman" w:hAnsi="Times New Roman"/>
                <w:bCs/>
                <w:sz w:val="18"/>
                <w:szCs w:val="18"/>
              </w:rPr>
            </w:pPr>
            <w:r>
              <w:rPr>
                <w:rFonts w:ascii="Times New Roman" w:hAnsi="Times New Roman" w:hint="eastAsia"/>
                <w:bCs/>
                <w:sz w:val="18"/>
                <w:szCs w:val="18"/>
              </w:rPr>
              <w:t>PCR</w:t>
            </w:r>
            <w:r>
              <w:rPr>
                <w:rFonts w:ascii="Times New Roman" w:hAnsi="Times New Roman" w:hint="eastAsia"/>
                <w:bCs/>
                <w:sz w:val="18"/>
                <w:szCs w:val="18"/>
              </w:rPr>
              <w:t>扩增体系可根据仪器及试剂耗材的实际使用情况，进行相应调整。</w:t>
            </w:r>
          </w:p>
          <w:p w14:paraId="24BC7D67" w14:textId="77777777" w:rsidR="0071043C" w:rsidRDefault="00000000">
            <w:pPr>
              <w:tabs>
                <w:tab w:val="left" w:pos="5265"/>
              </w:tabs>
              <w:ind w:firstLineChars="200" w:firstLine="360"/>
              <w:rPr>
                <w:rFonts w:ascii="Times New Roman" w:hAnsi="Times New Roman"/>
                <w:sz w:val="18"/>
                <w:szCs w:val="18"/>
              </w:rPr>
            </w:pPr>
            <w:r>
              <w:rPr>
                <w:rFonts w:ascii="Times New Roman" w:hAnsi="Times New Roman" w:hint="eastAsia"/>
                <w:sz w:val="18"/>
                <w:szCs w:val="18"/>
              </w:rPr>
              <w:t>此表是</w:t>
            </w:r>
            <w:r>
              <w:rPr>
                <w:rFonts w:ascii="Times New Roman" w:hAnsi="Times New Roman"/>
                <w:sz w:val="18"/>
                <w:szCs w:val="18"/>
              </w:rPr>
              <w:t>1</w:t>
            </w:r>
            <w:r>
              <w:rPr>
                <w:rFonts w:ascii="Times New Roman" w:hAnsi="Times New Roman" w:hint="eastAsia"/>
                <w:sz w:val="18"/>
                <w:szCs w:val="18"/>
              </w:rPr>
              <w:t>个扩增体系的体积，应按照实际反应数量进行</w:t>
            </w:r>
            <w:r>
              <w:rPr>
                <w:rFonts w:ascii="Times New Roman" w:hAnsi="Times New Roman" w:hint="eastAsia"/>
                <w:sz w:val="18"/>
                <w:szCs w:val="18"/>
              </w:rPr>
              <w:t>PCR</w:t>
            </w:r>
            <w:r>
              <w:rPr>
                <w:rFonts w:ascii="Times New Roman" w:hAnsi="Times New Roman" w:hint="eastAsia"/>
                <w:sz w:val="18"/>
                <w:szCs w:val="18"/>
              </w:rPr>
              <w:t>扩增体系配制。</w:t>
            </w:r>
          </w:p>
          <w:p w14:paraId="6E23B0C2" w14:textId="77777777" w:rsidR="0071043C" w:rsidRDefault="00000000">
            <w:pPr>
              <w:tabs>
                <w:tab w:val="left" w:pos="5265"/>
              </w:tabs>
              <w:ind w:firstLineChars="200" w:firstLine="360"/>
              <w:rPr>
                <w:rFonts w:ascii="Times New Roman" w:hAnsi="Times New Roman"/>
                <w:sz w:val="18"/>
                <w:szCs w:val="18"/>
              </w:rPr>
            </w:pPr>
            <w:r>
              <w:rPr>
                <w:rFonts w:ascii="Times New Roman" w:hAnsi="Times New Roman" w:hint="eastAsia"/>
                <w:sz w:val="18"/>
                <w:szCs w:val="18"/>
              </w:rPr>
              <w:t>空白</w:t>
            </w:r>
            <w:proofErr w:type="gramStart"/>
            <w:r>
              <w:rPr>
                <w:rFonts w:ascii="Times New Roman" w:hAnsi="Times New Roman" w:hint="eastAsia"/>
                <w:sz w:val="18"/>
                <w:szCs w:val="18"/>
              </w:rPr>
              <w:t>质控品用</w:t>
            </w:r>
            <w:proofErr w:type="gramEnd"/>
            <w:r>
              <w:rPr>
                <w:rFonts w:ascii="Times New Roman" w:hAnsi="Times New Roman"/>
                <w:sz w:val="18"/>
                <w:szCs w:val="18"/>
              </w:rPr>
              <w:t xml:space="preserve">2.0 </w:t>
            </w:r>
            <w:r>
              <w:rPr>
                <w:rFonts w:ascii="Times New Roman" w:hAnsi="Times New Roman"/>
                <w:i/>
                <w:iCs/>
                <w:sz w:val="18"/>
                <w:szCs w:val="18"/>
              </w:rPr>
              <w:t>µ</w:t>
            </w:r>
            <w:r>
              <w:rPr>
                <w:rFonts w:ascii="Times New Roman" w:hAnsi="Times New Roman"/>
                <w:sz w:val="18"/>
                <w:szCs w:val="18"/>
              </w:rPr>
              <w:t>L</w:t>
            </w:r>
            <w:r>
              <w:rPr>
                <w:rFonts w:ascii="Times New Roman" w:hAnsi="Times New Roman" w:hint="eastAsia"/>
                <w:sz w:val="18"/>
                <w:szCs w:val="18"/>
              </w:rPr>
              <w:t>的</w:t>
            </w:r>
            <w:r>
              <w:rPr>
                <w:rFonts w:ascii="Times New Roman" w:hAnsi="Times New Roman"/>
                <w:color w:val="000000"/>
                <w:sz w:val="18"/>
                <w:szCs w:val="18"/>
              </w:rPr>
              <w:t>ddH</w:t>
            </w:r>
            <w:r>
              <w:rPr>
                <w:rFonts w:ascii="Times New Roman" w:hAnsi="Times New Roman"/>
                <w:color w:val="000000"/>
                <w:sz w:val="18"/>
                <w:szCs w:val="18"/>
                <w:vertAlign w:val="subscript"/>
              </w:rPr>
              <w:t>2</w:t>
            </w:r>
            <w:r>
              <w:rPr>
                <w:rFonts w:ascii="Times New Roman" w:hAnsi="Times New Roman"/>
                <w:color w:val="000000"/>
                <w:sz w:val="18"/>
                <w:szCs w:val="18"/>
              </w:rPr>
              <w:t>O</w:t>
            </w:r>
            <w:r>
              <w:rPr>
                <w:rFonts w:ascii="Times New Roman" w:hAnsi="Times New Roman" w:hint="eastAsia"/>
                <w:sz w:val="18"/>
                <w:szCs w:val="18"/>
              </w:rPr>
              <w:t>作为模板。</w:t>
            </w:r>
          </w:p>
        </w:tc>
      </w:tr>
    </w:tbl>
    <w:p w14:paraId="5633F708" w14:textId="77777777" w:rsidR="0071043C" w:rsidRDefault="00000000">
      <w:pPr>
        <w:spacing w:beforeLines="50" w:before="156"/>
        <w:rPr>
          <w:rFonts w:ascii="Times New Roman" w:hAnsi="Times New Roman"/>
          <w:bCs/>
          <w:szCs w:val="21"/>
        </w:rPr>
      </w:pPr>
      <w:r>
        <w:rPr>
          <w:rFonts w:ascii="黑体" w:eastAsia="黑体" w:hAnsi="黑体"/>
          <w:bCs/>
          <w:szCs w:val="21"/>
        </w:rPr>
        <w:t>6.4</w:t>
      </w:r>
      <w:r>
        <w:rPr>
          <w:rFonts w:ascii="黑体" w:eastAsia="黑体" w:hAnsi="黑体"/>
          <w:szCs w:val="21"/>
        </w:rPr>
        <w:t>.</w:t>
      </w:r>
      <w:r>
        <w:rPr>
          <w:rFonts w:ascii="黑体" w:eastAsia="黑体" w:hAnsi="黑体" w:hint="eastAsia"/>
          <w:szCs w:val="21"/>
        </w:rPr>
        <w:t>7</w:t>
      </w:r>
      <w:r>
        <w:rPr>
          <w:rFonts w:ascii="黑体" w:eastAsia="黑体" w:hAnsi="黑体"/>
          <w:szCs w:val="21"/>
        </w:rPr>
        <w:t xml:space="preserve">.3  </w:t>
      </w:r>
      <w:r>
        <w:rPr>
          <w:rFonts w:ascii="Times New Roman" w:hAnsi="Times New Roman" w:hint="eastAsia"/>
          <w:bCs/>
          <w:szCs w:val="21"/>
        </w:rPr>
        <w:t>将</w:t>
      </w:r>
      <w:r>
        <w:rPr>
          <w:rFonts w:ascii="Times New Roman" w:hAnsi="Times New Roman" w:hint="eastAsia"/>
          <w:bCs/>
          <w:szCs w:val="21"/>
        </w:rPr>
        <w:t>PCR</w:t>
      </w:r>
      <w:r>
        <w:rPr>
          <w:rFonts w:ascii="Times New Roman" w:hAnsi="Times New Roman" w:hint="eastAsia"/>
          <w:bCs/>
          <w:szCs w:val="21"/>
        </w:rPr>
        <w:t>板（管）放在离心机上，</w:t>
      </w:r>
      <w:r>
        <w:rPr>
          <w:rFonts w:ascii="Times New Roman" w:hAnsi="Times New Roman" w:hint="eastAsia"/>
          <w:bCs/>
          <w:szCs w:val="21"/>
        </w:rPr>
        <w:t xml:space="preserve">500 </w:t>
      </w:r>
      <w:r>
        <w:rPr>
          <w:rFonts w:ascii="Times New Roman" w:hAnsi="Times New Roman" w:hint="eastAsia"/>
          <w:bCs/>
          <w:i/>
          <w:szCs w:val="21"/>
        </w:rPr>
        <w:t>g</w:t>
      </w:r>
      <w:r>
        <w:rPr>
          <w:rFonts w:ascii="Times New Roman" w:hAnsi="Times New Roman" w:hint="eastAsia"/>
          <w:bCs/>
          <w:szCs w:val="21"/>
        </w:rPr>
        <w:t>～</w:t>
      </w:r>
      <w:r>
        <w:rPr>
          <w:rFonts w:ascii="Times New Roman" w:hAnsi="Times New Roman" w:hint="eastAsia"/>
          <w:bCs/>
          <w:szCs w:val="21"/>
        </w:rPr>
        <w:t xml:space="preserve">3 000 </w:t>
      </w:r>
      <w:r>
        <w:rPr>
          <w:rFonts w:ascii="Times New Roman" w:hAnsi="Times New Roman" w:hint="eastAsia"/>
          <w:bCs/>
          <w:i/>
          <w:szCs w:val="21"/>
        </w:rPr>
        <w:t>g</w:t>
      </w:r>
      <w:r>
        <w:rPr>
          <w:rFonts w:ascii="Times New Roman" w:hAnsi="Times New Roman" w:hint="eastAsia"/>
          <w:bCs/>
          <w:szCs w:val="21"/>
        </w:rPr>
        <w:t>离心</w:t>
      </w:r>
      <w:r>
        <w:rPr>
          <w:rFonts w:ascii="Times New Roman" w:hAnsi="Times New Roman" w:hint="eastAsia"/>
          <w:bCs/>
          <w:szCs w:val="21"/>
        </w:rPr>
        <w:t>10 s</w:t>
      </w:r>
      <w:r>
        <w:rPr>
          <w:rFonts w:ascii="Times New Roman" w:hAnsi="Times New Roman" w:hint="eastAsia"/>
          <w:bCs/>
          <w:szCs w:val="21"/>
        </w:rPr>
        <w:t>，然后取出</w:t>
      </w:r>
      <w:r>
        <w:rPr>
          <w:rFonts w:ascii="Times New Roman" w:hAnsi="Times New Roman" w:hint="eastAsia"/>
          <w:bCs/>
          <w:szCs w:val="21"/>
        </w:rPr>
        <w:t>PCR</w:t>
      </w:r>
      <w:r>
        <w:rPr>
          <w:rFonts w:ascii="Times New Roman" w:hAnsi="Times New Roman" w:hint="eastAsia"/>
          <w:bCs/>
          <w:szCs w:val="21"/>
        </w:rPr>
        <w:t>板（管），放入实时荧光</w:t>
      </w:r>
      <w:r>
        <w:rPr>
          <w:rFonts w:ascii="Times New Roman" w:hAnsi="Times New Roman" w:hint="eastAsia"/>
          <w:bCs/>
          <w:szCs w:val="21"/>
        </w:rPr>
        <w:t>PCR</w:t>
      </w:r>
      <w:r>
        <w:rPr>
          <w:rFonts w:ascii="Times New Roman" w:hAnsi="Times New Roman" w:hint="eastAsia"/>
          <w:bCs/>
          <w:szCs w:val="21"/>
        </w:rPr>
        <w:t>仪中。</w:t>
      </w:r>
    </w:p>
    <w:p w14:paraId="2298C294" w14:textId="77777777" w:rsidR="0071043C" w:rsidRDefault="00000000">
      <w:pPr>
        <w:rPr>
          <w:rFonts w:ascii="Times New Roman" w:hAnsi="Times New Roman"/>
          <w:bCs/>
          <w:szCs w:val="21"/>
        </w:rPr>
      </w:pPr>
      <w:r>
        <w:rPr>
          <w:rFonts w:ascii="黑体" w:eastAsia="黑体" w:hAnsi="黑体"/>
          <w:bCs/>
          <w:szCs w:val="21"/>
        </w:rPr>
        <w:t>6.4</w:t>
      </w:r>
      <w:r>
        <w:rPr>
          <w:rFonts w:ascii="黑体" w:eastAsia="黑体" w:hAnsi="黑体"/>
          <w:szCs w:val="21"/>
        </w:rPr>
        <w:t>.</w:t>
      </w:r>
      <w:r>
        <w:rPr>
          <w:rFonts w:ascii="黑体" w:eastAsia="黑体" w:hAnsi="黑体" w:hint="eastAsia"/>
          <w:bCs/>
          <w:szCs w:val="21"/>
        </w:rPr>
        <w:t>7</w:t>
      </w:r>
      <w:r>
        <w:rPr>
          <w:rFonts w:ascii="黑体" w:eastAsia="黑体" w:hAnsi="黑体"/>
          <w:bCs/>
          <w:szCs w:val="21"/>
        </w:rPr>
        <w:t xml:space="preserve">.4  </w:t>
      </w:r>
      <w:r>
        <w:rPr>
          <w:rFonts w:ascii="Times New Roman" w:hAnsi="Times New Roman" w:hint="eastAsia"/>
          <w:bCs/>
          <w:szCs w:val="21"/>
        </w:rPr>
        <w:t>进行实时荧光</w:t>
      </w:r>
      <w:r>
        <w:rPr>
          <w:rFonts w:ascii="Times New Roman" w:hAnsi="Times New Roman"/>
          <w:bCs/>
          <w:szCs w:val="21"/>
        </w:rPr>
        <w:t>PCR</w:t>
      </w:r>
      <w:r>
        <w:rPr>
          <w:rFonts w:ascii="Times New Roman" w:hAnsi="Times New Roman" w:hint="eastAsia"/>
          <w:bCs/>
          <w:szCs w:val="21"/>
        </w:rPr>
        <w:t>扩增。反应程序为：</w:t>
      </w:r>
      <w:r>
        <w:rPr>
          <w:rFonts w:ascii="Times New Roman" w:hAnsi="Times New Roman" w:hint="eastAsia"/>
          <w:bCs/>
          <w:szCs w:val="21"/>
        </w:rPr>
        <w:t>95</w:t>
      </w:r>
      <w:r>
        <w:rPr>
          <w:rFonts w:ascii="Times New Roman" w:hAnsi="Times New Roman" w:hint="eastAsia"/>
          <w:bCs/>
          <w:szCs w:val="21"/>
        </w:rPr>
        <w:t>℃变性</w:t>
      </w:r>
      <w:r>
        <w:rPr>
          <w:rFonts w:ascii="Times New Roman" w:hAnsi="Times New Roman" w:hint="eastAsia"/>
          <w:bCs/>
          <w:szCs w:val="21"/>
        </w:rPr>
        <w:t>5 min</w:t>
      </w:r>
      <w:r>
        <w:rPr>
          <w:rFonts w:ascii="Times New Roman" w:hAnsi="Times New Roman" w:hint="eastAsia"/>
          <w:bCs/>
          <w:szCs w:val="21"/>
        </w:rPr>
        <w:t>（第一阶段）；</w:t>
      </w:r>
      <w:r>
        <w:rPr>
          <w:rFonts w:ascii="Times New Roman" w:hAnsi="Times New Roman" w:hint="eastAsia"/>
          <w:bCs/>
          <w:szCs w:val="21"/>
        </w:rPr>
        <w:t>95</w:t>
      </w:r>
      <w:r>
        <w:rPr>
          <w:rFonts w:ascii="Times New Roman" w:hAnsi="Times New Roman" w:hint="eastAsia"/>
          <w:bCs/>
          <w:szCs w:val="21"/>
        </w:rPr>
        <w:t>℃变性</w:t>
      </w:r>
      <w:r>
        <w:rPr>
          <w:rFonts w:ascii="Times New Roman" w:hAnsi="Times New Roman" w:hint="eastAsia"/>
          <w:bCs/>
          <w:szCs w:val="21"/>
        </w:rPr>
        <w:t>15 s</w:t>
      </w:r>
      <w:r>
        <w:rPr>
          <w:rFonts w:ascii="Times New Roman" w:hAnsi="Times New Roman" w:hint="eastAsia"/>
          <w:bCs/>
          <w:szCs w:val="21"/>
        </w:rPr>
        <w:t>，</w:t>
      </w:r>
      <w:r>
        <w:rPr>
          <w:rFonts w:ascii="Times New Roman" w:hAnsi="Times New Roman" w:hint="eastAsia"/>
          <w:bCs/>
          <w:szCs w:val="21"/>
        </w:rPr>
        <w:t>60</w:t>
      </w:r>
      <w:r>
        <w:rPr>
          <w:rFonts w:ascii="Times New Roman" w:hAnsi="Times New Roman" w:hint="eastAsia"/>
          <w:bCs/>
          <w:szCs w:val="21"/>
        </w:rPr>
        <w:t>℃退火延伸</w:t>
      </w:r>
      <w:r>
        <w:rPr>
          <w:rFonts w:ascii="Times New Roman" w:hAnsi="Times New Roman" w:hint="eastAsia"/>
          <w:bCs/>
          <w:szCs w:val="21"/>
        </w:rPr>
        <w:t>60 s</w:t>
      </w:r>
      <w:r>
        <w:rPr>
          <w:rFonts w:ascii="Times New Roman" w:hAnsi="Times New Roman" w:hint="eastAsia"/>
          <w:bCs/>
          <w:szCs w:val="21"/>
        </w:rPr>
        <w:t>，循环数≥</w:t>
      </w:r>
      <w:r>
        <w:rPr>
          <w:rFonts w:ascii="Times New Roman" w:hAnsi="Times New Roman" w:hint="eastAsia"/>
          <w:bCs/>
          <w:szCs w:val="21"/>
        </w:rPr>
        <w:t>40</w:t>
      </w:r>
      <w:r>
        <w:rPr>
          <w:rFonts w:ascii="Times New Roman" w:hAnsi="Times New Roman" w:hint="eastAsia"/>
          <w:bCs/>
          <w:szCs w:val="21"/>
        </w:rPr>
        <w:t>（第二阶段）；在第二阶段的退火延伸时段收集荧光信号。</w:t>
      </w:r>
    </w:p>
    <w:p w14:paraId="596D64FB" w14:textId="77777777" w:rsidR="0071043C" w:rsidRDefault="00000000">
      <w:pPr>
        <w:ind w:firstLine="420"/>
        <w:rPr>
          <w:rFonts w:ascii="Times New Roman" w:hAnsi="Times New Roman"/>
          <w:bCs/>
          <w:sz w:val="18"/>
          <w:szCs w:val="18"/>
        </w:rPr>
      </w:pPr>
      <w:r>
        <w:rPr>
          <w:rFonts w:ascii="黑体" w:eastAsia="黑体" w:hAnsi="黑体" w:cs="黑体" w:hint="eastAsia"/>
          <w:bCs/>
          <w:sz w:val="18"/>
          <w:szCs w:val="18"/>
        </w:rPr>
        <w:t>注</w:t>
      </w:r>
      <w:r>
        <w:rPr>
          <w:rFonts w:ascii="黑体" w:eastAsia="黑体" w:hAnsi="黑体" w:cs="黑体"/>
          <w:bCs/>
          <w:sz w:val="18"/>
          <w:szCs w:val="18"/>
        </w:rPr>
        <w:t>：</w:t>
      </w:r>
      <w:r>
        <w:rPr>
          <w:rFonts w:hint="eastAsia"/>
          <w:bCs/>
          <w:sz w:val="18"/>
          <w:szCs w:val="18"/>
        </w:rPr>
        <w:t>可根据仪器和试剂要求对反应参数作适当调整。</w:t>
      </w:r>
    </w:p>
    <w:p w14:paraId="54C7DA62" w14:textId="77777777" w:rsidR="0071043C" w:rsidRDefault="00000000">
      <w:pPr>
        <w:widowControl/>
        <w:jc w:val="left"/>
        <w:outlineLvl w:val="2"/>
        <w:rPr>
          <w:rFonts w:ascii="Times New Roman" w:eastAsia="黑体" w:hAnsi="Times New Roman"/>
          <w:szCs w:val="21"/>
        </w:rPr>
      </w:pPr>
      <w:r>
        <w:rPr>
          <w:rFonts w:ascii="黑体" w:eastAsia="黑体" w:hAnsi="黑体"/>
          <w:bCs/>
          <w:szCs w:val="21"/>
        </w:rPr>
        <w:t>6.4</w:t>
      </w:r>
      <w:r>
        <w:rPr>
          <w:rFonts w:ascii="黑体" w:eastAsia="黑体" w:hAnsi="黑体"/>
          <w:szCs w:val="21"/>
        </w:rPr>
        <w:t>.</w:t>
      </w:r>
      <w:r>
        <w:rPr>
          <w:rFonts w:ascii="黑体" w:eastAsia="黑体" w:hAnsi="黑体" w:hint="eastAsia"/>
          <w:szCs w:val="21"/>
        </w:rPr>
        <w:t>7</w:t>
      </w:r>
      <w:r>
        <w:rPr>
          <w:rFonts w:ascii="黑体" w:eastAsia="黑体" w:hAnsi="黑体"/>
          <w:szCs w:val="21"/>
        </w:rPr>
        <w:t xml:space="preserve">.5  </w:t>
      </w:r>
      <w:r>
        <w:rPr>
          <w:rFonts w:ascii="Times New Roman" w:hAnsi="Times New Roman" w:hint="eastAsia"/>
          <w:bCs/>
          <w:szCs w:val="21"/>
        </w:rPr>
        <w:t>设定阈值</w:t>
      </w:r>
      <w:r>
        <w:rPr>
          <w:rFonts w:ascii="黑体" w:eastAsia="黑体" w:hAnsi="黑体" w:cs="黑体" w:hint="eastAsia"/>
          <w:bCs/>
          <w:szCs w:val="21"/>
        </w:rPr>
        <w:t>：</w:t>
      </w:r>
      <w:r>
        <w:rPr>
          <w:rFonts w:ascii="Times New Roman" w:hAnsi="Times New Roman" w:hint="eastAsia"/>
          <w:bCs/>
          <w:szCs w:val="21"/>
        </w:rPr>
        <w:t>实时荧光</w:t>
      </w:r>
      <w:r>
        <w:rPr>
          <w:rFonts w:ascii="Times New Roman" w:hAnsi="Times New Roman"/>
          <w:bCs/>
          <w:szCs w:val="21"/>
        </w:rPr>
        <w:t>PCR</w:t>
      </w:r>
      <w:r>
        <w:rPr>
          <w:rFonts w:ascii="Times New Roman" w:hAnsi="Times New Roman" w:hint="eastAsia"/>
          <w:bCs/>
          <w:szCs w:val="21"/>
        </w:rPr>
        <w:t>扩增结束后，以</w:t>
      </w:r>
      <w:r>
        <w:rPr>
          <w:rFonts w:ascii="Times New Roman" w:hAnsi="Times New Roman"/>
          <w:bCs/>
          <w:szCs w:val="21"/>
        </w:rPr>
        <w:t>PCR</w:t>
      </w:r>
      <w:r>
        <w:rPr>
          <w:rFonts w:ascii="Times New Roman" w:hAnsi="Times New Roman" w:hint="eastAsia"/>
          <w:bCs/>
          <w:szCs w:val="21"/>
        </w:rPr>
        <w:t>扩增刚好进入指数期来设置荧光信号阈值，并根据仪器噪声情况进行调整。</w:t>
      </w:r>
    </w:p>
    <w:p w14:paraId="1211BC58" w14:textId="77777777" w:rsidR="0071043C" w:rsidRDefault="00000000">
      <w:pPr>
        <w:widowControl/>
        <w:jc w:val="left"/>
        <w:outlineLvl w:val="2"/>
        <w:rPr>
          <w:rFonts w:ascii="Times New Roman" w:hAnsi="Times New Roman"/>
          <w:bCs/>
          <w:szCs w:val="21"/>
        </w:rPr>
      </w:pPr>
      <w:r>
        <w:rPr>
          <w:rFonts w:ascii="黑体" w:eastAsia="黑体" w:hAnsi="黑体"/>
          <w:bCs/>
          <w:szCs w:val="21"/>
        </w:rPr>
        <w:t>6.4</w:t>
      </w:r>
      <w:r>
        <w:rPr>
          <w:rFonts w:ascii="黑体" w:eastAsia="黑体" w:hAnsi="黑体"/>
          <w:szCs w:val="21"/>
        </w:rPr>
        <w:t>.</w:t>
      </w:r>
      <w:r>
        <w:rPr>
          <w:rFonts w:ascii="黑体" w:eastAsia="黑体" w:hAnsi="黑体" w:hint="eastAsia"/>
          <w:szCs w:val="21"/>
        </w:rPr>
        <w:t>7</w:t>
      </w:r>
      <w:r>
        <w:rPr>
          <w:rFonts w:ascii="黑体" w:eastAsia="黑体" w:hAnsi="黑体"/>
          <w:szCs w:val="21"/>
        </w:rPr>
        <w:t xml:space="preserve">.6  </w:t>
      </w:r>
      <w:r>
        <w:rPr>
          <w:rFonts w:ascii="Times New Roman" w:hAnsi="Times New Roman" w:hint="eastAsia"/>
          <w:bCs/>
          <w:szCs w:val="21"/>
        </w:rPr>
        <w:t>记录</w:t>
      </w:r>
      <w:r>
        <w:rPr>
          <w:rFonts w:ascii="Times New Roman" w:hAnsi="Times New Roman"/>
          <w:bCs/>
          <w:i/>
          <w:iCs/>
          <w:szCs w:val="21"/>
        </w:rPr>
        <w:t>Ct</w:t>
      </w:r>
      <w:r>
        <w:rPr>
          <w:rFonts w:ascii="Times New Roman" w:hAnsi="Times New Roman" w:hint="eastAsia"/>
          <w:bCs/>
          <w:szCs w:val="21"/>
        </w:rPr>
        <w:t>值</w:t>
      </w:r>
      <w:r>
        <w:rPr>
          <w:rFonts w:ascii="黑体" w:eastAsia="黑体" w:hAnsi="黑体" w:cs="黑体" w:hint="eastAsia"/>
          <w:bCs/>
          <w:szCs w:val="21"/>
        </w:rPr>
        <w:t>：</w:t>
      </w:r>
      <w:r>
        <w:rPr>
          <w:rFonts w:ascii="Times New Roman" w:hAnsi="Times New Roman" w:hint="eastAsia"/>
          <w:bCs/>
          <w:szCs w:val="21"/>
        </w:rPr>
        <w:t>设定</w:t>
      </w:r>
      <w:r>
        <w:rPr>
          <w:rFonts w:ascii="宋体" w:hAnsi="宋体" w:hint="eastAsia"/>
          <w:bCs/>
          <w:szCs w:val="21"/>
        </w:rPr>
        <w:t>阈值后，实时</w:t>
      </w:r>
      <w:r>
        <w:rPr>
          <w:rFonts w:ascii="Times New Roman" w:hAnsi="Times New Roman" w:hint="eastAsia"/>
          <w:bCs/>
          <w:szCs w:val="21"/>
        </w:rPr>
        <w:t>荧光</w:t>
      </w:r>
      <w:r>
        <w:rPr>
          <w:rFonts w:ascii="Times New Roman" w:hAnsi="Times New Roman"/>
          <w:bCs/>
          <w:szCs w:val="21"/>
        </w:rPr>
        <w:t>PCR</w:t>
      </w:r>
      <w:r>
        <w:rPr>
          <w:rFonts w:ascii="Times New Roman" w:hAnsi="Times New Roman" w:hint="eastAsia"/>
          <w:bCs/>
          <w:szCs w:val="21"/>
        </w:rPr>
        <w:t>仪的数据分析软件自动计算每个反应的</w:t>
      </w:r>
      <w:r>
        <w:rPr>
          <w:rFonts w:ascii="Times New Roman" w:hAnsi="Times New Roman"/>
          <w:bCs/>
          <w:i/>
          <w:szCs w:val="21"/>
        </w:rPr>
        <w:t>Ct</w:t>
      </w:r>
      <w:r>
        <w:rPr>
          <w:rFonts w:ascii="Times New Roman" w:hAnsi="Times New Roman" w:hint="eastAsia"/>
          <w:bCs/>
          <w:szCs w:val="21"/>
        </w:rPr>
        <w:t>值，并记录。</w:t>
      </w:r>
    </w:p>
    <w:p w14:paraId="4D732E2C" w14:textId="77777777" w:rsidR="0071043C" w:rsidRDefault="00000000">
      <w:pPr>
        <w:widowControl/>
        <w:jc w:val="left"/>
        <w:outlineLvl w:val="2"/>
        <w:rPr>
          <w:rFonts w:ascii="Times New Roman" w:hAnsi="Times New Roman"/>
          <w:bCs/>
          <w:szCs w:val="21"/>
        </w:rPr>
      </w:pPr>
      <w:r>
        <w:rPr>
          <w:rFonts w:ascii="黑体" w:eastAsia="黑体" w:hAnsi="黑体"/>
          <w:bCs/>
          <w:szCs w:val="21"/>
        </w:rPr>
        <w:t>6.4</w:t>
      </w:r>
      <w:r>
        <w:rPr>
          <w:rFonts w:ascii="黑体" w:eastAsia="黑体" w:hAnsi="黑体"/>
          <w:szCs w:val="21"/>
        </w:rPr>
        <w:t>.</w:t>
      </w:r>
      <w:r>
        <w:rPr>
          <w:rFonts w:ascii="黑体" w:eastAsia="黑体" w:hAnsi="黑体" w:hint="eastAsia"/>
          <w:szCs w:val="21"/>
        </w:rPr>
        <w:t>7</w:t>
      </w:r>
      <w:r>
        <w:rPr>
          <w:rFonts w:ascii="黑体" w:eastAsia="黑体" w:hAnsi="黑体"/>
          <w:szCs w:val="21"/>
        </w:rPr>
        <w:t xml:space="preserve">.7 </w:t>
      </w:r>
      <w:r>
        <w:rPr>
          <w:rFonts w:ascii="黑体" w:eastAsia="黑体" w:hAnsi="黑体" w:cs="黑体" w:hint="eastAsia"/>
          <w:bCs/>
          <w:szCs w:val="21"/>
        </w:rPr>
        <w:t xml:space="preserve"> </w:t>
      </w:r>
      <w:r>
        <w:rPr>
          <w:rFonts w:ascii="Times New Roman" w:hAnsi="Times New Roman" w:hint="eastAsia"/>
          <w:bCs/>
          <w:szCs w:val="21"/>
        </w:rPr>
        <w:t>绘制标准曲线：根据校准品的扩增</w:t>
      </w:r>
      <w:r>
        <w:rPr>
          <w:rFonts w:ascii="Times New Roman" w:hAnsi="Times New Roman"/>
          <w:bCs/>
          <w:i/>
          <w:szCs w:val="21"/>
        </w:rPr>
        <w:t>Ct</w:t>
      </w:r>
      <w:r>
        <w:rPr>
          <w:rFonts w:ascii="Times New Roman" w:hAnsi="Times New Roman" w:hint="eastAsia"/>
          <w:bCs/>
          <w:szCs w:val="21"/>
        </w:rPr>
        <w:t>值和初始模板拷贝数的对数间的线性关系，分别绘制玉米内标准基因和抗虫耐除草剂玉米</w:t>
      </w:r>
      <w:r>
        <w:rPr>
          <w:rFonts w:ascii="Times New Roman" w:hAnsi="Times New Roman" w:hint="eastAsia"/>
          <w:bCs/>
          <w:szCs w:val="21"/>
        </w:rPr>
        <w:t>QY2569-42</w:t>
      </w:r>
      <w:r>
        <w:rPr>
          <w:rFonts w:ascii="Times New Roman" w:hAnsi="Times New Roman" w:hint="eastAsia"/>
          <w:bCs/>
          <w:szCs w:val="21"/>
        </w:rPr>
        <w:t>转化体特异性序列的标准曲线。标准曲线按公式（</w:t>
      </w:r>
      <w:r>
        <w:rPr>
          <w:rFonts w:ascii="Times New Roman" w:hAnsi="Times New Roman"/>
          <w:bCs/>
          <w:szCs w:val="21"/>
        </w:rPr>
        <w:t>1</w:t>
      </w:r>
      <w:r>
        <w:rPr>
          <w:rFonts w:ascii="Times New Roman" w:hAnsi="Times New Roman" w:hint="eastAsia"/>
          <w:bCs/>
          <w:szCs w:val="21"/>
        </w:rPr>
        <w:t>）绘制。</w:t>
      </w:r>
    </w:p>
    <w:p w14:paraId="56BF1C49" w14:textId="77777777" w:rsidR="0071043C" w:rsidRDefault="0071043C">
      <w:pPr>
        <w:ind w:firstLineChars="270" w:firstLine="567"/>
        <w:jc w:val="right"/>
        <w:rPr>
          <w:rFonts w:ascii="Times New Roman" w:hAnsi="Times New Roman"/>
          <w:bCs/>
          <w:position w:val="-10"/>
          <w:szCs w:val="21"/>
        </w:rPr>
      </w:pPr>
    </w:p>
    <w:p w14:paraId="7CACEF3D" w14:textId="77777777" w:rsidR="0071043C" w:rsidRDefault="00000000">
      <w:pPr>
        <w:ind w:firstLineChars="270" w:firstLine="567"/>
        <w:jc w:val="right"/>
        <w:rPr>
          <w:rFonts w:ascii="Times New Roman" w:hAnsi="Times New Roman"/>
          <w:bCs/>
          <w:szCs w:val="21"/>
        </w:rPr>
      </w:pPr>
      <m:oMath>
        <m:r>
          <w:rPr>
            <w:rFonts w:ascii="Times New Roman" w:hAnsi="Times New Roman" w:hint="eastAsia"/>
            <w:szCs w:val="21"/>
          </w:rPr>
          <m:t>Ct</m:t>
        </m:r>
        <m:r>
          <m:rPr>
            <m:sty m:val="p"/>
          </m:rPr>
          <w:rPr>
            <w:rFonts w:ascii="Cambria Math" w:hAnsi="Cambria Math"/>
            <w:szCs w:val="21"/>
          </w:rPr>
          <m:t>=</m:t>
        </m:r>
        <m:r>
          <w:rPr>
            <w:rFonts w:ascii="Cambria Math" w:hAnsi="Cambria Math" w:hint="eastAsia"/>
            <w:szCs w:val="21"/>
          </w:rPr>
          <m:t>a</m:t>
        </m:r>
        <m:r>
          <m:rPr>
            <m:sty m:val="p"/>
          </m:rPr>
          <w:rPr>
            <w:rFonts w:ascii="Cambria Math" w:hAnsi="Cambria Math"/>
            <w:szCs w:val="21"/>
          </w:rPr>
          <m:t>+</m:t>
        </m:r>
        <m:r>
          <w:rPr>
            <w:rFonts w:ascii="Cambria Math" w:hAnsi="Cambria Math"/>
            <w:szCs w:val="21"/>
          </w:rPr>
          <m:t>b×</m:t>
        </m:r>
        <m:func>
          <m:funcPr>
            <m:ctrlPr>
              <w:rPr>
                <w:rFonts w:ascii="Cambria Math" w:hAnsi="Cambria Math"/>
                <w:szCs w:val="21"/>
              </w:rPr>
            </m:ctrlPr>
          </m:funcPr>
          <m:fName>
            <m:r>
              <m:rPr>
                <m:sty m:val="p"/>
              </m:rPr>
              <w:rPr>
                <w:rFonts w:ascii="Cambria Math" w:hAnsi="Cambria Math"/>
                <w:szCs w:val="21"/>
              </w:rPr>
              <m:t>lg</m:t>
            </m:r>
          </m:fName>
          <m:e>
            <m:r>
              <w:rPr>
                <w:rFonts w:ascii="Cambria Math" w:hAnsi="Cambria Math"/>
                <w:szCs w:val="21"/>
              </w:rPr>
              <m:t>c</m:t>
            </m:r>
          </m:e>
        </m:func>
      </m:oMath>
      <w:r>
        <w:rPr>
          <w:rFonts w:ascii="Times New Roman" w:hAnsi="Times New Roman"/>
          <w:szCs w:val="21"/>
        </w:rPr>
        <w:t>…………………………………………</w:t>
      </w: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w:t>
      </w:r>
    </w:p>
    <w:p w14:paraId="1162E562"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式中：</w:t>
      </w:r>
    </w:p>
    <w:p w14:paraId="1A069B93" w14:textId="77777777" w:rsidR="0071043C" w:rsidRDefault="00000000">
      <w:pPr>
        <w:ind w:firstLineChars="200" w:firstLine="420"/>
        <w:rPr>
          <w:rFonts w:ascii="Times New Roman" w:hAnsi="Times New Roman"/>
          <w:bCs/>
          <w:szCs w:val="21"/>
        </w:rPr>
      </w:pPr>
      <m:oMath>
        <m:r>
          <w:rPr>
            <w:rFonts w:ascii="Times New Roman" w:hAnsi="Times New Roman" w:hint="eastAsia"/>
            <w:szCs w:val="21"/>
          </w:rPr>
          <m:t>Ct</m:t>
        </m:r>
      </m:oMath>
      <w:r>
        <w:rPr>
          <w:rFonts w:hAnsi="Cambria Math" w:hint="eastAsia"/>
          <w:szCs w:val="21"/>
        </w:rPr>
        <w:t xml:space="preserve">  </w:t>
      </w:r>
      <w:r>
        <w:rPr>
          <w:rFonts w:ascii="Times New Roman" w:hAnsi="Times New Roman"/>
          <w:bCs/>
          <w:szCs w:val="21"/>
        </w:rPr>
        <w:t>—</w:t>
      </w:r>
      <w:r>
        <w:rPr>
          <w:rFonts w:ascii="Times New Roman" w:hAnsi="Times New Roman" w:hint="eastAsia"/>
          <w:bCs/>
          <w:szCs w:val="21"/>
        </w:rPr>
        <w:t>样品的</w:t>
      </w:r>
      <w:r>
        <w:rPr>
          <w:rFonts w:ascii="Times New Roman" w:hAnsi="Times New Roman"/>
          <w:bCs/>
          <w:i/>
          <w:szCs w:val="21"/>
        </w:rPr>
        <w:t>Ct</w:t>
      </w:r>
      <w:r>
        <w:rPr>
          <w:rFonts w:ascii="Times New Roman" w:hAnsi="Times New Roman" w:hint="eastAsia"/>
          <w:bCs/>
          <w:szCs w:val="21"/>
        </w:rPr>
        <w:t>值；</w:t>
      </w:r>
    </w:p>
    <w:p w14:paraId="0A8B0802" w14:textId="77777777" w:rsidR="0071043C" w:rsidRDefault="00000000">
      <w:pPr>
        <w:ind w:firstLineChars="200" w:firstLine="420"/>
        <w:rPr>
          <w:rFonts w:ascii="Times New Roman" w:hAnsi="Times New Roman"/>
          <w:bCs/>
          <w:szCs w:val="21"/>
        </w:rPr>
      </w:pPr>
      <w:r>
        <w:rPr>
          <w:rFonts w:ascii="Times New Roman" w:hAnsi="Times New Roman"/>
          <w:bCs/>
          <w:i/>
          <w:szCs w:val="21"/>
        </w:rPr>
        <w:t xml:space="preserve">a </w:t>
      </w:r>
      <w:r>
        <w:rPr>
          <w:rFonts w:ascii="Times New Roman" w:hAnsi="Times New Roman" w:hint="eastAsia"/>
          <w:bCs/>
          <w:i/>
          <w:szCs w:val="21"/>
        </w:rPr>
        <w:t xml:space="preserve"> </w:t>
      </w:r>
      <w:r>
        <w:rPr>
          <w:rFonts w:ascii="Times New Roman" w:hAnsi="Times New Roman" w:hint="eastAsia"/>
          <w:bCs/>
          <w:szCs w:val="21"/>
        </w:rPr>
        <w:t>—标准曲线的截距；</w:t>
      </w:r>
    </w:p>
    <w:p w14:paraId="12BEF1A5" w14:textId="77777777" w:rsidR="0071043C" w:rsidRDefault="00000000">
      <w:pPr>
        <w:ind w:firstLineChars="200" w:firstLine="420"/>
        <w:rPr>
          <w:rFonts w:ascii="Times New Roman" w:hAnsi="Times New Roman"/>
          <w:bCs/>
          <w:szCs w:val="21"/>
        </w:rPr>
      </w:pPr>
      <w:r>
        <w:rPr>
          <w:rFonts w:ascii="Times New Roman" w:hAnsi="Times New Roman"/>
          <w:bCs/>
          <w:i/>
          <w:szCs w:val="21"/>
        </w:rPr>
        <w:t xml:space="preserve">b </w:t>
      </w:r>
      <w:r>
        <w:rPr>
          <w:rFonts w:ascii="Times New Roman" w:hAnsi="Times New Roman" w:hint="eastAsia"/>
          <w:bCs/>
          <w:i/>
          <w:szCs w:val="21"/>
        </w:rPr>
        <w:t xml:space="preserve"> </w:t>
      </w:r>
      <w:r>
        <w:rPr>
          <w:rFonts w:ascii="Times New Roman" w:hAnsi="Times New Roman" w:hint="eastAsia"/>
          <w:bCs/>
          <w:szCs w:val="21"/>
        </w:rPr>
        <w:t>—标准曲线的斜率；</w:t>
      </w:r>
    </w:p>
    <w:p w14:paraId="42491445" w14:textId="77777777" w:rsidR="0071043C" w:rsidRDefault="00000000">
      <w:pPr>
        <w:ind w:firstLineChars="200" w:firstLine="420"/>
        <w:rPr>
          <w:rFonts w:ascii="Times New Roman" w:hAnsi="Times New Roman"/>
          <w:bCs/>
          <w:szCs w:val="21"/>
        </w:rPr>
      </w:pPr>
      <w:r>
        <w:rPr>
          <w:rFonts w:ascii="Times New Roman" w:hAnsi="Times New Roman"/>
          <w:bCs/>
          <w:i/>
          <w:szCs w:val="21"/>
        </w:rPr>
        <w:t xml:space="preserve">c </w:t>
      </w:r>
      <w:r>
        <w:rPr>
          <w:rFonts w:ascii="Times New Roman" w:hAnsi="Times New Roman" w:hint="eastAsia"/>
          <w:bCs/>
          <w:i/>
          <w:szCs w:val="21"/>
        </w:rPr>
        <w:t xml:space="preserve"> </w:t>
      </w:r>
      <w:r>
        <w:rPr>
          <w:rFonts w:ascii="Times New Roman" w:hAnsi="Times New Roman" w:hint="eastAsia"/>
          <w:bCs/>
          <w:szCs w:val="21"/>
        </w:rPr>
        <w:t>—初始模板拷贝数。</w:t>
      </w:r>
    </w:p>
    <w:p w14:paraId="089B5FEE" w14:textId="77777777" w:rsidR="0071043C" w:rsidRDefault="00000000">
      <w:pPr>
        <w:widowControl/>
        <w:jc w:val="left"/>
        <w:outlineLvl w:val="2"/>
        <w:rPr>
          <w:rFonts w:ascii="黑体" w:eastAsia="黑体" w:hAnsi="黑体" w:cs="黑体" w:hint="eastAsia"/>
          <w:b/>
          <w:szCs w:val="21"/>
        </w:rPr>
      </w:pPr>
      <w:r>
        <w:rPr>
          <w:rFonts w:ascii="黑体" w:eastAsia="黑体" w:hAnsi="黑体" w:cs="黑体"/>
          <w:bCs/>
          <w:szCs w:val="21"/>
        </w:rPr>
        <w:t>6.4.</w:t>
      </w:r>
      <w:r>
        <w:rPr>
          <w:rFonts w:ascii="黑体" w:eastAsia="黑体" w:hAnsi="黑体" w:cs="黑体" w:hint="eastAsia"/>
          <w:bCs/>
          <w:szCs w:val="21"/>
        </w:rPr>
        <w:t>8</w:t>
      </w:r>
      <w:r>
        <w:rPr>
          <w:rFonts w:ascii="黑体" w:eastAsia="黑体" w:hAnsi="黑体" w:cs="黑体"/>
          <w:bCs/>
          <w:szCs w:val="21"/>
        </w:rPr>
        <w:t xml:space="preserve">  </w:t>
      </w:r>
      <w:r>
        <w:rPr>
          <w:rFonts w:ascii="Times New Roman" w:eastAsia="黑体" w:hAnsi="Times New Roman"/>
          <w:b/>
          <w:szCs w:val="21"/>
        </w:rPr>
        <w:t>PCR</w:t>
      </w:r>
      <w:r>
        <w:rPr>
          <w:rFonts w:ascii="黑体" w:eastAsia="黑体" w:hAnsi="黑体" w:cs="黑体" w:hint="eastAsia"/>
          <w:bCs/>
          <w:szCs w:val="21"/>
        </w:rPr>
        <w:t>扩增合格判定标准</w:t>
      </w:r>
    </w:p>
    <w:p w14:paraId="4BBBDE2A" w14:textId="77777777" w:rsidR="0071043C" w:rsidRDefault="00000000">
      <w:pPr>
        <w:widowControl/>
        <w:jc w:val="left"/>
        <w:outlineLvl w:val="2"/>
        <w:rPr>
          <w:szCs w:val="21"/>
        </w:rPr>
      </w:pPr>
      <w:r>
        <w:rPr>
          <w:rFonts w:ascii="黑体" w:eastAsia="黑体" w:hAnsi="黑体"/>
          <w:bCs/>
          <w:szCs w:val="21"/>
        </w:rPr>
        <w:t>6.4</w:t>
      </w:r>
      <w:r>
        <w:rPr>
          <w:rFonts w:ascii="黑体" w:eastAsia="黑体" w:hAnsi="黑体"/>
          <w:szCs w:val="21"/>
        </w:rPr>
        <w:t>.</w:t>
      </w:r>
      <w:r>
        <w:rPr>
          <w:rFonts w:ascii="黑体" w:eastAsia="黑体" w:hAnsi="黑体" w:hint="eastAsia"/>
          <w:kern w:val="0"/>
          <w:szCs w:val="21"/>
        </w:rPr>
        <w:t>8</w:t>
      </w:r>
      <w:r>
        <w:rPr>
          <w:rFonts w:ascii="黑体" w:eastAsia="黑体" w:hAnsi="黑体"/>
          <w:kern w:val="0"/>
          <w:szCs w:val="21"/>
        </w:rPr>
        <w:t xml:space="preserve">.1  </w:t>
      </w:r>
      <w:r>
        <w:rPr>
          <w:rFonts w:ascii="Times New Roman" w:hint="eastAsia"/>
          <w:szCs w:val="21"/>
        </w:rPr>
        <w:t>最低浓度校准品中，玉米内标准基因和</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int="eastAsia"/>
          <w:szCs w:val="21"/>
        </w:rPr>
        <w:t>转化体特异性序列均有典型扩增曲线，且</w:t>
      </w:r>
      <w:r>
        <w:rPr>
          <w:rFonts w:ascii="Times New Roman" w:hAnsi="Times New Roman"/>
          <w:i/>
          <w:szCs w:val="21"/>
        </w:rPr>
        <w:t>Ct</w:t>
      </w:r>
      <w:r>
        <w:rPr>
          <w:rFonts w:ascii="Times New Roman" w:hint="eastAsia"/>
          <w:szCs w:val="21"/>
        </w:rPr>
        <w:t>值</w:t>
      </w:r>
      <w:r>
        <w:rPr>
          <w:rFonts w:ascii="宋体" w:hAnsi="宋体"/>
          <w:szCs w:val="21"/>
        </w:rPr>
        <w:t>≤</w:t>
      </w:r>
      <w:r>
        <w:rPr>
          <w:rFonts w:ascii="Times New Roman" w:hAnsi="Times New Roman"/>
          <w:szCs w:val="21"/>
        </w:rPr>
        <w:t>36</w:t>
      </w:r>
      <w:r>
        <w:rPr>
          <w:rFonts w:ascii="Times New Roman" w:hint="eastAsia"/>
          <w:szCs w:val="21"/>
        </w:rPr>
        <w:t>。</w:t>
      </w:r>
    </w:p>
    <w:p w14:paraId="0146CDA6" w14:textId="77777777" w:rsidR="0071043C" w:rsidRDefault="00000000">
      <w:pPr>
        <w:rPr>
          <w:szCs w:val="21"/>
        </w:rPr>
      </w:pPr>
      <w:r>
        <w:rPr>
          <w:rFonts w:ascii="黑体" w:eastAsia="黑体" w:hAnsi="黑体"/>
          <w:bCs/>
          <w:szCs w:val="21"/>
        </w:rPr>
        <w:t>6.4</w:t>
      </w:r>
      <w:r>
        <w:rPr>
          <w:rFonts w:ascii="黑体" w:eastAsia="黑体" w:hAnsi="黑体"/>
          <w:szCs w:val="21"/>
        </w:rPr>
        <w:t>.</w:t>
      </w:r>
      <w:r>
        <w:rPr>
          <w:rFonts w:ascii="黑体" w:eastAsia="黑体" w:hAnsi="黑体" w:hint="eastAsia"/>
          <w:kern w:val="0"/>
          <w:szCs w:val="21"/>
        </w:rPr>
        <w:t>8</w:t>
      </w:r>
      <w:r>
        <w:rPr>
          <w:rFonts w:ascii="黑体" w:eastAsia="黑体" w:hAnsi="黑体"/>
          <w:kern w:val="0"/>
          <w:szCs w:val="21"/>
        </w:rPr>
        <w:t xml:space="preserve">.2  </w:t>
      </w:r>
      <w:r>
        <w:rPr>
          <w:rFonts w:ascii="Times New Roman" w:hint="eastAsia"/>
          <w:szCs w:val="21"/>
        </w:rPr>
        <w:t>阴性</w:t>
      </w:r>
      <w:proofErr w:type="gramStart"/>
      <w:r>
        <w:rPr>
          <w:rFonts w:ascii="Times New Roman" w:hint="eastAsia"/>
          <w:szCs w:val="21"/>
        </w:rPr>
        <w:t>质控品中</w:t>
      </w:r>
      <w:proofErr w:type="gramEnd"/>
      <w:r>
        <w:rPr>
          <w:rFonts w:ascii="Times New Roman" w:hint="eastAsia"/>
          <w:szCs w:val="21"/>
        </w:rPr>
        <w:t>，玉米内标准基因有典型扩增曲线，且</w:t>
      </w:r>
      <w:r>
        <w:rPr>
          <w:rFonts w:ascii="Times New Roman" w:hAnsi="Times New Roman"/>
          <w:bCs/>
          <w:i/>
          <w:szCs w:val="21"/>
        </w:rPr>
        <w:t>Ct</w:t>
      </w:r>
      <w:r>
        <w:rPr>
          <w:rFonts w:ascii="Times New Roman" w:hint="eastAsia"/>
          <w:bCs/>
          <w:szCs w:val="21"/>
        </w:rPr>
        <w:t>值≤</w:t>
      </w:r>
      <w:r>
        <w:rPr>
          <w:rFonts w:ascii="Times New Roman" w:hAnsi="Times New Roman"/>
          <w:szCs w:val="21"/>
        </w:rPr>
        <w:t>36</w:t>
      </w:r>
      <w:r>
        <w:rPr>
          <w:rFonts w:ascii="Times New Roman" w:hAnsi="Times New Roman" w:hint="eastAsia"/>
          <w:szCs w:val="21"/>
        </w:rPr>
        <w:t>；</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int="eastAsia"/>
          <w:szCs w:val="21"/>
        </w:rPr>
        <w:t>转化体特异性序列</w:t>
      </w:r>
      <w:r>
        <w:rPr>
          <w:rFonts w:ascii="Times New Roman" w:hint="eastAsia"/>
          <w:bCs/>
          <w:szCs w:val="21"/>
        </w:rPr>
        <w:t>无典型扩增曲线，或</w:t>
      </w:r>
      <w:r>
        <w:rPr>
          <w:rFonts w:ascii="Times New Roman" w:hAnsi="Times New Roman"/>
          <w:bCs/>
          <w:i/>
          <w:szCs w:val="21"/>
        </w:rPr>
        <w:t>Ct</w:t>
      </w:r>
      <w:r>
        <w:rPr>
          <w:rFonts w:ascii="Times New Roman" w:hint="eastAsia"/>
          <w:bCs/>
          <w:szCs w:val="21"/>
        </w:rPr>
        <w:t>值＞</w:t>
      </w:r>
      <w:r>
        <w:rPr>
          <w:rFonts w:ascii="Times New Roman" w:hAnsi="Times New Roman" w:hint="eastAsia"/>
          <w:szCs w:val="21"/>
        </w:rPr>
        <w:t>36</w:t>
      </w:r>
      <w:r>
        <w:rPr>
          <w:rFonts w:ascii="Times New Roman" w:hint="eastAsia"/>
          <w:szCs w:val="21"/>
        </w:rPr>
        <w:t>。</w:t>
      </w:r>
    </w:p>
    <w:p w14:paraId="144C0B5C" w14:textId="77777777" w:rsidR="0071043C" w:rsidRDefault="00000000">
      <w:pPr>
        <w:rPr>
          <w:szCs w:val="21"/>
        </w:rPr>
      </w:pPr>
      <w:r>
        <w:rPr>
          <w:rFonts w:ascii="黑体" w:eastAsia="黑体" w:hAnsi="黑体"/>
          <w:bCs/>
          <w:szCs w:val="21"/>
        </w:rPr>
        <w:t>6.4</w:t>
      </w:r>
      <w:r>
        <w:rPr>
          <w:rFonts w:ascii="黑体" w:eastAsia="黑体" w:hAnsi="黑体"/>
          <w:szCs w:val="21"/>
        </w:rPr>
        <w:t>.</w:t>
      </w:r>
      <w:r>
        <w:rPr>
          <w:rFonts w:ascii="黑体" w:eastAsia="黑体" w:hAnsi="黑体" w:hint="eastAsia"/>
          <w:kern w:val="0"/>
          <w:szCs w:val="21"/>
        </w:rPr>
        <w:t>8</w:t>
      </w:r>
      <w:r>
        <w:rPr>
          <w:rFonts w:ascii="黑体" w:eastAsia="黑体" w:hAnsi="黑体"/>
          <w:kern w:val="0"/>
          <w:szCs w:val="21"/>
        </w:rPr>
        <w:t xml:space="preserve">.3  </w:t>
      </w:r>
      <w:r>
        <w:rPr>
          <w:rFonts w:ascii="Times New Roman" w:hint="eastAsia"/>
          <w:bCs/>
          <w:szCs w:val="21"/>
        </w:rPr>
        <w:t>空白</w:t>
      </w:r>
      <w:proofErr w:type="gramStart"/>
      <w:r>
        <w:rPr>
          <w:rFonts w:ascii="Times New Roman" w:hint="eastAsia"/>
          <w:bCs/>
          <w:szCs w:val="21"/>
        </w:rPr>
        <w:t>质控品中</w:t>
      </w:r>
      <w:proofErr w:type="gramEnd"/>
      <w:r>
        <w:rPr>
          <w:rFonts w:ascii="Times New Roman" w:hint="eastAsia"/>
          <w:bCs/>
          <w:szCs w:val="21"/>
        </w:rPr>
        <w:t>，</w:t>
      </w:r>
      <w:r>
        <w:rPr>
          <w:rFonts w:ascii="Times New Roman" w:hint="eastAsia"/>
          <w:szCs w:val="21"/>
        </w:rPr>
        <w:t>玉米内标准基因和</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int="eastAsia"/>
          <w:szCs w:val="21"/>
        </w:rPr>
        <w:t>转化体特异性序列</w:t>
      </w:r>
      <w:r>
        <w:rPr>
          <w:rFonts w:ascii="Times New Roman" w:hint="eastAsia"/>
          <w:bCs/>
          <w:szCs w:val="21"/>
        </w:rPr>
        <w:t>均无典型扩增曲线，或</w:t>
      </w:r>
      <w:r>
        <w:rPr>
          <w:rFonts w:ascii="Times New Roman" w:hAnsi="Times New Roman"/>
          <w:bCs/>
          <w:i/>
          <w:szCs w:val="21"/>
        </w:rPr>
        <w:t>Ct</w:t>
      </w:r>
      <w:r>
        <w:rPr>
          <w:rFonts w:ascii="Times New Roman" w:hint="eastAsia"/>
          <w:bCs/>
          <w:szCs w:val="21"/>
        </w:rPr>
        <w:t>值＞</w:t>
      </w:r>
      <w:r>
        <w:rPr>
          <w:rFonts w:ascii="Times New Roman" w:hAnsi="Times New Roman" w:hint="eastAsia"/>
          <w:szCs w:val="21"/>
        </w:rPr>
        <w:t>36</w:t>
      </w:r>
      <w:r>
        <w:rPr>
          <w:rFonts w:ascii="Times New Roman" w:hint="eastAsia"/>
          <w:szCs w:val="21"/>
        </w:rPr>
        <w:t>。</w:t>
      </w:r>
    </w:p>
    <w:p w14:paraId="445C88C9" w14:textId="77777777" w:rsidR="0071043C" w:rsidRDefault="00000000">
      <w:pPr>
        <w:rPr>
          <w:szCs w:val="21"/>
        </w:rPr>
      </w:pPr>
      <w:r>
        <w:rPr>
          <w:rFonts w:ascii="黑体" w:eastAsia="黑体" w:hAnsi="黑体"/>
          <w:bCs/>
          <w:szCs w:val="21"/>
        </w:rPr>
        <w:t>6.4</w:t>
      </w:r>
      <w:r>
        <w:rPr>
          <w:rFonts w:ascii="黑体" w:eastAsia="黑体" w:hAnsi="黑体"/>
          <w:szCs w:val="21"/>
        </w:rPr>
        <w:t>.</w:t>
      </w:r>
      <w:r>
        <w:rPr>
          <w:rFonts w:ascii="黑体" w:eastAsia="黑体" w:hAnsi="黑体" w:hint="eastAsia"/>
          <w:kern w:val="0"/>
          <w:szCs w:val="21"/>
        </w:rPr>
        <w:t>8</w:t>
      </w:r>
      <w:r>
        <w:rPr>
          <w:rFonts w:ascii="黑体" w:eastAsia="黑体" w:hAnsi="黑体"/>
          <w:kern w:val="0"/>
          <w:szCs w:val="21"/>
        </w:rPr>
        <w:t xml:space="preserve">.4  </w:t>
      </w:r>
      <w:r>
        <w:rPr>
          <w:rFonts w:ascii="Times New Roman" w:hint="eastAsia"/>
          <w:szCs w:val="21"/>
        </w:rPr>
        <w:t>标准曲线的决定系数（</w:t>
      </w:r>
      <w:r>
        <w:rPr>
          <w:rFonts w:ascii="Times New Roman" w:hAnsi="Times New Roman"/>
          <w:i/>
          <w:iCs/>
          <w:szCs w:val="21"/>
        </w:rPr>
        <w:t>R</w:t>
      </w:r>
      <w:r>
        <w:rPr>
          <w:rFonts w:ascii="Times New Roman" w:hAnsi="Times New Roman"/>
          <w:szCs w:val="21"/>
          <w:vertAlign w:val="superscript"/>
        </w:rPr>
        <w:t>2</w:t>
      </w:r>
      <w:r>
        <w:rPr>
          <w:rFonts w:ascii="Times New Roman" w:hint="eastAsia"/>
          <w:szCs w:val="21"/>
        </w:rPr>
        <w:t>）</w:t>
      </w:r>
      <w:r>
        <w:rPr>
          <w:rFonts w:ascii="宋体" w:hAnsi="宋体"/>
          <w:szCs w:val="21"/>
        </w:rPr>
        <w:t>≥</w:t>
      </w:r>
      <w:r>
        <w:rPr>
          <w:rFonts w:ascii="Times New Roman" w:hAnsi="Times New Roman"/>
          <w:szCs w:val="21"/>
        </w:rPr>
        <w:t>0.98</w:t>
      </w:r>
      <w:r>
        <w:rPr>
          <w:rFonts w:ascii="Times New Roman" w:hint="eastAsia"/>
          <w:szCs w:val="21"/>
        </w:rPr>
        <w:t>；</w:t>
      </w:r>
      <w:r>
        <w:rPr>
          <w:rFonts w:ascii="Times New Roman" w:hAnsi="Times New Roman" w:hint="eastAsia"/>
          <w:color w:val="000000"/>
          <w:szCs w:val="21"/>
        </w:rPr>
        <w:t>－</w:t>
      </w:r>
      <w:r>
        <w:rPr>
          <w:rFonts w:ascii="Times New Roman" w:hAnsi="Times New Roman"/>
          <w:color w:val="000000"/>
          <w:szCs w:val="21"/>
        </w:rPr>
        <w:t>3.</w:t>
      </w:r>
      <w:r>
        <w:rPr>
          <w:rFonts w:ascii="Times New Roman" w:hAnsi="Times New Roman" w:hint="eastAsia"/>
          <w:color w:val="000000"/>
          <w:szCs w:val="21"/>
        </w:rPr>
        <w:t>6</w:t>
      </w:r>
      <w:r>
        <w:rPr>
          <w:rFonts w:ascii="Times New Roman" w:hAnsi="Times New Roman" w:hint="eastAsia"/>
          <w:color w:val="000000"/>
          <w:kern w:val="0"/>
          <w:szCs w:val="21"/>
        </w:rPr>
        <w:t>≤</w:t>
      </w:r>
      <w:r>
        <w:rPr>
          <w:rFonts w:ascii="Times New Roman" w:hAnsi="Times New Roman"/>
          <w:color w:val="000000"/>
          <w:szCs w:val="21"/>
        </w:rPr>
        <w:t>标准曲线斜率</w:t>
      </w:r>
      <w:r>
        <w:rPr>
          <w:rFonts w:ascii="Times New Roman" w:hAnsi="Times New Roman"/>
          <w:szCs w:val="21"/>
        </w:rPr>
        <w:t>（</w:t>
      </w:r>
      <w:r>
        <w:rPr>
          <w:rFonts w:ascii="Times New Roman" w:hAnsi="Times New Roman"/>
          <w:i/>
          <w:szCs w:val="21"/>
        </w:rPr>
        <w:t>b</w:t>
      </w:r>
      <w:r>
        <w:rPr>
          <w:rFonts w:ascii="Times New Roman" w:hAnsi="Times New Roman"/>
          <w:szCs w:val="21"/>
        </w:rPr>
        <w:t>）</w:t>
      </w:r>
      <w:r>
        <w:rPr>
          <w:rFonts w:ascii="宋体" w:hAnsi="宋体"/>
          <w:szCs w:val="21"/>
        </w:rPr>
        <w:t>≤</w:t>
      </w:r>
      <w:r>
        <w:rPr>
          <w:rFonts w:ascii="Times New Roman" w:hAnsi="Times New Roman" w:hint="eastAsia"/>
          <w:color w:val="000000"/>
          <w:szCs w:val="21"/>
        </w:rPr>
        <w:t>－</w:t>
      </w:r>
      <w:r>
        <w:rPr>
          <w:rFonts w:ascii="Times New Roman" w:hAnsi="Times New Roman"/>
          <w:color w:val="000000"/>
          <w:szCs w:val="21"/>
        </w:rPr>
        <w:t>3.</w:t>
      </w:r>
      <w:r>
        <w:rPr>
          <w:rFonts w:ascii="Times New Roman" w:hAnsi="Times New Roman" w:hint="eastAsia"/>
          <w:color w:val="000000"/>
          <w:szCs w:val="21"/>
        </w:rPr>
        <w:t>1</w:t>
      </w:r>
      <w:r>
        <w:rPr>
          <w:rFonts w:ascii="Times New Roman" w:hAnsi="Times New Roman" w:hint="eastAsia"/>
          <w:szCs w:val="21"/>
        </w:rPr>
        <w:t>。</w:t>
      </w:r>
    </w:p>
    <w:p w14:paraId="2CF86D7C" w14:textId="77777777" w:rsidR="0071043C" w:rsidRDefault="00000000">
      <w:pPr>
        <w:widowControl/>
        <w:jc w:val="left"/>
        <w:outlineLvl w:val="2"/>
        <w:rPr>
          <w:rFonts w:ascii="Times New Roman"/>
          <w:bCs/>
          <w:szCs w:val="21"/>
        </w:rPr>
      </w:pPr>
      <w:r>
        <w:rPr>
          <w:rFonts w:ascii="黑体" w:eastAsia="黑体" w:hAnsi="黑体"/>
          <w:bCs/>
          <w:szCs w:val="21"/>
        </w:rPr>
        <w:t>6.4</w:t>
      </w:r>
      <w:r>
        <w:rPr>
          <w:rFonts w:ascii="黑体" w:eastAsia="黑体" w:hAnsi="黑体"/>
          <w:szCs w:val="21"/>
        </w:rPr>
        <w:t>.</w:t>
      </w:r>
      <w:r>
        <w:rPr>
          <w:rFonts w:ascii="黑体" w:eastAsia="黑体" w:hAnsi="黑体" w:hint="eastAsia"/>
          <w:kern w:val="0"/>
          <w:szCs w:val="21"/>
        </w:rPr>
        <w:t>8</w:t>
      </w:r>
      <w:r>
        <w:rPr>
          <w:rFonts w:ascii="黑体" w:eastAsia="黑体" w:hAnsi="黑体"/>
          <w:kern w:val="0"/>
          <w:szCs w:val="21"/>
        </w:rPr>
        <w:t xml:space="preserve">.5  </w:t>
      </w:r>
      <w:r>
        <w:rPr>
          <w:rFonts w:ascii="Times New Roman" w:hint="eastAsia"/>
          <w:kern w:val="0"/>
          <w:szCs w:val="21"/>
        </w:rPr>
        <w:t>同时</w:t>
      </w:r>
      <w:r>
        <w:rPr>
          <w:rFonts w:ascii="Times New Roman" w:hint="eastAsia"/>
          <w:szCs w:val="21"/>
        </w:rPr>
        <w:t>满足</w:t>
      </w:r>
      <w:r>
        <w:rPr>
          <w:rFonts w:ascii="Times New Roman" w:hAnsi="Times New Roman"/>
          <w:szCs w:val="21"/>
        </w:rPr>
        <w:t>6.4.</w:t>
      </w:r>
      <w:r>
        <w:rPr>
          <w:rFonts w:ascii="Times New Roman" w:hAnsi="Times New Roman" w:hint="eastAsia"/>
          <w:szCs w:val="21"/>
        </w:rPr>
        <w:t>8</w:t>
      </w:r>
      <w:r>
        <w:rPr>
          <w:rFonts w:ascii="Times New Roman" w:hAnsi="Times New Roman"/>
          <w:szCs w:val="21"/>
        </w:rPr>
        <w:t>.1</w:t>
      </w:r>
      <w:r>
        <w:rPr>
          <w:rFonts w:ascii="Times New Roman" w:hAnsi="Times New Roman" w:hint="eastAsia"/>
          <w:bCs/>
          <w:szCs w:val="21"/>
        </w:rPr>
        <w:t>～</w:t>
      </w:r>
      <w:r>
        <w:rPr>
          <w:rFonts w:ascii="Times New Roman" w:hAnsi="Times New Roman"/>
          <w:szCs w:val="21"/>
        </w:rPr>
        <w:t>6.4.</w:t>
      </w:r>
      <w:r>
        <w:rPr>
          <w:rFonts w:ascii="Times New Roman" w:hAnsi="Times New Roman" w:hint="eastAsia"/>
          <w:szCs w:val="21"/>
        </w:rPr>
        <w:t>8</w:t>
      </w:r>
      <w:r>
        <w:rPr>
          <w:rFonts w:ascii="Times New Roman" w:hAnsi="Times New Roman"/>
          <w:szCs w:val="21"/>
        </w:rPr>
        <w:t>.4</w:t>
      </w:r>
      <w:r>
        <w:rPr>
          <w:rFonts w:ascii="Times New Roman" w:hint="eastAsia"/>
          <w:szCs w:val="21"/>
        </w:rPr>
        <w:t>的条件，可按</w:t>
      </w:r>
      <w:r>
        <w:rPr>
          <w:rFonts w:ascii="Times New Roman" w:hAnsi="Times New Roman"/>
          <w:szCs w:val="21"/>
        </w:rPr>
        <w:t>6.4.</w:t>
      </w:r>
      <w:r>
        <w:rPr>
          <w:rFonts w:ascii="Times New Roman" w:hAnsi="Times New Roman" w:hint="eastAsia"/>
          <w:szCs w:val="21"/>
        </w:rPr>
        <w:t>9</w:t>
      </w:r>
      <w:r>
        <w:rPr>
          <w:rFonts w:ascii="Times New Roman" w:hint="eastAsia"/>
          <w:szCs w:val="21"/>
        </w:rPr>
        <w:t>计算每个子样所有重复抗虫耐除草剂玉米</w:t>
      </w:r>
      <w:r>
        <w:rPr>
          <w:rFonts w:ascii="Times New Roman" w:hint="eastAsia"/>
          <w:szCs w:val="21"/>
        </w:rPr>
        <w:t>QY2569-42</w:t>
      </w:r>
      <w:r>
        <w:rPr>
          <w:rFonts w:ascii="Times New Roman" w:hint="eastAsia"/>
          <w:szCs w:val="21"/>
        </w:rPr>
        <w:t>转化体特异性序列拷贝数平均值和玉米内标准基因拷贝数平均值的比值。否则，分析具体情况，</w:t>
      </w:r>
      <w:r>
        <w:rPr>
          <w:rFonts w:ascii="Times New Roman" w:hint="eastAsia"/>
          <w:color w:val="000000"/>
          <w:szCs w:val="21"/>
        </w:rPr>
        <w:t>重新按</w:t>
      </w:r>
      <w:r>
        <w:rPr>
          <w:rFonts w:ascii="Times New Roman" w:hint="eastAsia"/>
          <w:color w:val="000000"/>
          <w:szCs w:val="21"/>
        </w:rPr>
        <w:t>6.4.4</w:t>
      </w:r>
      <w:r>
        <w:rPr>
          <w:rFonts w:ascii="Times New Roman" w:hint="eastAsia"/>
          <w:color w:val="000000"/>
          <w:szCs w:val="21"/>
        </w:rPr>
        <w:t>或</w:t>
      </w:r>
      <w:r>
        <w:rPr>
          <w:rFonts w:ascii="Times New Roman" w:hint="eastAsia"/>
          <w:color w:val="000000"/>
          <w:szCs w:val="21"/>
        </w:rPr>
        <w:t>6.4.7</w:t>
      </w:r>
      <w:r>
        <w:rPr>
          <w:rFonts w:ascii="Times New Roman" w:hint="eastAsia"/>
          <w:color w:val="000000"/>
          <w:szCs w:val="21"/>
        </w:rPr>
        <w:t>进行检测</w:t>
      </w:r>
      <w:r>
        <w:rPr>
          <w:rFonts w:ascii="Times New Roman" w:hint="eastAsia"/>
          <w:szCs w:val="21"/>
        </w:rPr>
        <w:t>。</w:t>
      </w:r>
    </w:p>
    <w:p w14:paraId="518D03C4" w14:textId="77777777" w:rsidR="0071043C" w:rsidRDefault="00000000">
      <w:pPr>
        <w:rPr>
          <w:rFonts w:ascii="黑体" w:eastAsia="黑体" w:hAnsi="黑体" w:hint="eastAsia"/>
          <w:bCs/>
          <w:szCs w:val="21"/>
        </w:rPr>
      </w:pPr>
      <w:r>
        <w:rPr>
          <w:rFonts w:ascii="黑体" w:eastAsia="黑体" w:hAnsi="黑体"/>
          <w:bCs/>
          <w:szCs w:val="21"/>
        </w:rPr>
        <w:t>6.4</w:t>
      </w:r>
      <w:r>
        <w:rPr>
          <w:rFonts w:ascii="黑体" w:eastAsia="黑体" w:hAnsi="黑体"/>
          <w:szCs w:val="21"/>
        </w:rPr>
        <w:t>.</w:t>
      </w:r>
      <w:r>
        <w:rPr>
          <w:rFonts w:ascii="黑体" w:eastAsia="黑体" w:hAnsi="黑体" w:hint="eastAsia"/>
          <w:szCs w:val="21"/>
        </w:rPr>
        <w:t>9</w:t>
      </w:r>
      <w:r>
        <w:rPr>
          <w:rFonts w:ascii="黑体" w:eastAsia="黑体" w:hAnsi="黑体"/>
          <w:szCs w:val="21"/>
        </w:rPr>
        <w:t xml:space="preserve">  </w:t>
      </w:r>
      <w:r>
        <w:rPr>
          <w:rFonts w:ascii="黑体" w:eastAsia="黑体" w:hAnsi="黑体" w:hint="eastAsia"/>
          <w:szCs w:val="21"/>
        </w:rPr>
        <w:t>计算</w:t>
      </w:r>
      <w:r>
        <w:rPr>
          <w:rFonts w:ascii="Times New Roman" w:eastAsia="黑体" w:hAnsi="Times New Roman" w:hint="eastAsia"/>
          <w:szCs w:val="21"/>
        </w:rPr>
        <w:t>各子样转化体序列和玉米内标准基因的拷贝数比值</w:t>
      </w:r>
    </w:p>
    <w:p w14:paraId="29D64840" w14:textId="77777777" w:rsidR="0071043C" w:rsidRDefault="00000000">
      <w:pPr>
        <w:widowControl/>
        <w:jc w:val="left"/>
        <w:rPr>
          <w:rFonts w:ascii="Times New Roman" w:hAnsi="Times New Roman"/>
          <w:bCs/>
          <w:szCs w:val="21"/>
        </w:rPr>
      </w:pPr>
      <w:r>
        <w:rPr>
          <w:rFonts w:ascii="黑体" w:eastAsia="黑体" w:hAnsi="黑体"/>
          <w:bCs/>
          <w:szCs w:val="21"/>
        </w:rPr>
        <w:t>6.4</w:t>
      </w:r>
      <w:r>
        <w:rPr>
          <w:rFonts w:ascii="黑体" w:eastAsia="黑体" w:hAnsi="黑体"/>
          <w:szCs w:val="21"/>
        </w:rPr>
        <w:t>.</w:t>
      </w:r>
      <w:r>
        <w:rPr>
          <w:rFonts w:ascii="黑体" w:eastAsia="黑体" w:hAnsi="黑体"/>
          <w:bCs/>
          <w:szCs w:val="21"/>
        </w:rPr>
        <w:t xml:space="preserve">9.1  </w:t>
      </w:r>
      <w:r>
        <w:rPr>
          <w:rFonts w:ascii="宋体" w:hAnsi="宋体" w:cs="宋体" w:hint="eastAsia"/>
          <w:color w:val="000000"/>
          <w:kern w:val="0"/>
          <w:sz w:val="20"/>
          <w:szCs w:val="20"/>
          <w:lang w:bidi="ar"/>
        </w:rPr>
        <w:t>将各反应（含阳性定量</w:t>
      </w:r>
      <w:proofErr w:type="gramStart"/>
      <w:r>
        <w:rPr>
          <w:rFonts w:ascii="宋体" w:hAnsi="宋体" w:cs="宋体" w:hint="eastAsia"/>
          <w:color w:val="000000"/>
          <w:kern w:val="0"/>
          <w:sz w:val="20"/>
          <w:szCs w:val="20"/>
          <w:lang w:bidi="ar"/>
        </w:rPr>
        <w:t>质控品和</w:t>
      </w:r>
      <w:proofErr w:type="gramEnd"/>
      <w:r>
        <w:rPr>
          <w:rFonts w:ascii="宋体" w:hAnsi="宋体" w:cs="宋体" w:hint="eastAsia"/>
          <w:color w:val="000000"/>
          <w:kern w:val="0"/>
          <w:sz w:val="20"/>
          <w:szCs w:val="20"/>
          <w:lang w:bidi="ar"/>
        </w:rPr>
        <w:t>试样）</w:t>
      </w:r>
      <w:r>
        <w:rPr>
          <w:rFonts w:ascii="Times New Roman" w:hAnsi="Times New Roman" w:hint="eastAsia"/>
          <w:bCs/>
          <w:szCs w:val="21"/>
        </w:rPr>
        <w:t>抗虫耐除草剂玉米</w:t>
      </w:r>
      <w:r>
        <w:rPr>
          <w:rFonts w:ascii="Times New Roman" w:hAnsi="Times New Roman" w:hint="eastAsia"/>
          <w:bCs/>
          <w:szCs w:val="21"/>
        </w:rPr>
        <w:t>QY2569-42</w:t>
      </w:r>
      <w:r>
        <w:rPr>
          <w:rFonts w:ascii="宋体" w:hAnsi="宋体" w:cs="宋体" w:hint="eastAsia"/>
          <w:color w:val="000000"/>
          <w:kern w:val="0"/>
          <w:sz w:val="20"/>
          <w:szCs w:val="20"/>
          <w:lang w:bidi="ar"/>
        </w:rPr>
        <w:t>转化体特异性序列或玉米内标准基因的</w:t>
      </w:r>
      <w:r>
        <w:rPr>
          <w:rFonts w:ascii="Times New Roman" w:hAnsi="Times New Roman"/>
          <w:i/>
          <w:iCs/>
          <w:color w:val="000000"/>
          <w:kern w:val="0"/>
          <w:sz w:val="20"/>
          <w:szCs w:val="20"/>
          <w:lang w:bidi="ar"/>
        </w:rPr>
        <w:t>Ct</w:t>
      </w:r>
      <w:r>
        <w:rPr>
          <w:rFonts w:ascii="宋体" w:hAnsi="宋体" w:cs="宋体" w:hint="eastAsia"/>
          <w:color w:val="000000"/>
          <w:kern w:val="0"/>
          <w:sz w:val="20"/>
          <w:szCs w:val="20"/>
          <w:lang w:bidi="ar"/>
        </w:rPr>
        <w:t>值代入相应的标准曲线公式（</w:t>
      </w:r>
      <w:r>
        <w:rPr>
          <w:rFonts w:ascii="Times New Roman" w:hAnsi="Times New Roman"/>
          <w:color w:val="000000"/>
          <w:kern w:val="0"/>
          <w:sz w:val="20"/>
          <w:szCs w:val="20"/>
          <w:lang w:bidi="ar"/>
        </w:rPr>
        <w:t>1</w:t>
      </w:r>
      <w:r>
        <w:rPr>
          <w:rFonts w:ascii="宋体" w:hAnsi="宋体" w:cs="宋体" w:hint="eastAsia"/>
          <w:color w:val="000000"/>
          <w:kern w:val="0"/>
          <w:sz w:val="20"/>
          <w:szCs w:val="20"/>
          <w:lang w:bidi="ar"/>
        </w:rPr>
        <w:t>），计算各反应</w:t>
      </w:r>
      <w:r>
        <w:rPr>
          <w:rFonts w:ascii="Times New Roman" w:hAnsi="Times New Roman" w:hint="eastAsia"/>
          <w:bCs/>
          <w:szCs w:val="21"/>
        </w:rPr>
        <w:t>抗虫耐除草剂玉米</w:t>
      </w:r>
      <w:r>
        <w:rPr>
          <w:rFonts w:ascii="Times New Roman" w:hAnsi="Times New Roman" w:hint="eastAsia"/>
          <w:bCs/>
          <w:szCs w:val="21"/>
        </w:rPr>
        <w:t>QY2569-42</w:t>
      </w:r>
      <w:r>
        <w:rPr>
          <w:rFonts w:ascii="宋体" w:hAnsi="宋体" w:cs="宋体" w:hint="eastAsia"/>
          <w:color w:val="000000"/>
          <w:kern w:val="0"/>
          <w:sz w:val="20"/>
          <w:szCs w:val="20"/>
          <w:lang w:bidi="ar"/>
        </w:rPr>
        <w:t>转化体特异性序列和玉米内标准基因拷贝数。</w:t>
      </w:r>
    </w:p>
    <w:p w14:paraId="1C9E951F" w14:textId="77777777" w:rsidR="0071043C" w:rsidRDefault="00000000">
      <w:pPr>
        <w:widowControl/>
        <w:jc w:val="left"/>
        <w:rPr>
          <w:rFonts w:ascii="Times New Roman" w:hAnsi="Times New Roman"/>
          <w:szCs w:val="21"/>
        </w:rPr>
      </w:pPr>
      <w:r>
        <w:rPr>
          <w:rFonts w:ascii="黑体" w:eastAsia="黑体" w:hAnsi="黑体"/>
          <w:bCs/>
          <w:szCs w:val="21"/>
        </w:rPr>
        <w:t>6.4</w:t>
      </w:r>
      <w:r>
        <w:rPr>
          <w:rFonts w:ascii="黑体" w:eastAsia="黑体" w:hAnsi="黑体"/>
          <w:szCs w:val="21"/>
        </w:rPr>
        <w:t xml:space="preserve">.9.2  </w:t>
      </w:r>
      <w:r>
        <w:rPr>
          <w:rFonts w:ascii="宋体" w:hAnsi="宋体" w:cs="宋体" w:hint="eastAsia"/>
          <w:color w:val="000000"/>
          <w:kern w:val="0"/>
          <w:sz w:val="20"/>
          <w:szCs w:val="20"/>
          <w:lang w:bidi="ar"/>
        </w:rPr>
        <w:t>按公式（</w:t>
      </w:r>
      <w:r>
        <w:rPr>
          <w:rFonts w:ascii="Times New Roman" w:hAnsi="Times New Roman"/>
          <w:color w:val="000000"/>
          <w:kern w:val="0"/>
          <w:sz w:val="20"/>
          <w:szCs w:val="20"/>
          <w:lang w:bidi="ar"/>
        </w:rPr>
        <w:t>2</w:t>
      </w:r>
      <w:r>
        <w:rPr>
          <w:rFonts w:ascii="宋体" w:hAnsi="宋体" w:cs="宋体" w:hint="eastAsia"/>
          <w:color w:val="000000"/>
          <w:kern w:val="0"/>
          <w:sz w:val="20"/>
          <w:szCs w:val="20"/>
          <w:lang w:bidi="ar"/>
        </w:rPr>
        <w:t>）计算各子样</w:t>
      </w:r>
      <w:r>
        <w:rPr>
          <w:rFonts w:ascii="Times New Roman" w:hAnsi="Times New Roman" w:hint="eastAsia"/>
          <w:bCs/>
          <w:szCs w:val="21"/>
        </w:rPr>
        <w:t>抗虫耐除草剂玉米</w:t>
      </w:r>
      <w:r>
        <w:rPr>
          <w:rFonts w:ascii="Times New Roman" w:hAnsi="Times New Roman" w:hint="eastAsia"/>
          <w:bCs/>
          <w:szCs w:val="21"/>
        </w:rPr>
        <w:t>QY2569-42</w:t>
      </w:r>
      <w:r>
        <w:rPr>
          <w:rFonts w:ascii="宋体" w:hAnsi="宋体" w:cs="宋体" w:hint="eastAsia"/>
          <w:color w:val="000000"/>
          <w:kern w:val="0"/>
          <w:sz w:val="20"/>
          <w:szCs w:val="20"/>
          <w:lang w:bidi="ar"/>
        </w:rPr>
        <w:t>转化体特异性序列和玉米内标准基因的拷贝数</w:t>
      </w:r>
      <w:r>
        <w:rPr>
          <w:rFonts w:ascii="Times New Roman" w:hAnsi="Times New Roman" w:hint="eastAsia"/>
          <w:bCs/>
          <w:color w:val="000000"/>
          <w:szCs w:val="21"/>
        </w:rPr>
        <w:t>平均值的</w:t>
      </w:r>
      <w:r>
        <w:rPr>
          <w:rFonts w:ascii="宋体" w:hAnsi="宋体" w:cs="宋体" w:hint="eastAsia"/>
          <w:color w:val="000000"/>
          <w:kern w:val="0"/>
          <w:sz w:val="20"/>
          <w:szCs w:val="20"/>
          <w:lang w:bidi="ar"/>
        </w:rPr>
        <w:t>比值（以下称“检测数据”）。</w:t>
      </w:r>
    </w:p>
    <w:p w14:paraId="0ACB7FE3" w14:textId="77777777" w:rsidR="0071043C" w:rsidRDefault="00000000">
      <w:pPr>
        <w:ind w:firstLineChars="200" w:firstLine="420"/>
        <w:jc w:val="right"/>
        <w:rPr>
          <w:rFonts w:ascii="Times New Roman" w:hAnsi="Times New Roman"/>
          <w:szCs w:val="21"/>
        </w:rPr>
      </w:pPr>
      <m:oMath>
        <m:sSub>
          <m:sSubPr>
            <m:ctrlPr>
              <w:rPr>
                <w:rFonts w:ascii="Cambria Math" w:hAnsi="Cambria Math"/>
                <w:bCs/>
                <w:i/>
                <w:szCs w:val="21"/>
              </w:rPr>
            </m:ctrlPr>
          </m:sSubPr>
          <m:e>
            <m:acc>
              <m:accPr>
                <m:chr m:val="̅"/>
                <m:ctrlPr>
                  <w:rPr>
                    <w:rFonts w:ascii="Cambria Math" w:hAnsi="Cambria Math"/>
                    <w:i/>
                    <w:szCs w:val="21"/>
                  </w:rPr>
                </m:ctrlPr>
              </m:accPr>
              <m:e>
                <m:r>
                  <w:rPr>
                    <w:rFonts w:ascii="Cambria Math" w:hAnsi="Cambria Math"/>
                    <w:szCs w:val="21"/>
                  </w:rPr>
                  <m:t>c</m:t>
                </m:r>
              </m:e>
            </m:acc>
          </m:e>
          <m:sub>
            <m:r>
              <w:rPr>
                <w:rFonts w:ascii="Cambria Math" w:hAnsi="Cambria Math"/>
                <w:szCs w:val="21"/>
              </w:rPr>
              <m:t>k</m:t>
            </m:r>
          </m:sub>
        </m:sSub>
        <m:r>
          <w:rPr>
            <w:rFonts w:ascii="Cambria Math" w:hAnsi="Cambria Math"/>
            <w:szCs w:val="21"/>
          </w:rPr>
          <m:t>=</m:t>
        </m:r>
        <m:f>
          <m:fPr>
            <m:ctrlPr>
              <w:rPr>
                <w:rFonts w:ascii="Cambria Math" w:hAnsi="Cambria Math"/>
                <w:i/>
                <w:szCs w:val="21"/>
              </w:rPr>
            </m:ctrlPr>
          </m:fPr>
          <m:num>
            <m:sSub>
              <m:sSubPr>
                <m:ctrlPr>
                  <w:rPr>
                    <w:rFonts w:ascii="Cambria Math" w:hAnsi="Cambria Math"/>
                    <w:i/>
                    <w:szCs w:val="21"/>
                  </w:rPr>
                </m:ctrlPr>
              </m:sSubPr>
              <m:e>
                <m:acc>
                  <m:accPr>
                    <m:chr m:val="̅"/>
                    <m:ctrlPr>
                      <w:rPr>
                        <w:rFonts w:ascii="Cambria Math" w:hAnsi="Cambria Math" w:cs="宋体"/>
                        <w:i/>
                        <w:szCs w:val="21"/>
                      </w:rPr>
                    </m:ctrlPr>
                  </m:accPr>
                  <m:e>
                    <m:r>
                      <w:rPr>
                        <w:rFonts w:ascii="Cambria Math" w:hAnsi="Cambria Math" w:cs="宋体"/>
                        <w:szCs w:val="21"/>
                      </w:rPr>
                      <m:t>c</m:t>
                    </m:r>
                  </m:e>
                </m:acc>
              </m:e>
              <m:sub>
                <m:r>
                  <w:rPr>
                    <w:rFonts w:ascii="Cambria Math" w:hAnsi="Cambria Math"/>
                    <w:szCs w:val="21"/>
                  </w:rPr>
                  <m:t>1,k</m:t>
                </m:r>
              </m:sub>
            </m:sSub>
          </m:num>
          <m:den>
            <m:sSub>
              <m:sSubPr>
                <m:ctrlPr>
                  <w:rPr>
                    <w:rFonts w:ascii="Cambria Math" w:hAnsi="Cambria Math"/>
                    <w:i/>
                    <w:szCs w:val="21"/>
                  </w:rPr>
                </m:ctrlPr>
              </m:sSubPr>
              <m:e>
                <m:acc>
                  <m:accPr>
                    <m:chr m:val="̅"/>
                    <m:ctrlPr>
                      <w:rPr>
                        <w:rFonts w:ascii="Cambria Math" w:hAnsi="Cambria Math" w:cs="宋体"/>
                        <w:i/>
                        <w:szCs w:val="21"/>
                      </w:rPr>
                    </m:ctrlPr>
                  </m:accPr>
                  <m:e>
                    <m:r>
                      <w:rPr>
                        <w:rFonts w:ascii="Cambria Math" w:hAnsi="Cambria Math" w:cs="宋体"/>
                        <w:szCs w:val="21"/>
                      </w:rPr>
                      <m:t>c</m:t>
                    </m:r>
                  </m:e>
                </m:acc>
              </m:e>
              <m:sub>
                <m:r>
                  <w:rPr>
                    <w:rFonts w:ascii="Cambria Math" w:hAnsi="Cambria Math"/>
                    <w:szCs w:val="21"/>
                  </w:rPr>
                  <m:t>2,k</m:t>
                </m:r>
              </m:sub>
            </m:sSub>
          </m:den>
        </m:f>
        <m:r>
          <w:rPr>
            <w:rFonts w:ascii="Cambria Math" w:hAnsi="Cambria Math" w:hint="eastAsia"/>
            <w:szCs w:val="21"/>
          </w:rPr>
          <m:t>×</m:t>
        </m:r>
        <m:r>
          <w:rPr>
            <w:rFonts w:ascii="Cambria Math" w:hAnsi="Cambria Math"/>
            <w:szCs w:val="21"/>
          </w:rPr>
          <m:t>100</m:t>
        </m:r>
      </m:oMath>
      <w:r>
        <w:rPr>
          <w:rFonts w:ascii="Times New Roman" w:hAnsi="Times New Roman"/>
          <w:szCs w:val="21"/>
        </w:rPr>
        <w:t>………………………………………</w:t>
      </w: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w:t>
      </w:r>
    </w:p>
    <w:p w14:paraId="3BF5CEBA"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式中：</w:t>
      </w:r>
    </w:p>
    <w:p w14:paraId="6008964D" w14:textId="77777777" w:rsidR="0071043C" w:rsidRDefault="00000000">
      <w:pPr>
        <w:ind w:firstLineChars="200" w:firstLine="420"/>
        <w:rPr>
          <w:rFonts w:ascii="Times New Roman" w:hAnsi="Times New Roman"/>
          <w:bCs/>
          <w:szCs w:val="21"/>
        </w:rPr>
      </w:pPr>
      <m:oMath>
        <m:sSub>
          <m:sSubPr>
            <m:ctrlPr>
              <w:rPr>
                <w:rFonts w:ascii="Cambria Math" w:hAnsi="Cambria Math"/>
                <w:bCs/>
                <w:i/>
                <w:szCs w:val="21"/>
              </w:rPr>
            </m:ctrlPr>
          </m:sSubPr>
          <m:e>
            <m:acc>
              <m:accPr>
                <m:chr m:val="̅"/>
                <m:ctrlPr>
                  <w:rPr>
                    <w:rFonts w:ascii="Cambria Math" w:hAnsi="Cambria Math"/>
                    <w:i/>
                    <w:szCs w:val="21"/>
                  </w:rPr>
                </m:ctrlPr>
              </m:accPr>
              <m:e>
                <m:r>
                  <w:rPr>
                    <w:rFonts w:ascii="Cambria Math" w:hAnsi="Cambria Math"/>
                    <w:szCs w:val="21"/>
                  </w:rPr>
                  <m:t>c</m:t>
                </m:r>
              </m:e>
            </m:acc>
          </m:e>
          <m:sub>
            <m:r>
              <w:rPr>
                <w:rFonts w:ascii="Cambria Math" w:hAnsi="Cambria Math"/>
                <w:szCs w:val="21"/>
              </w:rPr>
              <m:t>k</m:t>
            </m:r>
          </m:sub>
        </m:sSub>
      </m:oMath>
      <w:r>
        <w:rPr>
          <w:rFonts w:hAnsi="Cambria Math" w:hint="eastAsia"/>
          <w:bCs/>
          <w:szCs w:val="21"/>
        </w:rPr>
        <w:t xml:space="preserve">  </w:t>
      </w:r>
      <w:r>
        <w:rPr>
          <w:rFonts w:ascii="Times New Roman" w:hAnsi="Times New Roman" w:hint="eastAsia"/>
          <w:bCs/>
          <w:iCs/>
          <w:szCs w:val="21"/>
        </w:rPr>
        <w:t>—</w:t>
      </w:r>
      <w:r>
        <w:rPr>
          <w:rFonts w:ascii="Times New Roman" w:hAnsi="Times New Roman" w:hint="eastAsia"/>
          <w:bCs/>
          <w:iCs/>
          <w:color w:val="000000"/>
          <w:szCs w:val="21"/>
        </w:rPr>
        <w:t>平行子样</w:t>
      </w:r>
      <w:r>
        <w:rPr>
          <w:rFonts w:ascii="Times New Roman" w:hAnsi="Times New Roman"/>
          <w:bCs/>
          <w:i/>
          <w:iCs/>
          <w:color w:val="000000"/>
          <w:szCs w:val="21"/>
        </w:rPr>
        <w:t>k</w:t>
      </w:r>
      <w:r>
        <w:rPr>
          <w:rFonts w:ascii="Times New Roman" w:hAnsi="Times New Roman" w:hint="eastAsia"/>
          <w:bCs/>
          <w:color w:val="000000"/>
          <w:szCs w:val="21"/>
        </w:rPr>
        <w:t>各重复</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hint="eastAsia"/>
          <w:bCs/>
          <w:color w:val="000000"/>
          <w:szCs w:val="21"/>
        </w:rPr>
        <w:t>转化体序列和玉米内标准基因的拷贝数平均值的比值，单位为百分号（</w:t>
      </w:r>
      <w:r>
        <w:rPr>
          <w:rFonts w:ascii="Times New Roman" w:hAnsi="Times New Roman" w:hint="eastAsia"/>
          <w:bCs/>
          <w:color w:val="000000"/>
          <w:szCs w:val="21"/>
        </w:rPr>
        <w:t>%</w:t>
      </w:r>
      <w:r>
        <w:rPr>
          <w:rFonts w:ascii="Times New Roman" w:hAnsi="Times New Roman" w:hint="eastAsia"/>
          <w:bCs/>
          <w:color w:val="000000"/>
          <w:szCs w:val="21"/>
        </w:rPr>
        <w:t>）。其中，下标</w:t>
      </w:r>
      <w:r>
        <w:rPr>
          <w:rFonts w:ascii="Times New Roman" w:hAnsi="Times New Roman" w:hint="eastAsia"/>
          <w:bCs/>
          <w:i/>
          <w:iCs/>
          <w:color w:val="000000"/>
          <w:szCs w:val="21"/>
        </w:rPr>
        <w:t>k</w:t>
      </w:r>
      <w:proofErr w:type="gramStart"/>
      <w:r>
        <w:rPr>
          <w:rFonts w:ascii="Times New Roman" w:hAnsi="Times New Roman" w:hint="eastAsia"/>
          <w:bCs/>
          <w:iCs/>
          <w:color w:val="000000"/>
          <w:szCs w:val="21"/>
        </w:rPr>
        <w:t>—</w:t>
      </w:r>
      <w:r>
        <w:rPr>
          <w:rFonts w:ascii="Times New Roman" w:hAnsi="Times New Roman" w:hint="eastAsia"/>
          <w:bCs/>
          <w:color w:val="000000"/>
          <w:szCs w:val="21"/>
        </w:rPr>
        <w:t>各平行</w:t>
      </w:r>
      <w:proofErr w:type="gramEnd"/>
      <w:r>
        <w:rPr>
          <w:rFonts w:ascii="Times New Roman" w:hAnsi="Times New Roman" w:hint="eastAsia"/>
          <w:bCs/>
          <w:color w:val="000000"/>
          <w:szCs w:val="21"/>
        </w:rPr>
        <w:t>子样的顺序号，记为</w:t>
      </w:r>
      <w:r>
        <w:rPr>
          <w:rFonts w:ascii="Times New Roman" w:hAnsi="Times New Roman" w:hint="eastAsia"/>
          <w:bCs/>
          <w:color w:val="000000"/>
          <w:szCs w:val="21"/>
        </w:rPr>
        <w:t>1</w:t>
      </w:r>
      <w:r>
        <w:rPr>
          <w:rFonts w:ascii="Times New Roman" w:hAnsi="Times New Roman" w:hint="eastAsia"/>
          <w:bCs/>
          <w:color w:val="000000"/>
          <w:szCs w:val="21"/>
        </w:rPr>
        <w:t>、</w:t>
      </w:r>
      <w:r>
        <w:rPr>
          <w:rFonts w:ascii="Times New Roman" w:hAnsi="Times New Roman" w:hint="eastAsia"/>
          <w:bCs/>
          <w:color w:val="000000"/>
          <w:szCs w:val="21"/>
        </w:rPr>
        <w:t>2</w:t>
      </w:r>
      <w:r>
        <w:rPr>
          <w:rFonts w:ascii="Times New Roman" w:hAnsi="Times New Roman" w:hint="eastAsia"/>
          <w:bCs/>
          <w:color w:val="000000"/>
          <w:szCs w:val="21"/>
        </w:rPr>
        <w:t>、</w:t>
      </w:r>
      <w:r>
        <w:rPr>
          <w:rFonts w:ascii="Times New Roman" w:hAnsi="Times New Roman" w:hint="eastAsia"/>
          <w:bCs/>
          <w:color w:val="000000"/>
          <w:szCs w:val="21"/>
        </w:rPr>
        <w:t>3</w:t>
      </w:r>
      <w:r>
        <w:rPr>
          <w:rFonts w:ascii="Times New Roman" w:hAnsi="Times New Roman" w:hint="eastAsia"/>
          <w:bCs/>
          <w:color w:val="000000"/>
          <w:szCs w:val="21"/>
        </w:rPr>
        <w:t>；阳性定量</w:t>
      </w:r>
      <w:proofErr w:type="gramStart"/>
      <w:r>
        <w:rPr>
          <w:rFonts w:ascii="Times New Roman" w:hAnsi="Times New Roman" w:hint="eastAsia"/>
          <w:bCs/>
          <w:color w:val="000000"/>
          <w:szCs w:val="21"/>
        </w:rPr>
        <w:t>质控品仅有</w:t>
      </w:r>
      <w:proofErr w:type="gramEnd"/>
      <w:r>
        <w:rPr>
          <w:rFonts w:ascii="Times New Roman" w:hAnsi="Times New Roman" w:hint="eastAsia"/>
          <w:bCs/>
          <w:color w:val="000000"/>
          <w:szCs w:val="21"/>
        </w:rPr>
        <w:t>1</w:t>
      </w:r>
      <w:r>
        <w:rPr>
          <w:rFonts w:ascii="Times New Roman" w:hAnsi="Times New Roman" w:hint="eastAsia"/>
          <w:bCs/>
          <w:color w:val="000000"/>
          <w:szCs w:val="21"/>
        </w:rPr>
        <w:t>个平行子样，记为</w:t>
      </w:r>
      <w:r>
        <w:rPr>
          <w:rFonts w:ascii="Times New Roman" w:hAnsi="Times New Roman" w:hint="eastAsia"/>
          <w:bCs/>
          <w:color w:val="000000"/>
          <w:szCs w:val="21"/>
        </w:rPr>
        <w:t>1</w:t>
      </w:r>
      <w:r>
        <w:rPr>
          <w:rFonts w:ascii="Times New Roman" w:hAnsi="Times New Roman" w:hint="eastAsia"/>
          <w:bCs/>
          <w:szCs w:val="21"/>
        </w:rPr>
        <w:t>；</w:t>
      </w:r>
    </w:p>
    <w:p w14:paraId="447AF4EB" w14:textId="77777777" w:rsidR="0071043C" w:rsidRDefault="00000000">
      <w:pPr>
        <w:ind w:firstLineChars="200" w:firstLine="420"/>
        <w:rPr>
          <w:rFonts w:ascii="Times New Roman" w:hAnsi="Times New Roman"/>
          <w:bCs/>
          <w:szCs w:val="21"/>
        </w:rPr>
      </w:pPr>
      <m:oMath>
        <m:sSub>
          <m:sSubPr>
            <m:ctrlPr>
              <w:rPr>
                <w:rFonts w:ascii="Cambria Math" w:hAnsi="Cambria Math"/>
                <w:i/>
                <w:szCs w:val="21"/>
              </w:rPr>
            </m:ctrlPr>
          </m:sSubPr>
          <m:e>
            <m:acc>
              <m:accPr>
                <m:chr m:val="̅"/>
                <m:ctrlPr>
                  <w:rPr>
                    <w:rFonts w:ascii="Cambria Math" w:hAnsi="Cambria Math" w:cs="宋体"/>
                    <w:i/>
                    <w:szCs w:val="21"/>
                  </w:rPr>
                </m:ctrlPr>
              </m:accPr>
              <m:e>
                <m:r>
                  <w:rPr>
                    <w:rFonts w:ascii="Cambria Math" w:hAnsi="Cambria Math" w:cs="宋体"/>
                    <w:szCs w:val="21"/>
                  </w:rPr>
                  <m:t>c</m:t>
                </m:r>
              </m:e>
            </m:acc>
          </m:e>
          <m:sub>
            <m:r>
              <w:rPr>
                <w:rFonts w:ascii="Cambria Math" w:hAnsi="Cambria Math"/>
                <w:szCs w:val="21"/>
              </w:rPr>
              <m:t>1,k</m:t>
            </m:r>
          </m:sub>
        </m:sSub>
      </m:oMath>
      <w:r>
        <w:rPr>
          <w:rFonts w:hAnsi="Cambria Math" w:hint="eastAsia"/>
          <w:szCs w:val="21"/>
        </w:rPr>
        <w:t xml:space="preserve">  </w:t>
      </w:r>
      <w:r>
        <w:rPr>
          <w:rFonts w:ascii="Times New Roman" w:hAnsi="Times New Roman" w:hint="eastAsia"/>
          <w:bCs/>
          <w:szCs w:val="21"/>
        </w:rPr>
        <w:t>—平行子样</w:t>
      </w:r>
      <w:r>
        <w:rPr>
          <w:rFonts w:ascii="Times New Roman" w:hAnsi="Times New Roman"/>
          <w:bCs/>
          <w:i/>
          <w:szCs w:val="21"/>
        </w:rPr>
        <w:t>k</w:t>
      </w:r>
      <w:r>
        <w:rPr>
          <w:rFonts w:ascii="Times New Roman" w:hAnsi="Times New Roman" w:hint="eastAsia"/>
          <w:bCs/>
          <w:szCs w:val="21"/>
        </w:rPr>
        <w:t>各重复抗虫耐除草剂玉米</w:t>
      </w:r>
      <w:r>
        <w:rPr>
          <w:rFonts w:ascii="Times New Roman" w:hAnsi="Times New Roman" w:hint="eastAsia"/>
          <w:bCs/>
          <w:szCs w:val="21"/>
        </w:rPr>
        <w:t>QY2569-42</w:t>
      </w:r>
      <w:r>
        <w:rPr>
          <w:rFonts w:ascii="Times New Roman" w:hAnsi="Times New Roman" w:hint="eastAsia"/>
          <w:bCs/>
          <w:szCs w:val="21"/>
        </w:rPr>
        <w:t>转化体特异性序列拷贝数平均值；</w:t>
      </w:r>
    </w:p>
    <w:p w14:paraId="3C12B942" w14:textId="77777777" w:rsidR="0071043C" w:rsidRDefault="00000000">
      <w:pPr>
        <w:ind w:firstLineChars="200" w:firstLine="420"/>
        <w:rPr>
          <w:rFonts w:ascii="Times New Roman" w:hAnsi="Times New Roman"/>
          <w:bCs/>
          <w:szCs w:val="21"/>
        </w:rPr>
      </w:pPr>
      <m:oMath>
        <m:sSub>
          <m:sSubPr>
            <m:ctrlPr>
              <w:rPr>
                <w:rFonts w:ascii="Cambria Math" w:hAnsi="Cambria Math"/>
                <w:i/>
                <w:szCs w:val="21"/>
              </w:rPr>
            </m:ctrlPr>
          </m:sSubPr>
          <m:e>
            <m:acc>
              <m:accPr>
                <m:chr m:val="̅"/>
                <m:ctrlPr>
                  <w:rPr>
                    <w:rFonts w:ascii="Cambria Math" w:hAnsi="Cambria Math" w:cs="宋体"/>
                    <w:i/>
                    <w:szCs w:val="21"/>
                  </w:rPr>
                </m:ctrlPr>
              </m:accPr>
              <m:e>
                <m:r>
                  <w:rPr>
                    <w:rFonts w:ascii="Cambria Math" w:hAnsi="Cambria Math" w:cs="宋体"/>
                    <w:szCs w:val="21"/>
                  </w:rPr>
                  <m:t>c</m:t>
                </m:r>
              </m:e>
            </m:acc>
          </m:e>
          <m:sub>
            <m:r>
              <w:rPr>
                <w:rFonts w:ascii="Cambria Math" w:hAnsi="Cambria Math"/>
                <w:szCs w:val="21"/>
              </w:rPr>
              <m:t>2,k</m:t>
            </m:r>
          </m:sub>
        </m:sSub>
      </m:oMath>
      <w:r>
        <w:rPr>
          <w:rFonts w:hAnsi="Cambria Math" w:hint="eastAsia"/>
          <w:szCs w:val="21"/>
        </w:rPr>
        <w:t xml:space="preserve">  </w:t>
      </w:r>
      <w:r>
        <w:rPr>
          <w:rFonts w:ascii="Times New Roman" w:hAnsi="Times New Roman" w:hint="eastAsia"/>
          <w:bCs/>
          <w:szCs w:val="21"/>
        </w:rPr>
        <w:t>—平行子样</w:t>
      </w:r>
      <w:r>
        <w:rPr>
          <w:rFonts w:ascii="Times New Roman" w:hAnsi="Times New Roman"/>
          <w:bCs/>
          <w:i/>
          <w:szCs w:val="21"/>
        </w:rPr>
        <w:t>k</w:t>
      </w:r>
      <w:r>
        <w:rPr>
          <w:rFonts w:ascii="Times New Roman" w:hAnsi="Times New Roman" w:hint="eastAsia"/>
          <w:bCs/>
          <w:iCs/>
          <w:szCs w:val="21"/>
        </w:rPr>
        <w:t>各重复</w:t>
      </w:r>
      <w:r>
        <w:rPr>
          <w:rFonts w:ascii="Times New Roman" w:hAnsi="Times New Roman" w:hint="eastAsia"/>
          <w:bCs/>
          <w:szCs w:val="21"/>
        </w:rPr>
        <w:t>玉米内标准基因</w:t>
      </w:r>
      <w:proofErr w:type="spellStart"/>
      <w:r>
        <w:rPr>
          <w:rFonts w:ascii="Times New Roman" w:hAnsi="Times New Roman" w:hint="eastAsia"/>
          <w:i/>
          <w:kern w:val="0"/>
          <w:szCs w:val="21"/>
        </w:rPr>
        <w:t>z</w:t>
      </w:r>
      <w:r>
        <w:rPr>
          <w:rFonts w:ascii="Times New Roman" w:hAnsi="Times New Roman"/>
          <w:i/>
          <w:kern w:val="0"/>
          <w:szCs w:val="21"/>
        </w:rPr>
        <w:t>SSIIb</w:t>
      </w:r>
      <w:proofErr w:type="spellEnd"/>
      <w:r>
        <w:rPr>
          <w:rFonts w:ascii="Times New Roman" w:hAnsi="Times New Roman" w:hint="eastAsia"/>
          <w:bCs/>
          <w:szCs w:val="21"/>
        </w:rPr>
        <w:t>拷贝数平均值。</w:t>
      </w:r>
    </w:p>
    <w:p w14:paraId="3559E34E" w14:textId="77777777" w:rsidR="0071043C" w:rsidRDefault="00000000">
      <w:pPr>
        <w:ind w:firstLineChars="200" w:firstLine="360"/>
        <w:rPr>
          <w:rFonts w:ascii="Times New Roman" w:hAnsi="Times New Roman"/>
          <w:bCs/>
          <w:szCs w:val="21"/>
        </w:rPr>
      </w:pPr>
      <w:r>
        <w:rPr>
          <w:rFonts w:ascii="黑体" w:eastAsia="黑体" w:hAnsi="黑体" w:cs="黑体" w:hint="eastAsia"/>
          <w:bCs/>
          <w:sz w:val="18"/>
          <w:szCs w:val="18"/>
        </w:rPr>
        <w:t>注：</w:t>
      </w:r>
      <w:r>
        <w:rPr>
          <w:rFonts w:ascii="Times New Roman" w:hAnsi="Times New Roman" w:hint="eastAsia"/>
          <w:bCs/>
          <w:sz w:val="18"/>
          <w:szCs w:val="18"/>
        </w:rPr>
        <w:t>阳性定量质</w:t>
      </w:r>
      <w:proofErr w:type="gramStart"/>
      <w:r>
        <w:rPr>
          <w:rFonts w:ascii="Times New Roman" w:hAnsi="Times New Roman" w:hint="eastAsia"/>
          <w:bCs/>
          <w:sz w:val="18"/>
          <w:szCs w:val="18"/>
        </w:rPr>
        <w:t>控品计算</w:t>
      </w:r>
      <w:proofErr w:type="gramEnd"/>
      <w:r>
        <w:rPr>
          <w:rFonts w:ascii="Times New Roman" w:hAnsi="Times New Roman"/>
          <w:bCs/>
          <w:sz w:val="18"/>
          <w:szCs w:val="18"/>
        </w:rPr>
        <w:t>3</w:t>
      </w:r>
      <w:r>
        <w:rPr>
          <w:rFonts w:ascii="Times New Roman" w:hAnsi="Times New Roman" w:hint="eastAsia"/>
          <w:bCs/>
          <w:sz w:val="18"/>
          <w:szCs w:val="18"/>
        </w:rPr>
        <w:t>个</w:t>
      </w:r>
      <w:r>
        <w:rPr>
          <w:rFonts w:ascii="Times New Roman" w:hAnsi="Times New Roman" w:hint="eastAsia"/>
          <w:bCs/>
          <w:sz w:val="18"/>
          <w:szCs w:val="18"/>
        </w:rPr>
        <w:t>PCR</w:t>
      </w:r>
      <w:r>
        <w:rPr>
          <w:rFonts w:ascii="Times New Roman" w:hAnsi="Times New Roman" w:hint="eastAsia"/>
          <w:bCs/>
          <w:sz w:val="18"/>
          <w:szCs w:val="18"/>
        </w:rPr>
        <w:t>扩增重复拷贝数平均值的比值。</w:t>
      </w:r>
    </w:p>
    <w:p w14:paraId="5472085E" w14:textId="77777777" w:rsidR="0071043C" w:rsidRDefault="00000000">
      <w:pPr>
        <w:rPr>
          <w:rFonts w:ascii="黑体" w:eastAsia="黑体" w:hAnsi="黑体" w:cs="宋体" w:hint="eastAsia"/>
          <w:bCs/>
          <w:szCs w:val="21"/>
        </w:rPr>
      </w:pPr>
      <w:r>
        <w:rPr>
          <w:rFonts w:ascii="黑体" w:eastAsia="黑体" w:hAnsi="黑体" w:cs="宋体"/>
          <w:bCs/>
          <w:szCs w:val="21"/>
        </w:rPr>
        <w:t>6.4.</w:t>
      </w:r>
      <w:r>
        <w:rPr>
          <w:rFonts w:ascii="黑体" w:eastAsia="黑体" w:hAnsi="黑体" w:cs="宋体" w:hint="eastAsia"/>
          <w:bCs/>
          <w:szCs w:val="21"/>
        </w:rPr>
        <w:t>10</w:t>
      </w:r>
      <w:r>
        <w:rPr>
          <w:rFonts w:ascii="黑体" w:eastAsia="黑体" w:hAnsi="黑体" w:cs="宋体"/>
          <w:bCs/>
          <w:szCs w:val="21"/>
        </w:rPr>
        <w:t xml:space="preserve">  </w:t>
      </w:r>
      <w:r>
        <w:rPr>
          <w:rFonts w:ascii="黑体" w:eastAsia="黑体" w:hAnsi="黑体" w:cs="宋体" w:hint="eastAsia"/>
          <w:bCs/>
          <w:szCs w:val="21"/>
        </w:rPr>
        <w:t>检测数据合格判定标准</w:t>
      </w:r>
    </w:p>
    <w:p w14:paraId="35B7E09B" w14:textId="77777777" w:rsidR="0071043C" w:rsidRDefault="00000000">
      <w:pPr>
        <w:rPr>
          <w:rFonts w:ascii="Times New Roman" w:eastAsia="黑体" w:hAnsi="Times New Roman"/>
          <w:szCs w:val="21"/>
        </w:rPr>
      </w:pPr>
      <w:r>
        <w:rPr>
          <w:rFonts w:ascii="黑体" w:eastAsia="黑体" w:hAnsi="黑体"/>
          <w:bCs/>
          <w:szCs w:val="21"/>
        </w:rPr>
        <w:t>6.4</w:t>
      </w:r>
      <w:r>
        <w:rPr>
          <w:rFonts w:ascii="黑体" w:eastAsia="黑体" w:hAnsi="黑体"/>
          <w:szCs w:val="21"/>
        </w:rPr>
        <w:t>.10.</w:t>
      </w:r>
      <w:r>
        <w:rPr>
          <w:rFonts w:ascii="黑体" w:eastAsia="黑体" w:hAnsi="黑体" w:hint="eastAsia"/>
          <w:szCs w:val="21"/>
        </w:rPr>
        <w:t>1</w:t>
      </w:r>
      <w:r>
        <w:rPr>
          <w:rFonts w:ascii="Times New Roman" w:eastAsia="黑体" w:hAnsi="Times New Roman"/>
          <w:szCs w:val="21"/>
        </w:rPr>
        <w:t xml:space="preserve">  </w:t>
      </w:r>
      <w:r>
        <w:rPr>
          <w:rFonts w:ascii="Times New Roman" w:eastAsia="黑体" w:hAnsi="Times New Roman" w:hint="eastAsia"/>
          <w:szCs w:val="21"/>
        </w:rPr>
        <w:t>阳性定量</w:t>
      </w:r>
      <w:proofErr w:type="gramStart"/>
      <w:r>
        <w:rPr>
          <w:rFonts w:ascii="Times New Roman" w:eastAsia="黑体" w:hAnsi="Times New Roman" w:hint="eastAsia"/>
          <w:szCs w:val="21"/>
        </w:rPr>
        <w:t>质控品检测</w:t>
      </w:r>
      <w:proofErr w:type="gramEnd"/>
      <w:r>
        <w:rPr>
          <w:rFonts w:ascii="Times New Roman" w:eastAsia="黑体" w:hAnsi="Times New Roman" w:hint="eastAsia"/>
          <w:szCs w:val="21"/>
        </w:rPr>
        <w:t>数据合格判定</w:t>
      </w:r>
    </w:p>
    <w:p w14:paraId="6A3067B5" w14:textId="77777777" w:rsidR="0071043C" w:rsidRDefault="00000000">
      <w:pPr>
        <w:rPr>
          <w:rFonts w:ascii="Times New Roman" w:hAnsi="Times New Roman"/>
          <w:bCs/>
          <w:szCs w:val="21"/>
        </w:rPr>
      </w:pPr>
      <w:r>
        <w:rPr>
          <w:rFonts w:ascii="黑体" w:eastAsia="黑体" w:hAnsi="黑体"/>
          <w:bCs/>
          <w:szCs w:val="21"/>
        </w:rPr>
        <w:t>6.4</w:t>
      </w:r>
      <w:r>
        <w:rPr>
          <w:rFonts w:ascii="黑体" w:eastAsia="黑体" w:hAnsi="黑体"/>
          <w:szCs w:val="21"/>
        </w:rPr>
        <w:t>.10.</w:t>
      </w:r>
      <w:r>
        <w:rPr>
          <w:rFonts w:ascii="黑体" w:eastAsia="黑体" w:hAnsi="黑体" w:hint="eastAsia"/>
          <w:szCs w:val="21"/>
        </w:rPr>
        <w:t>1</w:t>
      </w:r>
      <w:r>
        <w:rPr>
          <w:rFonts w:ascii="黑体" w:eastAsia="黑体" w:hAnsi="黑体"/>
          <w:szCs w:val="21"/>
        </w:rPr>
        <w:t>.1</w:t>
      </w:r>
      <w:r>
        <w:rPr>
          <w:rFonts w:ascii="Times New Roman" w:eastAsia="黑体" w:hAnsi="Times New Roman"/>
          <w:szCs w:val="21"/>
        </w:rPr>
        <w:t xml:space="preserve">  </w:t>
      </w:r>
      <w:r>
        <w:rPr>
          <w:rFonts w:ascii="Times New Roman" w:eastAsia="黑体" w:hAnsi="Times New Roman" w:hint="eastAsia"/>
          <w:szCs w:val="21"/>
        </w:rPr>
        <w:t>方法选择</w:t>
      </w:r>
    </w:p>
    <w:p w14:paraId="5E077CF1" w14:textId="77777777" w:rsidR="0071043C" w:rsidRDefault="00000000">
      <w:pPr>
        <w:ind w:firstLineChars="200" w:firstLine="420"/>
        <w:rPr>
          <w:rFonts w:ascii="Times New Roman" w:eastAsia="黑体" w:hAnsi="Times New Roman"/>
          <w:szCs w:val="21"/>
        </w:rPr>
      </w:pPr>
      <w:r>
        <w:rPr>
          <w:rFonts w:ascii="Times New Roman" w:hAnsi="Times New Roman" w:hint="eastAsia"/>
          <w:bCs/>
          <w:szCs w:val="21"/>
        </w:rPr>
        <w:t>当使用有证标准物质（标准样品）作为阳性定量</w:t>
      </w:r>
      <w:proofErr w:type="gramStart"/>
      <w:r>
        <w:rPr>
          <w:rFonts w:ascii="Times New Roman" w:hAnsi="Times New Roman" w:hint="eastAsia"/>
          <w:bCs/>
          <w:szCs w:val="21"/>
        </w:rPr>
        <w:t>质控品时</w:t>
      </w:r>
      <w:proofErr w:type="gramEnd"/>
      <w:r>
        <w:rPr>
          <w:rFonts w:ascii="Times New Roman" w:hAnsi="Times New Roman" w:hint="eastAsia"/>
          <w:bCs/>
          <w:szCs w:val="21"/>
        </w:rPr>
        <w:t>，按</w:t>
      </w:r>
      <w:r>
        <w:rPr>
          <w:rFonts w:ascii="Times New Roman" w:hAnsi="Times New Roman"/>
          <w:bCs/>
          <w:szCs w:val="21"/>
        </w:rPr>
        <w:t>6.4.10.</w:t>
      </w:r>
      <w:r>
        <w:rPr>
          <w:rFonts w:ascii="Times New Roman" w:hAnsi="Times New Roman" w:hint="eastAsia"/>
          <w:bCs/>
          <w:szCs w:val="21"/>
        </w:rPr>
        <w:t>1.2</w:t>
      </w:r>
      <w:r>
        <w:rPr>
          <w:rFonts w:ascii="Times New Roman" w:hAnsi="Times New Roman" w:hint="eastAsia"/>
          <w:bCs/>
          <w:szCs w:val="21"/>
        </w:rPr>
        <w:t>进行阳性定量</w:t>
      </w:r>
      <w:proofErr w:type="gramStart"/>
      <w:r>
        <w:rPr>
          <w:rFonts w:ascii="Times New Roman" w:hAnsi="Times New Roman" w:hint="eastAsia"/>
          <w:bCs/>
          <w:szCs w:val="21"/>
        </w:rPr>
        <w:t>质控品检测</w:t>
      </w:r>
      <w:proofErr w:type="gramEnd"/>
      <w:r>
        <w:rPr>
          <w:rFonts w:ascii="Times New Roman" w:hAnsi="Times New Roman" w:hint="eastAsia"/>
          <w:bCs/>
          <w:szCs w:val="21"/>
        </w:rPr>
        <w:t>数据合格判定；当使用实验室配制的样品作为阳性定量</w:t>
      </w:r>
      <w:proofErr w:type="gramStart"/>
      <w:r>
        <w:rPr>
          <w:rFonts w:ascii="Times New Roman" w:hAnsi="Times New Roman" w:hint="eastAsia"/>
          <w:bCs/>
          <w:szCs w:val="21"/>
        </w:rPr>
        <w:t>质控品时</w:t>
      </w:r>
      <w:proofErr w:type="gramEnd"/>
      <w:r>
        <w:rPr>
          <w:rFonts w:ascii="Times New Roman" w:hAnsi="Times New Roman" w:hint="eastAsia"/>
          <w:bCs/>
          <w:szCs w:val="21"/>
        </w:rPr>
        <w:t>，按</w:t>
      </w:r>
      <w:r>
        <w:rPr>
          <w:rFonts w:ascii="Times New Roman" w:hAnsi="Times New Roman"/>
          <w:bCs/>
          <w:szCs w:val="21"/>
        </w:rPr>
        <w:t>6.4.10.</w:t>
      </w:r>
      <w:r>
        <w:rPr>
          <w:rFonts w:ascii="Times New Roman" w:hAnsi="Times New Roman" w:hint="eastAsia"/>
          <w:bCs/>
          <w:szCs w:val="21"/>
        </w:rPr>
        <w:t>1.3</w:t>
      </w:r>
      <w:r>
        <w:rPr>
          <w:rFonts w:ascii="Times New Roman" w:hAnsi="Times New Roman" w:hint="eastAsia"/>
          <w:bCs/>
          <w:szCs w:val="21"/>
        </w:rPr>
        <w:t>进行阳性定量</w:t>
      </w:r>
      <w:proofErr w:type="gramStart"/>
      <w:r>
        <w:rPr>
          <w:rFonts w:ascii="Times New Roman" w:hAnsi="Times New Roman" w:hint="eastAsia"/>
          <w:bCs/>
          <w:szCs w:val="21"/>
        </w:rPr>
        <w:t>质控品检测</w:t>
      </w:r>
      <w:proofErr w:type="gramEnd"/>
      <w:r>
        <w:rPr>
          <w:rFonts w:ascii="Times New Roman" w:hAnsi="Times New Roman" w:hint="eastAsia"/>
          <w:bCs/>
          <w:szCs w:val="21"/>
        </w:rPr>
        <w:t>数据合格判定。</w:t>
      </w:r>
    </w:p>
    <w:p w14:paraId="605122DC" w14:textId="77777777" w:rsidR="0071043C" w:rsidRDefault="00000000">
      <w:pPr>
        <w:rPr>
          <w:rFonts w:ascii="黑体" w:eastAsia="黑体" w:hAnsi="黑体" w:cs="宋体" w:hint="eastAsia"/>
          <w:bCs/>
          <w:szCs w:val="21"/>
        </w:rPr>
      </w:pPr>
      <w:r>
        <w:rPr>
          <w:rFonts w:ascii="黑体" w:eastAsia="黑体" w:hAnsi="黑体" w:cs="宋体"/>
          <w:bCs/>
          <w:szCs w:val="21"/>
        </w:rPr>
        <w:t>6.4.10.</w:t>
      </w:r>
      <w:r>
        <w:rPr>
          <w:rFonts w:ascii="黑体" w:eastAsia="黑体" w:hAnsi="黑体" w:cs="宋体" w:hint="eastAsia"/>
          <w:bCs/>
          <w:szCs w:val="21"/>
        </w:rPr>
        <w:t>1</w:t>
      </w:r>
      <w:r>
        <w:rPr>
          <w:rFonts w:ascii="黑体" w:eastAsia="黑体" w:hAnsi="黑体" w:cs="宋体"/>
          <w:bCs/>
          <w:szCs w:val="21"/>
        </w:rPr>
        <w:t xml:space="preserve">.2  </w:t>
      </w:r>
      <w:r>
        <w:rPr>
          <w:rFonts w:ascii="黑体" w:eastAsia="黑体" w:hAnsi="黑体" w:cs="宋体" w:hint="eastAsia"/>
          <w:bCs/>
          <w:szCs w:val="21"/>
        </w:rPr>
        <w:t>有证标准物质（标准样品）作阳性定量质控品</w:t>
      </w:r>
    </w:p>
    <w:p w14:paraId="23B32EAF" w14:textId="77777777" w:rsidR="0071043C" w:rsidRDefault="00000000">
      <w:pPr>
        <w:rPr>
          <w:rFonts w:ascii="黑体" w:eastAsia="黑体" w:hAnsi="黑体" w:cs="宋体" w:hint="eastAsia"/>
          <w:bCs/>
          <w:szCs w:val="21"/>
        </w:rPr>
      </w:pPr>
      <w:r>
        <w:rPr>
          <w:rFonts w:ascii="黑体" w:eastAsia="黑体" w:hAnsi="黑体" w:cs="宋体"/>
          <w:bCs/>
          <w:szCs w:val="21"/>
        </w:rPr>
        <w:t>6.4.10.</w:t>
      </w:r>
      <w:r>
        <w:rPr>
          <w:rFonts w:ascii="黑体" w:eastAsia="黑体" w:hAnsi="黑体" w:cs="宋体" w:hint="eastAsia"/>
          <w:bCs/>
          <w:szCs w:val="21"/>
        </w:rPr>
        <w:t>1</w:t>
      </w:r>
      <w:r>
        <w:rPr>
          <w:rFonts w:ascii="黑体" w:eastAsia="黑体" w:hAnsi="黑体" w:cs="宋体"/>
          <w:bCs/>
          <w:szCs w:val="21"/>
        </w:rPr>
        <w:t xml:space="preserve">.2.1  </w:t>
      </w:r>
      <w:r>
        <w:rPr>
          <w:rFonts w:ascii="黑体" w:eastAsia="黑体" w:hAnsi="黑体" w:cs="宋体" w:hint="eastAsia"/>
          <w:bCs/>
          <w:szCs w:val="21"/>
        </w:rPr>
        <w:t>计算</w:t>
      </w:r>
      <w:r>
        <w:rPr>
          <w:rFonts w:ascii="黑体" w:eastAsia="黑体" w:hAnsi="黑体" w:cs="宋体"/>
          <w:bCs/>
          <w:szCs w:val="21"/>
        </w:rPr>
        <w:t>阳性定量</w:t>
      </w:r>
      <w:proofErr w:type="gramStart"/>
      <w:r>
        <w:rPr>
          <w:rFonts w:ascii="黑体" w:eastAsia="黑体" w:hAnsi="黑体" w:cs="宋体"/>
          <w:bCs/>
          <w:szCs w:val="21"/>
        </w:rPr>
        <w:t>质控品检测</w:t>
      </w:r>
      <w:proofErr w:type="gramEnd"/>
      <w:r>
        <w:rPr>
          <w:rFonts w:ascii="黑体" w:eastAsia="黑体" w:hAnsi="黑体" w:cs="宋体"/>
          <w:bCs/>
          <w:szCs w:val="21"/>
        </w:rPr>
        <w:t>数据平均值的标准不确定度(</w:t>
      </w:r>
      <w:r>
        <w:rPr>
          <w:rFonts w:ascii="黑体" w:eastAsia="黑体" w:hAnsi="黑体" w:cs="宋体" w:hint="eastAsia"/>
          <w:bCs/>
          <w:szCs w:val="21"/>
        </w:rPr>
        <w:t>平均值的标准误</w:t>
      </w:r>
      <w:r>
        <w:rPr>
          <w:rFonts w:ascii="黑体" w:eastAsia="黑体" w:hAnsi="黑体" w:cs="宋体"/>
          <w:bCs/>
          <w:szCs w:val="21"/>
        </w:rPr>
        <w:t>)</w:t>
      </w:r>
    </w:p>
    <w:p w14:paraId="2C12C478" w14:textId="77777777" w:rsidR="0071043C" w:rsidRDefault="00000000">
      <w:pPr>
        <w:ind w:firstLineChars="200" w:firstLine="420"/>
        <w:rPr>
          <w:rFonts w:ascii="宋体" w:hAnsi="宋体" w:cs="宋体" w:hint="eastAsia"/>
          <w:bCs/>
          <w:szCs w:val="21"/>
        </w:rPr>
      </w:pPr>
      <w:r>
        <w:rPr>
          <w:rFonts w:ascii="宋体" w:hAnsi="宋体" w:cs="宋体" w:hint="eastAsia"/>
          <w:bCs/>
          <w:szCs w:val="21"/>
        </w:rPr>
        <w:t>按公式</w:t>
      </w:r>
      <w:r>
        <w:rPr>
          <w:rFonts w:ascii="Times New Roman" w:hAnsi="Times New Roman" w:hint="eastAsia"/>
          <w:bCs/>
          <w:szCs w:val="21"/>
        </w:rPr>
        <w:t>（</w:t>
      </w:r>
      <w:r>
        <w:rPr>
          <w:rFonts w:ascii="Times New Roman" w:hAnsi="Times New Roman"/>
          <w:bCs/>
          <w:szCs w:val="21"/>
        </w:rPr>
        <w:t>3</w:t>
      </w:r>
      <w:r>
        <w:rPr>
          <w:rFonts w:ascii="Times New Roman" w:hAnsi="Times New Roman" w:hint="eastAsia"/>
          <w:bCs/>
          <w:szCs w:val="21"/>
        </w:rPr>
        <w:t>）</w:t>
      </w:r>
      <w:r>
        <w:rPr>
          <w:rFonts w:ascii="宋体" w:hAnsi="宋体" w:cs="宋体" w:hint="eastAsia"/>
          <w:bCs/>
          <w:szCs w:val="21"/>
        </w:rPr>
        <w:t>计算阳性定量</w:t>
      </w:r>
      <w:proofErr w:type="gramStart"/>
      <w:r>
        <w:rPr>
          <w:rFonts w:ascii="宋体" w:hAnsi="宋体" w:cs="宋体" w:hint="eastAsia"/>
          <w:bCs/>
          <w:szCs w:val="21"/>
        </w:rPr>
        <w:t>质控品</w:t>
      </w:r>
      <w:proofErr w:type="gramEnd"/>
      <w:r>
        <w:rPr>
          <w:rFonts w:ascii="Times New Roman" w:hAnsi="Times New Roman" w:hint="eastAsia"/>
          <w:bCs/>
          <w:i/>
          <w:iCs/>
          <w:szCs w:val="21"/>
        </w:rPr>
        <w:t>n</w:t>
      </w:r>
      <w:r>
        <w:rPr>
          <w:rFonts w:ascii="Times New Roman" w:hAnsi="Times New Roman" w:hint="eastAsia"/>
          <w:bCs/>
          <w:szCs w:val="21"/>
        </w:rPr>
        <w:t>次</w:t>
      </w:r>
      <w:r>
        <w:rPr>
          <w:rFonts w:ascii="Times New Roman" w:hAnsi="Times New Roman" w:hint="eastAsia"/>
          <w:bCs/>
          <w:szCs w:val="21"/>
        </w:rPr>
        <w:t>PCR</w:t>
      </w:r>
      <w:r>
        <w:rPr>
          <w:rFonts w:ascii="Times New Roman" w:hAnsi="Times New Roman" w:hint="eastAsia"/>
          <w:bCs/>
          <w:szCs w:val="21"/>
        </w:rPr>
        <w:t>扩增重复</w:t>
      </w:r>
      <w:r>
        <w:rPr>
          <w:rFonts w:ascii="宋体" w:hAnsi="宋体" w:cs="宋体" w:hint="eastAsia"/>
          <w:bCs/>
          <w:szCs w:val="21"/>
        </w:rPr>
        <w:t>检测数据平均值的标准不确定度</w:t>
      </w:r>
      <w:r>
        <w:rPr>
          <w:rFonts w:ascii="宋体" w:hAnsi="宋体" w:cs="宋体"/>
          <w:bCs/>
          <w:szCs w:val="21"/>
        </w:rPr>
        <w:t>(平均值的标准</w:t>
      </w:r>
      <w:r>
        <w:rPr>
          <w:rFonts w:ascii="宋体" w:hAnsi="宋体" w:cs="宋体" w:hint="eastAsia"/>
          <w:bCs/>
          <w:szCs w:val="21"/>
        </w:rPr>
        <w:t>误</w:t>
      </w:r>
      <w:r>
        <w:rPr>
          <w:rFonts w:ascii="宋体" w:hAnsi="宋体" w:cs="宋体"/>
          <w:bCs/>
          <w:szCs w:val="21"/>
        </w:rPr>
        <w:t>)</w:t>
      </w:r>
      <w:r>
        <w:rPr>
          <w:rFonts w:ascii="宋体" w:hAnsi="宋体" w:cs="宋体" w:hint="eastAsia"/>
          <w:bCs/>
          <w:szCs w:val="21"/>
        </w:rPr>
        <w:t>。</w:t>
      </w:r>
    </w:p>
    <w:p w14:paraId="670801B7" w14:textId="77777777" w:rsidR="0071043C" w:rsidRDefault="00000000">
      <w:pPr>
        <w:ind w:firstLineChars="200" w:firstLine="420"/>
        <w:jc w:val="right"/>
        <w:rPr>
          <w:rFonts w:ascii="宋体" w:hAnsi="宋体" w:cs="宋体" w:hint="eastAsia"/>
          <w:szCs w:val="21"/>
        </w:rPr>
      </w:pPr>
      <m:oMath>
        <m:r>
          <w:rPr>
            <w:rFonts w:ascii="Cambria Math" w:hAnsi="Cambria Math" w:cs="宋体"/>
            <w:szCs w:val="21"/>
          </w:rPr>
          <m:t>u</m:t>
        </m:r>
        <m:d>
          <m:dPr>
            <m:ctrlPr>
              <w:rPr>
                <w:rFonts w:ascii="Cambria Math" w:hAnsi="Cambria Math" w:cs="宋体" w:hint="eastAsia"/>
                <w:szCs w:val="21"/>
              </w:rPr>
            </m:ctrlPr>
          </m:dPr>
          <m:e>
            <m:acc>
              <m:accPr>
                <m:chr m:val="̅"/>
                <m:ctrlPr>
                  <w:rPr>
                    <w:rFonts w:ascii="Cambria Math" w:hAnsi="Cambria Math" w:cs="宋体" w:hint="eastAsia"/>
                    <w:i/>
                    <w:szCs w:val="21"/>
                  </w:rPr>
                </m:ctrlPr>
              </m:accPr>
              <m:e>
                <m:r>
                  <w:rPr>
                    <w:rFonts w:ascii="Cambria Math" w:hAnsi="Cambria Math" w:cs="宋体"/>
                    <w:szCs w:val="21"/>
                  </w:rPr>
                  <m:t>c</m:t>
                </m:r>
              </m:e>
            </m:acc>
            <m:ctrlPr>
              <w:rPr>
                <w:rFonts w:ascii="Cambria Math" w:hAnsi="Cambria Math" w:cs="宋体" w:hint="eastAsia"/>
                <w:i/>
                <w:szCs w:val="21"/>
              </w:rPr>
            </m:ctrlPr>
          </m:e>
        </m:d>
        <m:r>
          <w:rPr>
            <w:rFonts w:ascii="Cambria Math" w:hAnsi="Cambria Math" w:cs="宋体"/>
            <w:szCs w:val="21"/>
          </w:rPr>
          <m:t>=</m:t>
        </m:r>
        <m:f>
          <m:fPr>
            <m:ctrlPr>
              <w:rPr>
                <w:rFonts w:ascii="Cambria Math" w:eastAsiaTheme="minorEastAsia" w:hAnsi="Cambria Math" w:cstheme="minorBidi"/>
                <w:szCs w:val="22"/>
              </w:rPr>
            </m:ctrlPr>
          </m:fPr>
          <m:num>
            <m:sSub>
              <m:sSubPr>
                <m:ctrlPr>
                  <w:rPr>
                    <w:rFonts w:ascii="Cambria Math" w:eastAsiaTheme="minorEastAsia" w:hAnsi="Cambria Math" w:cstheme="minorBidi"/>
                    <w:i/>
                    <w:szCs w:val="22"/>
                  </w:rPr>
                </m:ctrlPr>
              </m:sSubPr>
              <m:e>
                <m:r>
                  <w:rPr>
                    <w:rFonts w:ascii="Cambria Math" w:hAnsi="Cambria Math"/>
                  </w:rPr>
                  <m:t>c</m:t>
                </m:r>
              </m:e>
              <m:sub>
                <m:r>
                  <w:rPr>
                    <w:rFonts w:ascii="Cambria Math" w:hAnsi="Cambria Math"/>
                  </w:rPr>
                  <m:t>max</m:t>
                </m:r>
              </m:sub>
            </m:sSub>
            <m:r>
              <w:rPr>
                <w:rFonts w:ascii="Cambria Math" w:hAnsi="Cambria Math"/>
              </w:rPr>
              <m:t>-</m:t>
            </m:r>
            <m:sSub>
              <m:sSubPr>
                <m:ctrlPr>
                  <w:rPr>
                    <w:rFonts w:ascii="Cambria Math" w:eastAsiaTheme="minorEastAsia" w:hAnsi="Cambria Math" w:cstheme="minorBidi"/>
                    <w:i/>
                    <w:szCs w:val="22"/>
                  </w:rPr>
                </m:ctrlPr>
              </m:sSubPr>
              <m:e>
                <m:r>
                  <w:rPr>
                    <w:rFonts w:ascii="Cambria Math" w:hAnsi="Cambria Math"/>
                  </w:rPr>
                  <m:t>c</m:t>
                </m:r>
              </m:e>
              <m:sub>
                <m:r>
                  <w:rPr>
                    <w:rFonts w:ascii="Cambria Math" w:hAnsi="Cambria Math"/>
                  </w:rPr>
                  <m:t>min</m:t>
                </m:r>
              </m:sub>
            </m:sSub>
          </m:num>
          <m:den>
            <m:r>
              <w:rPr>
                <w:rFonts w:ascii="Cambria Math" w:eastAsiaTheme="minorEastAsia" w:hAnsi="Cambria Math" w:cstheme="minorBidi"/>
                <w:szCs w:val="22"/>
              </w:rPr>
              <m:t>f</m:t>
            </m:r>
          </m:den>
        </m:f>
        <m:r>
          <w:rPr>
            <w:rFonts w:ascii="Cambria Math" w:eastAsiaTheme="minorEastAsia" w:hAnsi="Cambria Math" w:cstheme="minorBidi"/>
            <w:szCs w:val="22"/>
          </w:rPr>
          <m:t>∙</m:t>
        </m:r>
        <m:f>
          <m:fPr>
            <m:ctrlPr>
              <w:rPr>
                <w:rFonts w:ascii="Cambria Math" w:eastAsiaTheme="minorEastAsia" w:hAnsi="Cambria Math" w:cstheme="minorBidi"/>
                <w:i/>
                <w:szCs w:val="22"/>
              </w:rPr>
            </m:ctrlPr>
          </m:fPr>
          <m:num>
            <m:r>
              <w:rPr>
                <w:rFonts w:ascii="Cambria Math" w:eastAsiaTheme="minorEastAsia" w:hAnsi="Cambria Math" w:cstheme="minorBidi"/>
                <w:szCs w:val="22"/>
              </w:rPr>
              <m:t>1</m:t>
            </m:r>
          </m:num>
          <m:den>
            <m:rad>
              <m:radPr>
                <m:degHide m:val="1"/>
                <m:ctrlPr>
                  <w:rPr>
                    <w:rFonts w:ascii="Cambria Math" w:eastAsiaTheme="minorEastAsia" w:hAnsi="Cambria Math" w:cstheme="minorBidi"/>
                    <w:i/>
                    <w:szCs w:val="22"/>
                  </w:rPr>
                </m:ctrlPr>
              </m:radPr>
              <m:deg/>
              <m:e>
                <m:r>
                  <w:rPr>
                    <w:rFonts w:ascii="Cambria Math" w:eastAsiaTheme="minorEastAsia" w:hAnsi="Cambria Math" w:cstheme="minorBidi"/>
                    <w:szCs w:val="22"/>
                  </w:rPr>
                  <m:t>n</m:t>
                </m:r>
              </m:e>
            </m:rad>
          </m:den>
        </m:f>
      </m:oMath>
      <w:r>
        <w:rPr>
          <w:rFonts w:ascii="Times New Roman" w:hAnsi="Times New Roman"/>
          <w:szCs w:val="21"/>
        </w:rPr>
        <w:t>…………………………………………</w:t>
      </w:r>
      <w:r>
        <w:rPr>
          <w:rFonts w:ascii="Times New Roman" w:hAnsi="Times New Roman" w:hint="eastAsia"/>
          <w:szCs w:val="21"/>
        </w:rPr>
        <w:t>（</w:t>
      </w:r>
      <w:r>
        <w:rPr>
          <w:rFonts w:ascii="Times New Roman" w:hAnsi="Times New Roman"/>
          <w:szCs w:val="21"/>
        </w:rPr>
        <w:t>3</w:t>
      </w:r>
      <w:r>
        <w:rPr>
          <w:rFonts w:ascii="Times New Roman" w:hAnsi="Times New Roman" w:hint="eastAsia"/>
          <w:szCs w:val="21"/>
        </w:rPr>
        <w:t>）</w:t>
      </w:r>
      <m:oMath>
        <m:r>
          <m:rPr>
            <m:sty m:val="p"/>
          </m:rPr>
          <w:rPr>
            <w:rFonts w:ascii="Cambria Math" w:hAnsi="Cambria Math" w:cs="宋体" w:hint="eastAsia"/>
            <w:szCs w:val="21"/>
          </w:rPr>
          <w:fldChar w:fldCharType="begin"/>
        </m:r>
        <m:r>
          <m:rPr>
            <m:sty m:val="p"/>
          </m:rPr>
          <w:rPr>
            <w:rFonts w:ascii="Cambria Math" w:hAnsi="Cambria Math" w:cs="宋体" w:hint="eastAsia"/>
            <w:szCs w:val="21"/>
          </w:rPr>
          <w:fldChar w:fldCharType="end"/>
        </m:r>
      </m:oMath>
      <w:r>
        <w:rPr>
          <w:szCs w:val="21"/>
        </w:rPr>
        <w:fldChar w:fldCharType="begin"/>
      </w:r>
      <w:r>
        <w:rPr>
          <w:szCs w:val="21"/>
        </w:rPr>
        <w:fldChar w:fldCharType="end"/>
      </w:r>
    </w:p>
    <w:p w14:paraId="3936A651" w14:textId="77777777" w:rsidR="0071043C" w:rsidRDefault="00000000">
      <w:pPr>
        <w:ind w:firstLineChars="200" w:firstLine="420"/>
        <w:rPr>
          <w:rFonts w:ascii="Times New Roman" w:hAnsi="Times New Roman"/>
          <w:szCs w:val="21"/>
        </w:rPr>
      </w:pPr>
      <w:r>
        <w:rPr>
          <w:rFonts w:ascii="Times New Roman" w:hAnsi="Times New Roman" w:hint="eastAsia"/>
          <w:szCs w:val="21"/>
        </w:rPr>
        <w:t>式中：</w:t>
      </w:r>
    </w:p>
    <w:p w14:paraId="00974D4B" w14:textId="77777777" w:rsidR="0071043C" w:rsidRDefault="00000000">
      <w:pPr>
        <w:ind w:firstLineChars="200" w:firstLine="420"/>
        <w:rPr>
          <w:rFonts w:ascii="Times New Roman" w:hAnsi="Times New Roman"/>
          <w:bCs/>
          <w:szCs w:val="21"/>
        </w:rPr>
      </w:pPr>
      <m:oMath>
        <m:r>
          <w:rPr>
            <w:rFonts w:ascii="Cambria Math" w:hAnsi="Cambria Math" w:cs="宋体"/>
            <w:szCs w:val="21"/>
          </w:rPr>
          <m:t>u</m:t>
        </m:r>
        <m:d>
          <m:dPr>
            <m:ctrlPr>
              <w:rPr>
                <w:rFonts w:ascii="Cambria Math" w:hAnsi="Cambria Math" w:cs="宋体" w:hint="eastAsia"/>
                <w:szCs w:val="21"/>
              </w:rPr>
            </m:ctrlPr>
          </m:dPr>
          <m:e>
            <m:acc>
              <m:accPr>
                <m:chr m:val="̅"/>
                <m:ctrlPr>
                  <w:rPr>
                    <w:rFonts w:ascii="Cambria Math" w:hAnsi="Cambria Math" w:cs="宋体" w:hint="eastAsia"/>
                    <w:i/>
                    <w:szCs w:val="21"/>
                  </w:rPr>
                </m:ctrlPr>
              </m:accPr>
              <m:e>
                <m:r>
                  <w:rPr>
                    <w:rFonts w:ascii="Cambria Math" w:hAnsi="Cambria Math" w:cs="宋体"/>
                    <w:szCs w:val="21"/>
                  </w:rPr>
                  <m:t>c</m:t>
                </m:r>
              </m:e>
            </m:acc>
            <m:ctrlPr>
              <w:rPr>
                <w:rFonts w:ascii="Cambria Math" w:hAnsi="Cambria Math" w:cs="宋体" w:hint="eastAsia"/>
                <w:i/>
                <w:szCs w:val="21"/>
              </w:rPr>
            </m:ctrlPr>
          </m:e>
        </m:d>
      </m:oMath>
      <w:r>
        <w:rPr>
          <w:rFonts w:ascii="Times New Roman" w:hAnsi="Times New Roman"/>
          <w:bCs/>
          <w:szCs w:val="21"/>
        </w:rPr>
        <w:t xml:space="preserve"> </w:t>
      </w:r>
      <w:r>
        <w:rPr>
          <w:rFonts w:ascii="Times New Roman" w:hAnsi="Times New Roman" w:hint="eastAsia"/>
          <w:bCs/>
          <w:szCs w:val="21"/>
        </w:rPr>
        <w:t xml:space="preserve"> </w:t>
      </w:r>
      <w:r>
        <w:rPr>
          <w:szCs w:val="21"/>
        </w:rPr>
        <w:fldChar w:fldCharType="begin"/>
      </w:r>
      <w:r>
        <w:rPr>
          <w:szCs w:val="21"/>
        </w:rPr>
        <w:fldChar w:fldCharType="end"/>
      </w:r>
      <w:r>
        <w:rPr>
          <w:rFonts w:ascii="Times New Roman" w:hAnsi="Times New Roman"/>
          <w:bCs/>
          <w:szCs w:val="21"/>
        </w:rPr>
        <w:t>—</w:t>
      </w:r>
      <w:r>
        <w:rPr>
          <w:rFonts w:ascii="Times New Roman" w:hAnsi="Times New Roman" w:hint="eastAsia"/>
          <w:bCs/>
          <w:szCs w:val="21"/>
        </w:rPr>
        <w:t>阳性定量</w:t>
      </w:r>
      <w:proofErr w:type="gramStart"/>
      <w:r>
        <w:rPr>
          <w:rFonts w:ascii="Times New Roman" w:hAnsi="Times New Roman" w:hint="eastAsia"/>
          <w:bCs/>
          <w:szCs w:val="21"/>
        </w:rPr>
        <w:t>质控品</w:t>
      </w:r>
      <w:proofErr w:type="gramEnd"/>
      <w:r>
        <w:rPr>
          <w:rFonts w:ascii="Times New Roman" w:hAnsi="Times New Roman" w:hint="eastAsia"/>
          <w:bCs/>
          <w:i/>
          <w:iCs/>
          <w:szCs w:val="21"/>
        </w:rPr>
        <w:t>n</w:t>
      </w:r>
      <w:r>
        <w:rPr>
          <w:rFonts w:ascii="Times New Roman" w:hAnsi="Times New Roman" w:hint="eastAsia"/>
          <w:bCs/>
          <w:szCs w:val="21"/>
        </w:rPr>
        <w:t>次</w:t>
      </w:r>
      <w:r>
        <w:rPr>
          <w:rFonts w:ascii="Times New Roman" w:hAnsi="Times New Roman" w:hint="eastAsia"/>
          <w:bCs/>
          <w:szCs w:val="21"/>
        </w:rPr>
        <w:t>PCR</w:t>
      </w:r>
      <w:r>
        <w:rPr>
          <w:rFonts w:ascii="Times New Roman" w:hAnsi="Times New Roman" w:hint="eastAsia"/>
          <w:bCs/>
          <w:szCs w:val="21"/>
        </w:rPr>
        <w:t>扩增重复</w:t>
      </w:r>
      <w:r>
        <w:rPr>
          <w:rFonts w:ascii="宋体" w:hAnsi="宋体" w:cs="宋体" w:hint="eastAsia"/>
          <w:bCs/>
          <w:szCs w:val="21"/>
        </w:rPr>
        <w:t>检测数据</w:t>
      </w:r>
      <w:r>
        <w:rPr>
          <w:rFonts w:ascii="Times New Roman" w:hAnsi="Times New Roman" w:hint="eastAsia"/>
          <w:bCs/>
          <w:szCs w:val="21"/>
        </w:rPr>
        <w:t>平均值的标准不确定度（平均值的标准误）；</w:t>
      </w:r>
    </w:p>
    <w:p w14:paraId="477CDDE2" w14:textId="77777777" w:rsidR="0071043C" w:rsidRDefault="00000000">
      <w:pPr>
        <w:ind w:leftChars="190" w:left="1239" w:hangingChars="400" w:hanging="840"/>
        <w:rPr>
          <w:rFonts w:ascii="Times New Roman" w:hAnsi="Times New Roman"/>
          <w:bCs/>
          <w:szCs w:val="21"/>
        </w:rPr>
      </w:pPr>
      <m:oMath>
        <m:sSub>
          <m:sSubPr>
            <m:ctrlPr>
              <w:rPr>
                <w:rFonts w:ascii="Cambria Math" w:hAnsi="Cambria Math"/>
                <w:bCs/>
                <w:i/>
                <w:szCs w:val="21"/>
              </w:rPr>
            </m:ctrlPr>
          </m:sSubPr>
          <m:e>
            <m:r>
              <w:rPr>
                <w:rFonts w:ascii="Cambria Math" w:hAnsi="Cambria Math"/>
                <w:szCs w:val="21"/>
              </w:rPr>
              <m:t>c</m:t>
            </m:r>
          </m:e>
          <m:sub>
            <m:r>
              <w:rPr>
                <w:rFonts w:ascii="Cambria Math" w:hAnsi="Cambria Math"/>
                <w:szCs w:val="21"/>
              </w:rPr>
              <m:t>max</m:t>
            </m:r>
          </m:sub>
        </m:sSub>
      </m:oMath>
      <w:r>
        <w:rPr>
          <w:rFonts w:hAnsi="Cambria Math" w:hint="eastAsia"/>
          <w:bCs/>
          <w:szCs w:val="21"/>
        </w:rPr>
        <w:t xml:space="preserve">  </w:t>
      </w:r>
      <w:r>
        <w:rPr>
          <w:rFonts w:ascii="Times New Roman" w:hAnsi="Times New Roman" w:hint="eastAsia"/>
          <w:bCs/>
          <w:iCs/>
          <w:szCs w:val="21"/>
        </w:rPr>
        <w:t>—</w:t>
      </w:r>
      <w:r>
        <w:rPr>
          <w:rFonts w:ascii="Times New Roman" w:hAnsi="Times New Roman" w:hint="eastAsia"/>
          <w:bCs/>
          <w:i/>
          <w:iCs/>
          <w:szCs w:val="21"/>
        </w:rPr>
        <w:t>n</w:t>
      </w:r>
      <w:r>
        <w:rPr>
          <w:rFonts w:ascii="Times New Roman" w:hAnsi="Times New Roman" w:hint="eastAsia"/>
          <w:bCs/>
          <w:szCs w:val="21"/>
        </w:rPr>
        <w:t>次</w:t>
      </w:r>
      <w:r>
        <w:rPr>
          <w:rFonts w:ascii="Times New Roman" w:hAnsi="Times New Roman" w:hint="eastAsia"/>
          <w:bCs/>
          <w:szCs w:val="21"/>
        </w:rPr>
        <w:t>PCR</w:t>
      </w:r>
      <w:r>
        <w:rPr>
          <w:rFonts w:ascii="Times New Roman" w:hAnsi="Times New Roman" w:hint="eastAsia"/>
          <w:bCs/>
          <w:szCs w:val="21"/>
        </w:rPr>
        <w:t>扩增重复检测数据</w:t>
      </w:r>
      <w:r>
        <w:rPr>
          <w:rFonts w:ascii="Times New Roman" w:hAnsi="Times New Roman" w:hint="eastAsia"/>
          <w:bCs/>
          <w:iCs/>
          <w:szCs w:val="21"/>
        </w:rPr>
        <w:t>中</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hint="eastAsia"/>
          <w:bCs/>
          <w:szCs w:val="21"/>
        </w:rPr>
        <w:t>转化体序列和玉米内标准基因的拷贝数比值最大值；</w:t>
      </w:r>
    </w:p>
    <w:p w14:paraId="1C590451" w14:textId="77777777" w:rsidR="0071043C" w:rsidRDefault="00000000">
      <w:pPr>
        <w:ind w:leftChars="190" w:left="1239" w:hangingChars="400" w:hanging="840"/>
        <w:rPr>
          <w:rFonts w:ascii="Times New Roman" w:hAnsi="Times New Roman"/>
          <w:bCs/>
          <w:szCs w:val="21"/>
        </w:rPr>
      </w:pPr>
      <m:oMath>
        <m:sSub>
          <m:sSubPr>
            <m:ctrlPr>
              <w:rPr>
                <w:rFonts w:ascii="Cambria Math" w:hAnsi="Cambria Math"/>
                <w:bCs/>
                <w:i/>
                <w:szCs w:val="21"/>
              </w:rPr>
            </m:ctrlPr>
          </m:sSubPr>
          <m:e>
            <m:r>
              <w:rPr>
                <w:rFonts w:ascii="Cambria Math" w:hAnsi="Cambria Math"/>
                <w:szCs w:val="21"/>
              </w:rPr>
              <m:t>c</m:t>
            </m:r>
          </m:e>
          <m:sub>
            <m:r>
              <w:rPr>
                <w:rFonts w:ascii="Cambria Math" w:hAnsi="Cambria Math"/>
                <w:szCs w:val="21"/>
              </w:rPr>
              <m:t>min</m:t>
            </m:r>
          </m:sub>
        </m:sSub>
      </m:oMath>
      <w:r>
        <w:rPr>
          <w:rFonts w:hAnsi="Cambria Math" w:hint="eastAsia"/>
          <w:bCs/>
          <w:szCs w:val="21"/>
        </w:rPr>
        <w:t xml:space="preserve">  </w:t>
      </w:r>
      <w:r>
        <w:rPr>
          <w:rFonts w:ascii="Times New Roman" w:hAnsi="Times New Roman" w:hint="eastAsia"/>
          <w:bCs/>
          <w:szCs w:val="21"/>
        </w:rPr>
        <w:t>—</w:t>
      </w:r>
      <w:r>
        <w:rPr>
          <w:rFonts w:ascii="Times New Roman" w:hAnsi="Times New Roman" w:hint="eastAsia"/>
          <w:bCs/>
          <w:i/>
          <w:iCs/>
          <w:szCs w:val="21"/>
        </w:rPr>
        <w:t>n</w:t>
      </w:r>
      <w:r>
        <w:rPr>
          <w:rFonts w:ascii="Times New Roman" w:hAnsi="Times New Roman" w:hint="eastAsia"/>
          <w:bCs/>
          <w:szCs w:val="21"/>
        </w:rPr>
        <w:t>次</w:t>
      </w:r>
      <w:r>
        <w:rPr>
          <w:rFonts w:ascii="Times New Roman" w:hAnsi="Times New Roman" w:hint="eastAsia"/>
          <w:bCs/>
          <w:szCs w:val="21"/>
        </w:rPr>
        <w:t>PCR</w:t>
      </w:r>
      <w:r>
        <w:rPr>
          <w:rFonts w:ascii="Times New Roman" w:hAnsi="Times New Roman" w:hint="eastAsia"/>
          <w:bCs/>
          <w:szCs w:val="21"/>
        </w:rPr>
        <w:t>扩增重复检测数据中抗虫耐除草剂玉米</w:t>
      </w:r>
      <w:r>
        <w:rPr>
          <w:rFonts w:ascii="Times New Roman" w:hAnsi="Times New Roman" w:hint="eastAsia"/>
          <w:bCs/>
          <w:szCs w:val="21"/>
        </w:rPr>
        <w:t>QY2569-42</w:t>
      </w:r>
      <w:r>
        <w:rPr>
          <w:rFonts w:ascii="Times New Roman" w:hAnsi="Times New Roman" w:hint="eastAsia"/>
          <w:bCs/>
          <w:szCs w:val="21"/>
        </w:rPr>
        <w:t>转化体序列和玉米内标准基因的拷贝数比值最小值；</w:t>
      </w:r>
    </w:p>
    <w:p w14:paraId="1E0754DF" w14:textId="77777777" w:rsidR="0071043C" w:rsidRDefault="00000000">
      <w:pPr>
        <w:ind w:firstLineChars="200" w:firstLine="420"/>
        <w:rPr>
          <w:rFonts w:ascii="宋体" w:hAnsi="宋体" w:cs="宋体" w:hint="eastAsia"/>
          <w:b/>
          <w:szCs w:val="21"/>
        </w:rPr>
      </w:pPr>
      <w:r>
        <w:rPr>
          <w:rFonts w:ascii="Times New Roman" w:hAnsi="Times New Roman" w:hint="eastAsia"/>
          <w:bCs/>
          <w:i/>
          <w:szCs w:val="21"/>
        </w:rPr>
        <w:t xml:space="preserve">f </w:t>
      </w:r>
      <w:r>
        <w:rPr>
          <w:rFonts w:ascii="Times New Roman" w:hAnsi="Times New Roman" w:hint="eastAsia"/>
          <w:bCs/>
          <w:szCs w:val="21"/>
        </w:rPr>
        <w:t xml:space="preserve"> </w:t>
      </w:r>
      <w:r>
        <w:rPr>
          <w:rFonts w:ascii="Times New Roman" w:hAnsi="Times New Roman" w:hint="eastAsia"/>
          <w:bCs/>
          <w:szCs w:val="21"/>
        </w:rPr>
        <w:t>—极差系数（</w:t>
      </w:r>
      <w:r>
        <w:rPr>
          <w:rFonts w:ascii="Times New Roman" w:hAnsi="Times New Roman"/>
          <w:bCs/>
          <w:i/>
          <w:szCs w:val="21"/>
        </w:rPr>
        <w:t>f</w:t>
      </w:r>
      <w:r>
        <w:rPr>
          <w:rFonts w:ascii="Times New Roman" w:hAnsi="Times New Roman" w:hint="eastAsia"/>
          <w:bCs/>
          <w:szCs w:val="21"/>
        </w:rPr>
        <w:t>因子），当</w:t>
      </w:r>
      <w:r>
        <w:rPr>
          <w:rFonts w:ascii="Times New Roman" w:hAnsi="Times New Roman" w:hint="eastAsia"/>
          <w:bCs/>
          <w:color w:val="000000"/>
          <w:szCs w:val="21"/>
        </w:rPr>
        <w:t>重复</w:t>
      </w:r>
      <w:r>
        <w:rPr>
          <w:rFonts w:ascii="Times New Roman" w:hAnsi="Times New Roman" w:hint="eastAsia"/>
          <w:bCs/>
          <w:i/>
          <w:iCs/>
          <w:szCs w:val="21"/>
        </w:rPr>
        <w:t>n</w:t>
      </w:r>
      <w:r>
        <w:rPr>
          <w:rFonts w:ascii="Times New Roman" w:hAnsi="Times New Roman" w:hint="eastAsia"/>
          <w:bCs/>
          <w:szCs w:val="21"/>
        </w:rPr>
        <w:t>=3</w:t>
      </w:r>
      <w:r>
        <w:rPr>
          <w:rFonts w:ascii="Times New Roman" w:hAnsi="Times New Roman" w:hint="eastAsia"/>
          <w:bCs/>
          <w:szCs w:val="21"/>
        </w:rPr>
        <w:t>时，</w:t>
      </w:r>
      <w:r>
        <w:rPr>
          <w:rFonts w:ascii="Times New Roman" w:hAnsi="Times New Roman" w:hint="eastAsia"/>
          <w:bCs/>
          <w:i/>
          <w:szCs w:val="21"/>
        </w:rPr>
        <w:t>f</w:t>
      </w:r>
      <w:r>
        <w:rPr>
          <w:rFonts w:ascii="Times New Roman" w:hAnsi="Times New Roman" w:hint="eastAsia"/>
          <w:bCs/>
          <w:szCs w:val="21"/>
        </w:rPr>
        <w:t>=1.693</w:t>
      </w:r>
      <w:r>
        <w:rPr>
          <w:rFonts w:ascii="Times New Roman" w:hAnsi="Times New Roman" w:hint="eastAsia"/>
          <w:bCs/>
          <w:szCs w:val="21"/>
        </w:rPr>
        <w:t>；</w:t>
      </w:r>
    </w:p>
    <w:p w14:paraId="1A4FA064" w14:textId="77777777" w:rsidR="0071043C" w:rsidRDefault="00000000">
      <w:pPr>
        <w:ind w:firstLineChars="200" w:firstLine="420"/>
        <w:rPr>
          <w:rFonts w:ascii="Times New Roman" w:hAnsi="Times New Roman"/>
          <w:color w:val="000000"/>
          <w:szCs w:val="21"/>
        </w:rPr>
      </w:pPr>
      <w:r>
        <w:rPr>
          <w:rFonts w:ascii="Times New Roman" w:hAnsi="Times New Roman" w:hint="eastAsia"/>
          <w:bCs/>
          <w:i/>
          <w:color w:val="000000"/>
          <w:szCs w:val="21"/>
        </w:rPr>
        <w:t>n</w:t>
      </w:r>
      <w:r>
        <w:rPr>
          <w:rFonts w:ascii="Times New Roman" w:hAnsi="Times New Roman"/>
          <w:bCs/>
          <w:color w:val="000000"/>
          <w:szCs w:val="21"/>
        </w:rPr>
        <w:t xml:space="preserve"> </w:t>
      </w:r>
      <w:r>
        <w:rPr>
          <w:rFonts w:ascii="Times New Roman" w:hAnsi="Times New Roman" w:hint="eastAsia"/>
          <w:bCs/>
          <w:color w:val="000000"/>
          <w:szCs w:val="21"/>
        </w:rPr>
        <w:t xml:space="preserve"> </w:t>
      </w:r>
      <w:r>
        <w:rPr>
          <w:rFonts w:ascii="Times New Roman" w:hAnsi="Times New Roman" w:hint="eastAsia"/>
          <w:bCs/>
          <w:color w:val="000000"/>
          <w:szCs w:val="21"/>
        </w:rPr>
        <w:t>—阳性定量</w:t>
      </w:r>
      <w:proofErr w:type="gramStart"/>
      <w:r>
        <w:rPr>
          <w:rFonts w:ascii="Times New Roman" w:hAnsi="Times New Roman" w:hint="eastAsia"/>
          <w:bCs/>
          <w:color w:val="000000"/>
          <w:szCs w:val="21"/>
        </w:rPr>
        <w:t>质控品</w:t>
      </w:r>
      <w:proofErr w:type="gramEnd"/>
      <w:r>
        <w:rPr>
          <w:rFonts w:ascii="Times New Roman" w:hAnsi="Times New Roman" w:hint="eastAsia"/>
          <w:bCs/>
          <w:color w:val="000000"/>
          <w:szCs w:val="21"/>
        </w:rPr>
        <w:t>PCR</w:t>
      </w:r>
      <w:r>
        <w:rPr>
          <w:rFonts w:ascii="Times New Roman" w:hAnsi="Times New Roman" w:hint="eastAsia"/>
          <w:bCs/>
          <w:color w:val="000000"/>
          <w:szCs w:val="21"/>
        </w:rPr>
        <w:t>扩增重复次数，本文件中规定</w:t>
      </w:r>
      <w:r>
        <w:rPr>
          <w:rFonts w:ascii="Times New Roman" w:hAnsi="Times New Roman"/>
          <w:bCs/>
          <w:color w:val="000000"/>
          <w:szCs w:val="21"/>
        </w:rPr>
        <w:t>3</w:t>
      </w:r>
      <w:r>
        <w:rPr>
          <w:rFonts w:ascii="Times New Roman" w:hAnsi="Times New Roman" w:hint="eastAsia"/>
          <w:bCs/>
          <w:color w:val="000000"/>
          <w:szCs w:val="21"/>
        </w:rPr>
        <w:t>次</w:t>
      </w:r>
      <w:r>
        <w:rPr>
          <w:rFonts w:ascii="Times New Roman" w:hAnsi="Times New Roman" w:hint="eastAsia"/>
          <w:bCs/>
          <w:color w:val="000000"/>
          <w:szCs w:val="21"/>
        </w:rPr>
        <w:t>PCR</w:t>
      </w:r>
      <w:r>
        <w:rPr>
          <w:rFonts w:ascii="Times New Roman" w:hAnsi="Times New Roman" w:hint="eastAsia"/>
          <w:bCs/>
          <w:color w:val="000000"/>
          <w:szCs w:val="21"/>
        </w:rPr>
        <w:t>重复（即</w:t>
      </w:r>
      <w:r>
        <w:rPr>
          <w:rFonts w:ascii="Times New Roman" w:hAnsi="Times New Roman" w:hint="eastAsia"/>
          <w:bCs/>
          <w:i/>
          <w:iCs/>
          <w:color w:val="000000"/>
          <w:szCs w:val="21"/>
        </w:rPr>
        <w:t>n</w:t>
      </w:r>
      <w:r>
        <w:rPr>
          <w:rFonts w:ascii="Times New Roman" w:hAnsi="Times New Roman"/>
          <w:bCs/>
          <w:color w:val="000000"/>
          <w:szCs w:val="21"/>
        </w:rPr>
        <w:t>=3</w:t>
      </w:r>
      <w:r>
        <w:rPr>
          <w:rFonts w:ascii="Times New Roman" w:hAnsi="Times New Roman" w:hint="eastAsia"/>
          <w:bCs/>
          <w:color w:val="000000"/>
          <w:szCs w:val="21"/>
        </w:rPr>
        <w:t>）。</w:t>
      </w:r>
    </w:p>
    <w:p w14:paraId="7BC8EAB3" w14:textId="77777777" w:rsidR="0071043C" w:rsidRDefault="00000000">
      <w:pPr>
        <w:rPr>
          <w:rFonts w:ascii="黑体" w:eastAsia="黑体" w:hAnsi="黑体" w:hint="eastAsia"/>
          <w:bCs/>
          <w:szCs w:val="21"/>
        </w:rPr>
      </w:pPr>
      <w:r>
        <w:rPr>
          <w:rFonts w:ascii="黑体" w:eastAsia="黑体" w:hAnsi="黑体" w:cs="宋体"/>
          <w:bCs/>
          <w:szCs w:val="21"/>
        </w:rPr>
        <w:t>6.4.10.</w:t>
      </w:r>
      <w:r>
        <w:rPr>
          <w:rFonts w:ascii="黑体" w:eastAsia="黑体" w:hAnsi="黑体" w:cs="宋体" w:hint="eastAsia"/>
          <w:bCs/>
          <w:szCs w:val="21"/>
        </w:rPr>
        <w:t>1</w:t>
      </w:r>
      <w:r>
        <w:rPr>
          <w:rFonts w:ascii="黑体" w:eastAsia="黑体" w:hAnsi="黑体" w:cs="宋体"/>
          <w:bCs/>
          <w:szCs w:val="21"/>
        </w:rPr>
        <w:t xml:space="preserve">.2.2  </w:t>
      </w:r>
      <w:r>
        <w:rPr>
          <w:rFonts w:ascii="黑体" w:eastAsia="黑体" w:hAnsi="黑体" w:cs="宋体" w:hint="eastAsia"/>
          <w:bCs/>
          <w:szCs w:val="21"/>
        </w:rPr>
        <w:t>计算</w:t>
      </w:r>
      <w:r>
        <w:rPr>
          <w:rFonts w:ascii="黑体" w:eastAsia="黑体" w:hAnsi="黑体" w:hint="eastAsia"/>
          <w:bCs/>
          <w:szCs w:val="21"/>
        </w:rPr>
        <w:t>阳性定量</w:t>
      </w:r>
      <w:proofErr w:type="gramStart"/>
      <w:r>
        <w:rPr>
          <w:rFonts w:ascii="黑体" w:eastAsia="黑体" w:hAnsi="黑体" w:hint="eastAsia"/>
          <w:bCs/>
          <w:szCs w:val="21"/>
        </w:rPr>
        <w:t>质控品</w:t>
      </w:r>
      <w:r>
        <w:rPr>
          <w:rFonts w:ascii="黑体" w:eastAsia="黑体" w:hAnsi="黑体" w:cs="宋体" w:hint="eastAsia"/>
          <w:bCs/>
          <w:szCs w:val="21"/>
        </w:rPr>
        <w:t>检测</w:t>
      </w:r>
      <w:proofErr w:type="gramEnd"/>
      <w:r>
        <w:rPr>
          <w:rFonts w:ascii="黑体" w:eastAsia="黑体" w:hAnsi="黑体" w:cs="宋体" w:hint="eastAsia"/>
          <w:bCs/>
          <w:szCs w:val="21"/>
        </w:rPr>
        <w:t>数据平均值偏倚的标</w:t>
      </w:r>
      <w:r>
        <w:rPr>
          <w:rFonts w:ascii="黑体" w:eastAsia="黑体" w:hAnsi="黑体" w:hint="eastAsia"/>
          <w:bCs/>
          <w:szCs w:val="21"/>
        </w:rPr>
        <w:t>准不确定度</w:t>
      </w:r>
      <w:r>
        <w:rPr>
          <w:rFonts w:ascii="黑体" w:eastAsia="黑体" w:hAnsi="黑体" w:cs="宋体"/>
          <w:bCs/>
          <w:szCs w:val="21"/>
        </w:rPr>
        <w:t>(</w:t>
      </w:r>
      <w:r>
        <w:rPr>
          <w:rFonts w:ascii="黑体" w:eastAsia="黑体" w:hAnsi="黑体" w:cs="宋体" w:hint="eastAsia"/>
          <w:bCs/>
          <w:szCs w:val="21"/>
        </w:rPr>
        <w:t>平均值差数的标准误</w:t>
      </w:r>
      <w:r>
        <w:rPr>
          <w:rFonts w:ascii="黑体" w:eastAsia="黑体" w:hAnsi="黑体" w:cs="宋体"/>
          <w:bCs/>
          <w:szCs w:val="21"/>
        </w:rPr>
        <w:t>)</w:t>
      </w:r>
    </w:p>
    <w:p w14:paraId="65E0D514"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按公式（</w:t>
      </w:r>
      <w:r>
        <w:rPr>
          <w:rFonts w:ascii="Times New Roman" w:hAnsi="Times New Roman" w:hint="eastAsia"/>
          <w:bCs/>
          <w:szCs w:val="21"/>
        </w:rPr>
        <w:t>4</w:t>
      </w:r>
      <w:r>
        <w:rPr>
          <w:rFonts w:ascii="Times New Roman" w:hAnsi="Times New Roman" w:hint="eastAsia"/>
          <w:bCs/>
          <w:szCs w:val="21"/>
        </w:rPr>
        <w:t>）计算阳性定量</w:t>
      </w:r>
      <w:proofErr w:type="gramStart"/>
      <w:r>
        <w:rPr>
          <w:rFonts w:ascii="Times New Roman" w:hAnsi="Times New Roman" w:hint="eastAsia"/>
          <w:bCs/>
          <w:szCs w:val="21"/>
        </w:rPr>
        <w:t>质控品</w:t>
      </w:r>
      <w:proofErr w:type="gramEnd"/>
      <w:r>
        <w:rPr>
          <w:rFonts w:ascii="Times New Roman" w:hAnsi="Times New Roman" w:hint="eastAsia"/>
          <w:bCs/>
          <w:i/>
          <w:iCs/>
          <w:szCs w:val="21"/>
        </w:rPr>
        <w:t>n</w:t>
      </w:r>
      <w:r>
        <w:rPr>
          <w:rFonts w:ascii="Times New Roman" w:hAnsi="Times New Roman" w:hint="eastAsia"/>
          <w:bCs/>
          <w:szCs w:val="21"/>
        </w:rPr>
        <w:t>次</w:t>
      </w:r>
      <w:r>
        <w:rPr>
          <w:rFonts w:ascii="Times New Roman" w:hAnsi="Times New Roman" w:hint="eastAsia"/>
          <w:bCs/>
          <w:szCs w:val="21"/>
        </w:rPr>
        <w:t>PCR</w:t>
      </w:r>
      <w:r>
        <w:rPr>
          <w:rFonts w:ascii="Times New Roman" w:hAnsi="Times New Roman" w:hint="eastAsia"/>
          <w:bCs/>
          <w:szCs w:val="21"/>
        </w:rPr>
        <w:t>扩增重复检测数据平均值偏倚的标准不确定度。</w:t>
      </w:r>
    </w:p>
    <w:p w14:paraId="7D5B4A70" w14:textId="77777777" w:rsidR="0071043C" w:rsidRDefault="00000000">
      <w:pPr>
        <w:ind w:firstLineChars="200" w:firstLine="420"/>
        <w:jc w:val="right"/>
        <w:rPr>
          <w:rFonts w:ascii="Times New Roman" w:hAnsi="Times New Roman"/>
          <w:bCs/>
          <w:szCs w:val="21"/>
        </w:rPr>
      </w:pPr>
      <m:oMath>
        <m:sSub>
          <m:sSubPr>
            <m:ctrlPr>
              <w:rPr>
                <w:rFonts w:ascii="Cambria Math" w:hAnsi="Cambria Math"/>
                <w:bCs/>
                <w:szCs w:val="21"/>
              </w:rPr>
            </m:ctrlPr>
          </m:sSubPr>
          <m:e>
            <m:r>
              <w:rPr>
                <w:rFonts w:ascii="Cambria Math" w:hAnsi="Cambria Math"/>
                <w:szCs w:val="21"/>
              </w:rPr>
              <m:t>u</m:t>
            </m:r>
          </m:e>
          <m:sub>
            <m:r>
              <w:rPr>
                <w:rFonts w:ascii="Cambria Math" w:hAnsi="Cambria Math"/>
                <w:szCs w:val="21"/>
              </w:rPr>
              <m:t>bias</m:t>
            </m:r>
          </m:sub>
        </m:sSub>
        <m:r>
          <w:rPr>
            <w:rFonts w:ascii="Cambria Math" w:hAnsi="Cambria Math"/>
            <w:szCs w:val="21"/>
          </w:rPr>
          <m:t>=</m:t>
        </m:r>
        <m:rad>
          <m:radPr>
            <m:degHide m:val="1"/>
            <m:ctrlPr>
              <w:rPr>
                <w:rFonts w:ascii="Cambria Math" w:hAnsi="Cambria Math"/>
                <w:bCs/>
                <w:i/>
                <w:szCs w:val="21"/>
              </w:rPr>
            </m:ctrlPr>
          </m:radPr>
          <m:deg/>
          <m:e>
            <m:sSubSup>
              <m:sSubSupPr>
                <m:ctrlPr>
                  <w:rPr>
                    <w:rFonts w:ascii="Cambria Math" w:hAnsi="Cambria Math"/>
                    <w:bCs/>
                    <w:i/>
                    <w:szCs w:val="21"/>
                  </w:rPr>
                </m:ctrlPr>
              </m:sSubSupPr>
              <m:e>
                <m:r>
                  <w:rPr>
                    <w:rFonts w:ascii="Cambria Math" w:hAnsi="Cambria Math"/>
                    <w:szCs w:val="21"/>
                  </w:rPr>
                  <m:t>u</m:t>
                </m:r>
              </m:e>
              <m:sub>
                <m:r>
                  <w:rPr>
                    <w:rFonts w:ascii="Cambria Math" w:hAnsi="Cambria Math"/>
                    <w:szCs w:val="21"/>
                  </w:rPr>
                  <m:t>CRM</m:t>
                </m:r>
              </m:sub>
              <m:sup>
                <m:r>
                  <w:rPr>
                    <w:rFonts w:ascii="Cambria Math" w:hAnsi="Cambria Math"/>
                    <w:szCs w:val="21"/>
                  </w:rPr>
                  <m:t>2</m:t>
                </m:r>
              </m:sup>
            </m:sSubSup>
            <m:r>
              <w:rPr>
                <w:rFonts w:ascii="Cambria Math" w:hAnsi="Cambria Math"/>
                <w:szCs w:val="21"/>
              </w:rPr>
              <m:t>+</m:t>
            </m:r>
            <m:sSup>
              <m:sSupPr>
                <m:ctrlPr>
                  <w:rPr>
                    <w:rFonts w:ascii="Cambria Math" w:hAnsi="Cambria Math"/>
                    <w:bCs/>
                    <w:i/>
                    <w:szCs w:val="21"/>
                  </w:rPr>
                </m:ctrlPr>
              </m:sSupPr>
              <m:e>
                <m:r>
                  <w:rPr>
                    <w:rFonts w:ascii="Cambria Math" w:hAnsi="Cambria Math"/>
                    <w:szCs w:val="21"/>
                  </w:rPr>
                  <m:t>u</m:t>
                </m:r>
              </m:e>
              <m:sup>
                <m:r>
                  <w:rPr>
                    <w:rFonts w:ascii="Cambria Math" w:hAnsi="Cambria Math"/>
                    <w:szCs w:val="21"/>
                  </w:rPr>
                  <m:t>2</m:t>
                </m:r>
              </m:sup>
            </m:sSup>
            <m:r>
              <m:rPr>
                <m:sty m:val="p"/>
              </m:rPr>
              <w:rPr>
                <w:rFonts w:ascii="Cambria Math" w:hAnsi="Cambria Math"/>
                <w:szCs w:val="21"/>
              </w:rPr>
              <m:t>(</m:t>
            </m:r>
            <m:acc>
              <m:accPr>
                <m:chr m:val="̅"/>
                <m:ctrlPr>
                  <w:rPr>
                    <w:rFonts w:ascii="Cambria Math" w:hAnsi="Cambria Math" w:cs="宋体" w:hint="eastAsia"/>
                    <w:i/>
                    <w:szCs w:val="21"/>
                  </w:rPr>
                </m:ctrlPr>
              </m:accPr>
              <m:e>
                <m:r>
                  <w:rPr>
                    <w:rFonts w:ascii="Cambria Math" w:hAnsi="Cambria Math" w:cs="宋体"/>
                    <w:szCs w:val="21"/>
                  </w:rPr>
                  <m:t>c</m:t>
                </m:r>
              </m:e>
            </m:acc>
            <m:r>
              <m:rPr>
                <m:sty m:val="p"/>
              </m:rPr>
              <w:rPr>
                <w:rFonts w:ascii="Cambria Math" w:hAnsi="Cambria Math"/>
                <w:szCs w:val="21"/>
              </w:rPr>
              <m:t>)</m:t>
            </m:r>
          </m:e>
        </m:rad>
      </m:oMath>
      <w:r>
        <w:rPr>
          <w:rFonts w:ascii="Times New Roman" w:hAnsi="Times New Roman"/>
          <w:szCs w:val="21"/>
        </w:rPr>
        <w:t>………………………………………</w:t>
      </w: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w:t>
      </w:r>
    </w:p>
    <w:p w14:paraId="3243934A" w14:textId="77777777" w:rsidR="0071043C" w:rsidRDefault="0071043C">
      <w:pPr>
        <w:ind w:firstLineChars="200" w:firstLine="420"/>
        <w:jc w:val="right"/>
        <w:rPr>
          <w:rFonts w:ascii="Times New Roman" w:hAnsi="Times New Roman"/>
          <w:bCs/>
          <w:szCs w:val="21"/>
        </w:rPr>
      </w:pPr>
    </w:p>
    <w:p w14:paraId="6576473C"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式中：</w:t>
      </w:r>
    </w:p>
    <w:p w14:paraId="0597C256" w14:textId="77777777" w:rsidR="0071043C" w:rsidRDefault="00000000">
      <w:pPr>
        <w:ind w:firstLineChars="200" w:firstLine="420"/>
        <w:rPr>
          <w:rFonts w:ascii="Times New Roman" w:hAnsi="Times New Roman"/>
          <w:bCs/>
          <w:szCs w:val="21"/>
        </w:rPr>
      </w:pPr>
      <m:oMath>
        <m:sSub>
          <m:sSubPr>
            <m:ctrlPr>
              <w:rPr>
                <w:rFonts w:ascii="Cambria Math" w:hAnsi="Cambria Math"/>
                <w:bCs/>
                <w:szCs w:val="21"/>
              </w:rPr>
            </m:ctrlPr>
          </m:sSubPr>
          <m:e>
            <m:r>
              <w:rPr>
                <w:rFonts w:ascii="Cambria Math" w:hAnsi="Cambria Math"/>
                <w:szCs w:val="21"/>
              </w:rPr>
              <m:t>u</m:t>
            </m:r>
          </m:e>
          <m:sub>
            <m:r>
              <w:rPr>
                <w:rFonts w:ascii="Cambria Math" w:hAnsi="Cambria Math"/>
                <w:szCs w:val="21"/>
              </w:rPr>
              <m:t>bias</m:t>
            </m:r>
          </m:sub>
        </m:sSub>
      </m:oMath>
      <w:r>
        <w:rPr>
          <w:rFonts w:hAnsi="Cambria Math" w:hint="eastAsia"/>
          <w:bCs/>
          <w:szCs w:val="21"/>
        </w:rPr>
        <w:t xml:space="preserve"> </w:t>
      </w:r>
      <w:r>
        <w:rPr>
          <w:rFonts w:ascii="Times New Roman" w:hAnsi="Times New Roman"/>
          <w:bCs/>
          <w:szCs w:val="21"/>
        </w:rPr>
        <w:t xml:space="preserve"> </w:t>
      </w:r>
      <w:r>
        <w:rPr>
          <w:rFonts w:ascii="Times New Roman" w:hAnsi="Times New Roman" w:hint="eastAsia"/>
          <w:bCs/>
          <w:szCs w:val="21"/>
        </w:rPr>
        <w:t>—阳性定量</w:t>
      </w:r>
      <w:proofErr w:type="gramStart"/>
      <w:r>
        <w:rPr>
          <w:rFonts w:ascii="Times New Roman" w:hAnsi="Times New Roman" w:hint="eastAsia"/>
          <w:bCs/>
          <w:szCs w:val="21"/>
        </w:rPr>
        <w:t>质控品</w:t>
      </w:r>
      <w:proofErr w:type="gramEnd"/>
      <w:r>
        <w:rPr>
          <w:rFonts w:ascii="Times New Roman" w:hAnsi="Times New Roman" w:hint="eastAsia"/>
          <w:bCs/>
          <w:i/>
          <w:iCs/>
          <w:szCs w:val="21"/>
        </w:rPr>
        <w:t>n</w:t>
      </w:r>
      <w:r>
        <w:rPr>
          <w:rFonts w:ascii="Times New Roman" w:hAnsi="Times New Roman" w:hint="eastAsia"/>
          <w:bCs/>
          <w:szCs w:val="21"/>
        </w:rPr>
        <w:t>次</w:t>
      </w:r>
      <w:r>
        <w:rPr>
          <w:rFonts w:ascii="Times New Roman" w:hAnsi="Times New Roman" w:hint="eastAsia"/>
          <w:bCs/>
          <w:szCs w:val="21"/>
        </w:rPr>
        <w:t>PCR</w:t>
      </w:r>
      <w:r>
        <w:rPr>
          <w:rFonts w:ascii="Times New Roman" w:hAnsi="Times New Roman" w:hint="eastAsia"/>
          <w:bCs/>
          <w:szCs w:val="21"/>
        </w:rPr>
        <w:t>扩增重复检测数据平均值偏倚的标准不确定度；</w:t>
      </w:r>
    </w:p>
    <w:p w14:paraId="2A07022F" w14:textId="77777777" w:rsidR="0071043C" w:rsidRDefault="00000000">
      <w:pPr>
        <w:ind w:firstLineChars="200" w:firstLine="420"/>
        <w:rPr>
          <w:rFonts w:ascii="Times New Roman" w:hAnsi="Times New Roman"/>
          <w:bCs/>
          <w:szCs w:val="21"/>
        </w:rPr>
      </w:pPr>
      <m:oMath>
        <m:sSub>
          <m:sSubPr>
            <m:ctrlPr>
              <w:rPr>
                <w:rFonts w:ascii="Cambria Math" w:hAnsi="Cambria Math"/>
                <w:bCs/>
                <w:szCs w:val="21"/>
              </w:rPr>
            </m:ctrlPr>
          </m:sSubPr>
          <m:e>
            <m:r>
              <w:rPr>
                <w:rFonts w:ascii="Cambria Math" w:hAnsi="Cambria Math"/>
                <w:szCs w:val="21"/>
              </w:rPr>
              <m:t>u</m:t>
            </m:r>
          </m:e>
          <m:sub>
            <m:r>
              <w:rPr>
                <w:rFonts w:ascii="Cambria Math" w:hAnsi="Cambria Math"/>
                <w:szCs w:val="21"/>
              </w:rPr>
              <m:t>CRM</m:t>
            </m:r>
          </m:sub>
        </m:sSub>
      </m:oMath>
      <w:r>
        <w:rPr>
          <w:rFonts w:hAnsi="Cambria Math" w:hint="eastAsia"/>
          <w:bCs/>
          <w:szCs w:val="21"/>
        </w:rPr>
        <w:t xml:space="preserve"> </w:t>
      </w:r>
      <w:r>
        <w:rPr>
          <w:rFonts w:ascii="Times New Roman" w:hAnsi="Times New Roman"/>
          <w:bCs/>
          <w:szCs w:val="21"/>
        </w:rPr>
        <w:t xml:space="preserve"> </w:t>
      </w:r>
      <w:r>
        <w:rPr>
          <w:rFonts w:ascii="Times New Roman" w:hAnsi="Times New Roman" w:hint="eastAsia"/>
          <w:bCs/>
          <w:szCs w:val="21"/>
        </w:rPr>
        <w:t>—阳性定量质</w:t>
      </w:r>
      <w:proofErr w:type="gramStart"/>
      <w:r>
        <w:rPr>
          <w:rFonts w:ascii="Times New Roman" w:hAnsi="Times New Roman" w:hint="eastAsia"/>
          <w:bCs/>
          <w:szCs w:val="21"/>
        </w:rPr>
        <w:t>控品认定值</w:t>
      </w:r>
      <w:proofErr w:type="gramEnd"/>
      <w:r>
        <w:rPr>
          <w:rFonts w:ascii="Times New Roman" w:hAnsi="Times New Roman" w:hint="eastAsia"/>
          <w:bCs/>
          <w:szCs w:val="21"/>
        </w:rPr>
        <w:t>的标准不确定度。</w:t>
      </w:r>
    </w:p>
    <w:p w14:paraId="69EB8D9A" w14:textId="77777777" w:rsidR="0071043C" w:rsidRDefault="00000000">
      <w:pPr>
        <w:rPr>
          <w:rFonts w:ascii="黑体" w:eastAsia="黑体" w:hAnsi="黑体" w:hint="eastAsia"/>
          <w:bCs/>
          <w:szCs w:val="21"/>
        </w:rPr>
      </w:pPr>
      <w:r>
        <w:rPr>
          <w:rFonts w:ascii="黑体" w:eastAsia="黑体" w:hAnsi="黑体" w:cs="宋体"/>
          <w:bCs/>
          <w:szCs w:val="21"/>
        </w:rPr>
        <w:t>6.4.10.</w:t>
      </w:r>
      <w:r>
        <w:rPr>
          <w:rFonts w:ascii="黑体" w:eastAsia="黑体" w:hAnsi="黑体" w:cs="宋体" w:hint="eastAsia"/>
          <w:bCs/>
          <w:szCs w:val="21"/>
        </w:rPr>
        <w:t>1</w:t>
      </w:r>
      <w:r>
        <w:rPr>
          <w:rFonts w:ascii="黑体" w:eastAsia="黑体" w:hAnsi="黑体" w:cs="宋体"/>
          <w:bCs/>
          <w:szCs w:val="21"/>
        </w:rPr>
        <w:t xml:space="preserve">.2.3  </w:t>
      </w:r>
      <w:r>
        <w:rPr>
          <w:rFonts w:ascii="黑体" w:eastAsia="黑体" w:hAnsi="黑体" w:cs="宋体" w:hint="eastAsia"/>
          <w:bCs/>
          <w:szCs w:val="21"/>
        </w:rPr>
        <w:t>计算</w:t>
      </w:r>
      <w:r>
        <w:rPr>
          <w:rFonts w:ascii="黑体" w:eastAsia="黑体" w:hAnsi="黑体" w:hint="eastAsia"/>
          <w:bCs/>
          <w:szCs w:val="21"/>
        </w:rPr>
        <w:t>阳性定量</w:t>
      </w:r>
      <w:proofErr w:type="gramStart"/>
      <w:r>
        <w:rPr>
          <w:rFonts w:ascii="黑体" w:eastAsia="黑体" w:hAnsi="黑体" w:hint="eastAsia"/>
          <w:bCs/>
          <w:szCs w:val="21"/>
        </w:rPr>
        <w:t>质控品</w:t>
      </w:r>
      <w:r>
        <w:rPr>
          <w:rFonts w:ascii="黑体" w:eastAsia="黑体" w:hAnsi="黑体" w:cs="宋体" w:hint="eastAsia"/>
          <w:bCs/>
          <w:szCs w:val="21"/>
        </w:rPr>
        <w:t>检测</w:t>
      </w:r>
      <w:proofErr w:type="gramEnd"/>
      <w:r>
        <w:rPr>
          <w:rFonts w:ascii="黑体" w:eastAsia="黑体" w:hAnsi="黑体" w:cs="宋体" w:hint="eastAsia"/>
          <w:bCs/>
          <w:szCs w:val="21"/>
        </w:rPr>
        <w:t>数据</w:t>
      </w:r>
      <w:r>
        <w:rPr>
          <w:rFonts w:ascii="黑体" w:eastAsia="黑体" w:hAnsi="黑体" w:hint="eastAsia"/>
          <w:bCs/>
          <w:szCs w:val="21"/>
        </w:rPr>
        <w:t>平均值与其</w:t>
      </w:r>
      <w:proofErr w:type="gramStart"/>
      <w:r>
        <w:rPr>
          <w:rFonts w:ascii="黑体" w:eastAsia="黑体" w:hAnsi="黑体" w:hint="eastAsia"/>
          <w:bCs/>
          <w:szCs w:val="21"/>
        </w:rPr>
        <w:t>认定值</w:t>
      </w:r>
      <w:proofErr w:type="gramEnd"/>
      <w:r>
        <w:rPr>
          <w:rFonts w:ascii="黑体" w:eastAsia="黑体" w:hAnsi="黑体" w:hint="eastAsia"/>
          <w:bCs/>
          <w:szCs w:val="21"/>
        </w:rPr>
        <w:t>间的偏倚（平均值差数）</w:t>
      </w:r>
    </w:p>
    <w:p w14:paraId="0CA4468F"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按公式（</w:t>
      </w:r>
      <w:r>
        <w:rPr>
          <w:rFonts w:ascii="Times New Roman" w:hAnsi="Times New Roman" w:hint="eastAsia"/>
          <w:bCs/>
          <w:szCs w:val="21"/>
        </w:rPr>
        <w:t>5</w:t>
      </w:r>
      <w:r>
        <w:rPr>
          <w:rFonts w:ascii="Times New Roman" w:hAnsi="Times New Roman" w:hint="eastAsia"/>
          <w:bCs/>
          <w:szCs w:val="21"/>
        </w:rPr>
        <w:t>）计算阳性定量</w:t>
      </w:r>
      <w:proofErr w:type="gramStart"/>
      <w:r>
        <w:rPr>
          <w:rFonts w:ascii="Times New Roman" w:hAnsi="Times New Roman" w:hint="eastAsia"/>
          <w:bCs/>
          <w:szCs w:val="21"/>
        </w:rPr>
        <w:t>质控品</w:t>
      </w:r>
      <w:proofErr w:type="gramEnd"/>
      <w:r>
        <w:rPr>
          <w:rFonts w:ascii="Times New Roman" w:hAnsi="Times New Roman" w:hint="eastAsia"/>
          <w:bCs/>
          <w:i/>
          <w:iCs/>
          <w:szCs w:val="21"/>
        </w:rPr>
        <w:t>n</w:t>
      </w:r>
      <w:r>
        <w:rPr>
          <w:rFonts w:ascii="Times New Roman" w:hAnsi="Times New Roman" w:hint="eastAsia"/>
          <w:bCs/>
          <w:szCs w:val="21"/>
        </w:rPr>
        <w:t>次</w:t>
      </w:r>
      <w:r>
        <w:rPr>
          <w:rFonts w:ascii="Times New Roman" w:hAnsi="Times New Roman" w:hint="eastAsia"/>
          <w:bCs/>
          <w:szCs w:val="21"/>
        </w:rPr>
        <w:t>PCR</w:t>
      </w:r>
      <w:r>
        <w:rPr>
          <w:rFonts w:ascii="Times New Roman" w:hAnsi="Times New Roman" w:hint="eastAsia"/>
          <w:bCs/>
          <w:szCs w:val="21"/>
        </w:rPr>
        <w:t>扩增重复检测数据平均值与其</w:t>
      </w:r>
      <w:proofErr w:type="gramStart"/>
      <w:r>
        <w:rPr>
          <w:rFonts w:ascii="Times New Roman" w:hAnsi="Times New Roman" w:hint="eastAsia"/>
          <w:bCs/>
          <w:szCs w:val="21"/>
        </w:rPr>
        <w:t>认定值</w:t>
      </w:r>
      <w:proofErr w:type="gramEnd"/>
      <w:r>
        <w:rPr>
          <w:rFonts w:ascii="Times New Roman" w:hAnsi="Times New Roman" w:hint="eastAsia"/>
          <w:bCs/>
          <w:szCs w:val="21"/>
        </w:rPr>
        <w:t>间的偏倚。</w:t>
      </w:r>
    </w:p>
    <w:p w14:paraId="153387DC" w14:textId="77777777" w:rsidR="0071043C" w:rsidRDefault="00000000">
      <w:pPr>
        <w:ind w:firstLineChars="200" w:firstLine="420"/>
        <w:jc w:val="right"/>
        <w:rPr>
          <w:rFonts w:ascii="Times New Roman" w:hAnsi="Times New Roman"/>
          <w:bCs/>
          <w:szCs w:val="21"/>
        </w:rPr>
      </w:pPr>
      <m:oMath>
        <m:r>
          <w:rPr>
            <w:rFonts w:ascii="Cambria Math" w:hAnsi="Cambria Math"/>
            <w:szCs w:val="21"/>
          </w:rPr>
          <m:t>bias</m:t>
        </m:r>
        <m:r>
          <m:rPr>
            <m:sty m:val="p"/>
          </m:rPr>
          <w:rPr>
            <w:rFonts w:ascii="Cambria Math" w:hAnsi="Cambria Math"/>
            <w:szCs w:val="21"/>
          </w:rPr>
          <m:t>=</m:t>
        </m:r>
        <m:acc>
          <m:accPr>
            <m:chr m:val="̅"/>
            <m:ctrlPr>
              <w:rPr>
                <w:rFonts w:ascii="Cambria Math" w:hAnsi="Cambria Math" w:cs="宋体"/>
                <w:i/>
                <w:szCs w:val="21"/>
              </w:rPr>
            </m:ctrlPr>
          </m:accPr>
          <m:e>
            <m:r>
              <w:rPr>
                <w:rFonts w:ascii="Cambria Math" w:hAnsi="Cambria Math" w:cs="宋体"/>
                <w:szCs w:val="21"/>
              </w:rPr>
              <m:t>c</m:t>
            </m:r>
          </m:e>
        </m:acc>
        <m:r>
          <w:rPr>
            <w:rFonts w:ascii="Cambria Math" w:hAnsi="Cambria Math"/>
            <w:szCs w:val="21"/>
          </w:rPr>
          <m:t>-</m:t>
        </m:r>
        <m:sSub>
          <m:sSubPr>
            <m:ctrlPr>
              <w:rPr>
                <w:rFonts w:ascii="Cambria Math" w:hAnsi="Cambria Math"/>
                <w:bCs/>
                <w:i/>
                <w:szCs w:val="21"/>
              </w:rPr>
            </m:ctrlPr>
          </m:sSubPr>
          <m:e>
            <m:r>
              <w:rPr>
                <w:rFonts w:ascii="Cambria Math" w:hAnsi="Cambria Math"/>
                <w:szCs w:val="21"/>
              </w:rPr>
              <m:t>c</m:t>
            </m:r>
          </m:e>
          <m:sub>
            <m:r>
              <w:rPr>
                <w:rFonts w:ascii="Cambria Math" w:hAnsi="Cambria Math"/>
                <w:szCs w:val="21"/>
              </w:rPr>
              <m:t>CRM</m:t>
            </m:r>
          </m:sub>
        </m:sSub>
      </m:oMath>
      <w:r>
        <w:rPr>
          <w:rFonts w:ascii="Times New Roman" w:hAnsi="Times New Roman"/>
          <w:szCs w:val="21"/>
        </w:rPr>
        <w:t>………………………………………………</w:t>
      </w:r>
      <w:r>
        <w:rPr>
          <w:rFonts w:ascii="Times New Roman" w:hAnsi="Times New Roman" w:hint="eastAsia"/>
          <w:szCs w:val="21"/>
        </w:rPr>
        <w:t>（</w:t>
      </w:r>
      <w:r>
        <w:rPr>
          <w:rFonts w:ascii="Times New Roman" w:hAnsi="Times New Roman" w:hint="eastAsia"/>
          <w:szCs w:val="21"/>
        </w:rPr>
        <w:t>5</w:t>
      </w:r>
      <w:r>
        <w:rPr>
          <w:rFonts w:ascii="Times New Roman" w:hAnsi="Times New Roman" w:hint="eastAsia"/>
          <w:szCs w:val="21"/>
        </w:rPr>
        <w:t>）</w:t>
      </w:r>
    </w:p>
    <w:p w14:paraId="74EFC754"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式中：</w:t>
      </w:r>
    </w:p>
    <w:p w14:paraId="2DBEDB80" w14:textId="77777777" w:rsidR="0071043C" w:rsidRDefault="00000000">
      <w:pPr>
        <w:ind w:firstLineChars="200" w:firstLine="420"/>
        <w:rPr>
          <w:rFonts w:ascii="Times New Roman" w:hAnsi="Times New Roman"/>
          <w:bCs/>
          <w:szCs w:val="21"/>
        </w:rPr>
      </w:pPr>
      <w:r>
        <w:rPr>
          <w:rFonts w:ascii="Times New Roman" w:hAnsi="Times New Roman"/>
          <w:bCs/>
          <w:i/>
          <w:iCs/>
          <w:szCs w:val="21"/>
        </w:rPr>
        <w:t>bias</w:t>
      </w:r>
      <w:r>
        <w:rPr>
          <w:rFonts w:ascii="Times New Roman" w:hAnsi="Times New Roman" w:hint="eastAsia"/>
          <w:bCs/>
          <w:szCs w:val="21"/>
        </w:rPr>
        <w:t xml:space="preserve">  </w:t>
      </w:r>
      <w:r>
        <w:rPr>
          <w:rFonts w:ascii="Times New Roman" w:hAnsi="Times New Roman" w:hint="eastAsia"/>
          <w:bCs/>
          <w:szCs w:val="21"/>
        </w:rPr>
        <w:t>—阳性定量</w:t>
      </w:r>
      <w:proofErr w:type="gramStart"/>
      <w:r>
        <w:rPr>
          <w:rFonts w:ascii="Times New Roman" w:hAnsi="Times New Roman" w:hint="eastAsia"/>
          <w:bCs/>
          <w:szCs w:val="21"/>
        </w:rPr>
        <w:t>质控品</w:t>
      </w:r>
      <w:proofErr w:type="gramEnd"/>
      <w:r>
        <w:rPr>
          <w:rFonts w:ascii="Times New Roman" w:hAnsi="Times New Roman" w:hint="eastAsia"/>
          <w:bCs/>
          <w:i/>
          <w:iCs/>
          <w:szCs w:val="21"/>
        </w:rPr>
        <w:t>n</w:t>
      </w:r>
      <w:r>
        <w:rPr>
          <w:rFonts w:ascii="Times New Roman" w:hAnsi="Times New Roman" w:hint="eastAsia"/>
          <w:bCs/>
          <w:szCs w:val="21"/>
        </w:rPr>
        <w:t>次</w:t>
      </w:r>
      <w:r>
        <w:rPr>
          <w:rFonts w:ascii="Times New Roman" w:hAnsi="Times New Roman" w:hint="eastAsia"/>
          <w:bCs/>
          <w:szCs w:val="21"/>
        </w:rPr>
        <w:t>PCR</w:t>
      </w:r>
      <w:r>
        <w:rPr>
          <w:rFonts w:ascii="Times New Roman" w:hAnsi="Times New Roman" w:hint="eastAsia"/>
          <w:bCs/>
          <w:szCs w:val="21"/>
        </w:rPr>
        <w:t>扩增重复检测数据平均值与</w:t>
      </w:r>
      <w:proofErr w:type="gramStart"/>
      <w:r>
        <w:rPr>
          <w:rFonts w:ascii="Times New Roman" w:hAnsi="Times New Roman" w:hint="eastAsia"/>
          <w:bCs/>
          <w:szCs w:val="21"/>
        </w:rPr>
        <w:t>认定值</w:t>
      </w:r>
      <w:proofErr w:type="gramEnd"/>
      <w:r>
        <w:rPr>
          <w:rFonts w:ascii="Times New Roman" w:hAnsi="Times New Roman" w:hint="eastAsia"/>
          <w:bCs/>
          <w:szCs w:val="21"/>
        </w:rPr>
        <w:t>间的偏倚；</w:t>
      </w:r>
    </w:p>
    <w:p w14:paraId="0DF78C41" w14:textId="77777777" w:rsidR="0071043C" w:rsidRDefault="00000000">
      <w:pPr>
        <w:ind w:firstLineChars="200" w:firstLine="420"/>
        <w:rPr>
          <w:rFonts w:ascii="Times New Roman" w:hAnsi="Times New Roman"/>
          <w:bCs/>
          <w:szCs w:val="21"/>
        </w:rPr>
      </w:pPr>
      <m:oMath>
        <m:acc>
          <m:accPr>
            <m:chr m:val="̅"/>
            <m:ctrlPr>
              <w:rPr>
                <w:rFonts w:ascii="Cambria Math" w:hAnsi="Cambria Math" w:cs="宋体"/>
                <w:i/>
                <w:szCs w:val="21"/>
              </w:rPr>
            </m:ctrlPr>
          </m:accPr>
          <m:e>
            <m:r>
              <w:rPr>
                <w:rFonts w:ascii="Cambria Math" w:hAnsi="Cambria Math" w:cs="宋体"/>
                <w:szCs w:val="21"/>
              </w:rPr>
              <m:t>c</m:t>
            </m:r>
          </m:e>
        </m:acc>
      </m:oMath>
      <w:r>
        <w:rPr>
          <w:rFonts w:ascii="Times New Roman" w:hAnsi="Times New Roman" w:hint="eastAsia"/>
          <w:bCs/>
          <w:szCs w:val="21"/>
        </w:rPr>
        <w:t xml:space="preserve">  </w:t>
      </w:r>
      <w:r>
        <w:rPr>
          <w:rFonts w:ascii="Times New Roman" w:hAnsi="Times New Roman" w:hint="eastAsia"/>
          <w:bCs/>
          <w:szCs w:val="21"/>
        </w:rPr>
        <w:t>—阳性定量</w:t>
      </w:r>
      <w:proofErr w:type="gramStart"/>
      <w:r>
        <w:rPr>
          <w:rFonts w:ascii="Times New Roman" w:hAnsi="Times New Roman" w:hint="eastAsia"/>
          <w:bCs/>
          <w:szCs w:val="21"/>
        </w:rPr>
        <w:t>质控品</w:t>
      </w:r>
      <w:proofErr w:type="gramEnd"/>
      <w:r>
        <w:rPr>
          <w:rFonts w:ascii="Times New Roman" w:hAnsi="Times New Roman" w:hint="eastAsia"/>
          <w:bCs/>
          <w:i/>
          <w:iCs/>
          <w:szCs w:val="21"/>
        </w:rPr>
        <w:t>n</w:t>
      </w:r>
      <w:r>
        <w:rPr>
          <w:rFonts w:ascii="Times New Roman" w:hAnsi="Times New Roman" w:hint="eastAsia"/>
          <w:bCs/>
          <w:szCs w:val="21"/>
        </w:rPr>
        <w:t>次</w:t>
      </w:r>
      <w:r>
        <w:rPr>
          <w:rFonts w:ascii="Times New Roman" w:hAnsi="Times New Roman" w:hint="eastAsia"/>
          <w:bCs/>
          <w:szCs w:val="21"/>
        </w:rPr>
        <w:t>PCR</w:t>
      </w:r>
      <w:r>
        <w:rPr>
          <w:rFonts w:ascii="Times New Roman" w:hAnsi="Times New Roman" w:hint="eastAsia"/>
          <w:bCs/>
          <w:szCs w:val="21"/>
        </w:rPr>
        <w:t>扩增重复检测数据的平均值；</w:t>
      </w:r>
    </w:p>
    <w:p w14:paraId="6CCC496A" w14:textId="77777777" w:rsidR="0071043C" w:rsidRDefault="00000000">
      <w:pPr>
        <w:ind w:firstLineChars="200" w:firstLine="420"/>
        <w:rPr>
          <w:rFonts w:ascii="Times New Roman" w:hAnsi="Times New Roman"/>
          <w:bCs/>
          <w:szCs w:val="21"/>
        </w:rPr>
      </w:pPr>
      <m:oMath>
        <m:sSub>
          <m:sSubPr>
            <m:ctrlPr>
              <w:rPr>
                <w:rFonts w:ascii="Cambria Math" w:hAnsi="Cambria Math"/>
                <w:bCs/>
                <w:i/>
                <w:szCs w:val="21"/>
              </w:rPr>
            </m:ctrlPr>
          </m:sSubPr>
          <m:e>
            <m:r>
              <w:rPr>
                <w:rFonts w:ascii="Cambria Math" w:hAnsi="Cambria Math"/>
                <w:szCs w:val="21"/>
              </w:rPr>
              <m:t>c</m:t>
            </m:r>
          </m:e>
          <m:sub>
            <m:r>
              <w:rPr>
                <w:rFonts w:ascii="Cambria Math" w:hAnsi="Cambria Math"/>
                <w:szCs w:val="21"/>
              </w:rPr>
              <m:t>CRM</m:t>
            </m:r>
          </m:sub>
        </m:sSub>
      </m:oMath>
      <w:r>
        <w:rPr>
          <w:rFonts w:hAnsi="Cambria Math" w:hint="eastAsia"/>
          <w:bCs/>
          <w:szCs w:val="21"/>
        </w:rPr>
        <w:t xml:space="preserve"> </w:t>
      </w:r>
      <w:r>
        <w:rPr>
          <w:rFonts w:ascii="Times New Roman" w:hAnsi="Times New Roman"/>
          <w:bCs/>
          <w:szCs w:val="21"/>
        </w:rPr>
        <w:t xml:space="preserve"> </w:t>
      </w:r>
      <w:r>
        <w:rPr>
          <w:rFonts w:ascii="Times New Roman" w:hAnsi="Times New Roman" w:hint="eastAsia"/>
          <w:bCs/>
          <w:szCs w:val="21"/>
        </w:rPr>
        <w:t>—阳性定量</w:t>
      </w:r>
      <w:proofErr w:type="gramStart"/>
      <w:r>
        <w:rPr>
          <w:rFonts w:ascii="Times New Roman" w:hAnsi="Times New Roman" w:hint="eastAsia"/>
          <w:bCs/>
          <w:szCs w:val="21"/>
        </w:rPr>
        <w:t>质控品认定</w:t>
      </w:r>
      <w:proofErr w:type="gramEnd"/>
      <w:r>
        <w:rPr>
          <w:rFonts w:ascii="Times New Roman" w:hAnsi="Times New Roman" w:hint="eastAsia"/>
          <w:bCs/>
          <w:szCs w:val="21"/>
        </w:rPr>
        <w:t>值。</w:t>
      </w:r>
    </w:p>
    <w:p w14:paraId="7429635D" w14:textId="77777777" w:rsidR="0071043C" w:rsidRDefault="00000000">
      <w:pPr>
        <w:rPr>
          <w:rFonts w:ascii="黑体" w:eastAsia="黑体" w:hAnsi="黑体" w:hint="eastAsia"/>
          <w:bCs/>
          <w:szCs w:val="21"/>
        </w:rPr>
      </w:pPr>
      <w:r>
        <w:rPr>
          <w:rFonts w:ascii="黑体" w:eastAsia="黑体" w:hAnsi="黑体" w:cs="宋体"/>
          <w:bCs/>
          <w:szCs w:val="21"/>
        </w:rPr>
        <w:t>6.4.10.</w:t>
      </w:r>
      <w:r>
        <w:rPr>
          <w:rFonts w:ascii="黑体" w:eastAsia="黑体" w:hAnsi="黑体" w:cs="宋体" w:hint="eastAsia"/>
          <w:bCs/>
          <w:szCs w:val="21"/>
        </w:rPr>
        <w:t>1</w:t>
      </w:r>
      <w:r>
        <w:rPr>
          <w:rFonts w:ascii="黑体" w:eastAsia="黑体" w:hAnsi="黑体" w:cs="宋体"/>
          <w:bCs/>
          <w:szCs w:val="21"/>
        </w:rPr>
        <w:t>.2.4  阳性定量</w:t>
      </w:r>
      <w:proofErr w:type="gramStart"/>
      <w:r>
        <w:rPr>
          <w:rFonts w:ascii="黑体" w:eastAsia="黑体" w:hAnsi="黑体" w:cs="宋体"/>
          <w:bCs/>
          <w:szCs w:val="21"/>
        </w:rPr>
        <w:t>质控品检测</w:t>
      </w:r>
      <w:proofErr w:type="gramEnd"/>
      <w:r>
        <w:rPr>
          <w:rFonts w:ascii="黑体" w:eastAsia="黑体" w:hAnsi="黑体" w:cs="宋体"/>
          <w:bCs/>
          <w:szCs w:val="21"/>
        </w:rPr>
        <w:t>数据</w:t>
      </w:r>
      <w:r>
        <w:rPr>
          <w:rFonts w:ascii="黑体" w:eastAsia="黑体" w:hAnsi="黑体" w:hint="eastAsia"/>
          <w:bCs/>
          <w:szCs w:val="21"/>
        </w:rPr>
        <w:t>合格判定</w:t>
      </w:r>
    </w:p>
    <w:p w14:paraId="72D5CA5D" w14:textId="77777777" w:rsidR="0071043C" w:rsidRDefault="00000000">
      <w:pPr>
        <w:ind w:firstLineChars="200" w:firstLine="420"/>
        <w:rPr>
          <w:rFonts w:ascii="宋体" w:hAnsi="宋体" w:cs="宋体" w:hint="eastAsia"/>
          <w:bCs/>
          <w:szCs w:val="21"/>
        </w:rPr>
      </w:pPr>
      <w:r>
        <w:rPr>
          <w:rFonts w:ascii="宋体" w:hAnsi="宋体" w:cs="宋体" w:hint="eastAsia"/>
          <w:bCs/>
          <w:szCs w:val="21"/>
        </w:rPr>
        <w:t>若</w:t>
      </w:r>
      <m:oMath>
        <m:d>
          <m:dPr>
            <m:begChr m:val="|"/>
            <m:endChr m:val="|"/>
            <m:ctrlPr>
              <w:rPr>
                <w:rFonts w:ascii="Cambria Math" w:hAnsi="Cambria Math" w:cs="宋体" w:hint="eastAsia"/>
                <w:bCs/>
                <w:szCs w:val="21"/>
              </w:rPr>
            </m:ctrlPr>
          </m:dPr>
          <m:e>
            <m:r>
              <m:rPr>
                <m:sty m:val="p"/>
              </m:rPr>
              <w:rPr>
                <w:rFonts w:ascii="Cambria Math" w:hAnsi="Cambria Math" w:cs="宋体"/>
                <w:szCs w:val="21"/>
              </w:rPr>
              <m:t>bias</m:t>
            </m:r>
          </m:e>
        </m:d>
        <m:r>
          <w:rPr>
            <w:rFonts w:ascii="Cambria Math" w:hAnsi="Cambria Math" w:cs="宋体"/>
            <w:szCs w:val="21"/>
          </w:rPr>
          <m:t>&lt;</m:t>
        </m:r>
        <m:r>
          <m:rPr>
            <m:sty m:val="p"/>
          </m:rPr>
          <w:rPr>
            <w:rFonts w:ascii="Cambria Math" w:hAnsi="Cambria Math" w:cs="宋体"/>
            <w:szCs w:val="21"/>
          </w:rPr>
          <m:t>2×</m:t>
        </m:r>
        <m:sSub>
          <m:sSubPr>
            <m:ctrlPr>
              <w:rPr>
                <w:rFonts w:ascii="Cambria Math" w:hAnsi="Cambria Math" w:cs="宋体" w:hint="eastAsia"/>
                <w:bCs/>
                <w:szCs w:val="21"/>
              </w:rPr>
            </m:ctrlPr>
          </m:sSubPr>
          <m:e>
            <m:r>
              <w:rPr>
                <w:rFonts w:ascii="Cambria Math" w:hAnsi="Cambria Math" w:cs="宋体"/>
                <w:szCs w:val="21"/>
              </w:rPr>
              <m:t>u</m:t>
            </m:r>
          </m:e>
          <m:sub>
            <m:r>
              <w:rPr>
                <w:rFonts w:ascii="Cambria Math" w:hAnsi="Cambria Math" w:cs="宋体"/>
                <w:szCs w:val="21"/>
              </w:rPr>
              <m:t>bias</m:t>
            </m:r>
          </m:sub>
        </m:sSub>
      </m:oMath>
      <w:r>
        <w:rPr>
          <w:rFonts w:ascii="宋体" w:hAnsi="宋体" w:cs="宋体" w:hint="eastAsia"/>
          <w:bCs/>
          <w:szCs w:val="21"/>
        </w:rPr>
        <w:t>（</w:t>
      </w:r>
      <w:r>
        <w:rPr>
          <w:rFonts w:ascii="Times New Roman" w:hAnsi="Times New Roman" w:hint="eastAsia"/>
          <w:bCs/>
          <w:szCs w:val="21"/>
        </w:rPr>
        <w:t>扩展不确定度，</w:t>
      </w:r>
      <w:r>
        <w:rPr>
          <w:rFonts w:ascii="Times New Roman" w:hAnsi="Times New Roman"/>
          <w:bCs/>
          <w:szCs w:val="21"/>
        </w:rPr>
        <w:t>95%</w:t>
      </w:r>
      <w:r>
        <w:rPr>
          <w:rFonts w:ascii="Times New Roman" w:hAnsi="Times New Roman" w:hint="eastAsia"/>
          <w:bCs/>
          <w:szCs w:val="21"/>
        </w:rPr>
        <w:t>置信水平下包含因子为</w:t>
      </w:r>
      <w:r>
        <w:rPr>
          <w:rFonts w:ascii="Times New Roman" w:hAnsi="Times New Roman"/>
          <w:bCs/>
          <w:szCs w:val="21"/>
        </w:rPr>
        <w:t>2</w:t>
      </w:r>
      <w:r>
        <w:rPr>
          <w:rFonts w:ascii="宋体" w:hAnsi="宋体" w:cs="宋体" w:hint="eastAsia"/>
          <w:bCs/>
          <w:szCs w:val="21"/>
        </w:rPr>
        <w:t>）</w:t>
      </w:r>
      <w:r>
        <w:rPr>
          <w:rFonts w:ascii="宋体" w:hAnsi="宋体" w:cs="宋体"/>
          <w:bCs/>
          <w:szCs w:val="21"/>
        </w:rPr>
        <w:t>,</w:t>
      </w:r>
      <w:r>
        <w:rPr>
          <w:rFonts w:ascii="宋体" w:hAnsi="宋体" w:cs="宋体" w:hint="eastAsia"/>
          <w:bCs/>
          <w:szCs w:val="21"/>
        </w:rPr>
        <w:t>表明该次实验阳性定量</w:t>
      </w:r>
      <w:proofErr w:type="gramStart"/>
      <w:r>
        <w:rPr>
          <w:rFonts w:ascii="宋体" w:hAnsi="宋体" w:cs="宋体" w:hint="eastAsia"/>
          <w:bCs/>
          <w:szCs w:val="21"/>
        </w:rPr>
        <w:t>质控品检测</w:t>
      </w:r>
      <w:proofErr w:type="gramEnd"/>
      <w:r>
        <w:rPr>
          <w:rFonts w:ascii="宋体" w:hAnsi="宋体" w:cs="宋体" w:hint="eastAsia"/>
          <w:bCs/>
          <w:szCs w:val="21"/>
        </w:rPr>
        <w:t>数据的偏倚不显著，本次实验阳性定量</w:t>
      </w:r>
      <w:proofErr w:type="gramStart"/>
      <w:r>
        <w:rPr>
          <w:rFonts w:ascii="宋体" w:hAnsi="宋体" w:cs="宋体" w:hint="eastAsia"/>
          <w:bCs/>
          <w:szCs w:val="21"/>
        </w:rPr>
        <w:t>质控品检测</w:t>
      </w:r>
      <w:proofErr w:type="gramEnd"/>
      <w:r>
        <w:rPr>
          <w:rFonts w:ascii="宋体" w:hAnsi="宋体" w:cs="宋体" w:hint="eastAsia"/>
          <w:bCs/>
          <w:szCs w:val="21"/>
        </w:rPr>
        <w:t>数据合格。</w:t>
      </w:r>
    </w:p>
    <w:p w14:paraId="0EC13B10" w14:textId="77777777" w:rsidR="0071043C" w:rsidRDefault="00000000">
      <w:pPr>
        <w:rPr>
          <w:rFonts w:ascii="黑体" w:eastAsia="黑体" w:hAnsi="黑体" w:hint="eastAsia"/>
          <w:bCs/>
          <w:szCs w:val="21"/>
        </w:rPr>
      </w:pPr>
      <w:r>
        <w:rPr>
          <w:rFonts w:ascii="黑体" w:eastAsia="黑体" w:hAnsi="黑体" w:cs="宋体"/>
          <w:bCs/>
          <w:szCs w:val="21"/>
        </w:rPr>
        <w:t>6.4.10.</w:t>
      </w:r>
      <w:r>
        <w:rPr>
          <w:rFonts w:ascii="黑体" w:eastAsia="黑体" w:hAnsi="黑体" w:cs="宋体" w:hint="eastAsia"/>
          <w:bCs/>
          <w:szCs w:val="21"/>
        </w:rPr>
        <w:t>1</w:t>
      </w:r>
      <w:r>
        <w:rPr>
          <w:rFonts w:ascii="黑体" w:eastAsia="黑体" w:hAnsi="黑体" w:cs="宋体"/>
          <w:bCs/>
          <w:szCs w:val="21"/>
        </w:rPr>
        <w:t xml:space="preserve">.3  </w:t>
      </w:r>
      <w:r>
        <w:rPr>
          <w:rFonts w:ascii="黑体" w:eastAsia="黑体" w:hAnsi="黑体" w:cs="宋体" w:hint="eastAsia"/>
          <w:bCs/>
          <w:szCs w:val="21"/>
        </w:rPr>
        <w:t>实验室配制的样品作阳性定量质控品</w:t>
      </w:r>
    </w:p>
    <w:p w14:paraId="2603903C" w14:textId="77777777" w:rsidR="0071043C" w:rsidRDefault="00000000">
      <w:pPr>
        <w:rPr>
          <w:rFonts w:ascii="黑体" w:eastAsia="黑体" w:hAnsi="黑体" w:hint="eastAsia"/>
          <w:bCs/>
          <w:szCs w:val="21"/>
        </w:rPr>
      </w:pPr>
      <w:r>
        <w:rPr>
          <w:rFonts w:ascii="黑体" w:eastAsia="黑体" w:hAnsi="黑体" w:cs="宋体"/>
          <w:bCs/>
          <w:szCs w:val="21"/>
        </w:rPr>
        <w:t>6.4.10.</w:t>
      </w:r>
      <w:r>
        <w:rPr>
          <w:rFonts w:ascii="黑体" w:eastAsia="黑体" w:hAnsi="黑体" w:cs="宋体" w:hint="eastAsia"/>
          <w:bCs/>
          <w:szCs w:val="21"/>
        </w:rPr>
        <w:t>1</w:t>
      </w:r>
      <w:r>
        <w:rPr>
          <w:rFonts w:ascii="黑体" w:eastAsia="黑体" w:hAnsi="黑体" w:cs="宋体"/>
          <w:bCs/>
          <w:szCs w:val="21"/>
        </w:rPr>
        <w:t xml:space="preserve">.3.1  </w:t>
      </w:r>
      <w:r>
        <w:rPr>
          <w:rFonts w:ascii="黑体" w:eastAsia="黑体" w:hAnsi="黑体" w:cs="宋体" w:hint="eastAsia"/>
          <w:bCs/>
          <w:szCs w:val="21"/>
        </w:rPr>
        <w:t>计算</w:t>
      </w:r>
      <w:r>
        <w:rPr>
          <w:rFonts w:ascii="黑体" w:eastAsia="黑体" w:hAnsi="黑体" w:cs="宋体"/>
          <w:bCs/>
          <w:szCs w:val="21"/>
        </w:rPr>
        <w:t>阳性定量</w:t>
      </w:r>
      <w:proofErr w:type="gramStart"/>
      <w:r>
        <w:rPr>
          <w:rFonts w:ascii="黑体" w:eastAsia="黑体" w:hAnsi="黑体" w:cs="宋体"/>
          <w:bCs/>
          <w:szCs w:val="21"/>
        </w:rPr>
        <w:t>质控品检测</w:t>
      </w:r>
      <w:proofErr w:type="gramEnd"/>
      <w:r>
        <w:rPr>
          <w:rFonts w:ascii="黑体" w:eastAsia="黑体" w:hAnsi="黑体" w:cs="宋体"/>
          <w:bCs/>
          <w:szCs w:val="21"/>
        </w:rPr>
        <w:t>数据</w:t>
      </w:r>
      <w:r>
        <w:rPr>
          <w:rFonts w:ascii="黑体" w:eastAsia="黑体" w:hAnsi="黑体" w:cs="宋体" w:hint="eastAsia"/>
          <w:bCs/>
          <w:szCs w:val="21"/>
        </w:rPr>
        <w:t>的</w:t>
      </w:r>
      <w:r>
        <w:rPr>
          <w:rFonts w:ascii="黑体" w:eastAsia="黑体" w:hAnsi="黑体" w:cs="宋体"/>
          <w:bCs/>
          <w:szCs w:val="21"/>
        </w:rPr>
        <w:t>标准差</w:t>
      </w:r>
    </w:p>
    <w:p w14:paraId="71C102D8"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按公式（</w:t>
      </w:r>
      <w:r>
        <w:rPr>
          <w:rFonts w:ascii="Times New Roman" w:hAnsi="Times New Roman"/>
          <w:bCs/>
          <w:szCs w:val="21"/>
        </w:rPr>
        <w:t>6</w:t>
      </w:r>
      <w:r>
        <w:rPr>
          <w:rFonts w:ascii="Times New Roman" w:hAnsi="Times New Roman" w:hint="eastAsia"/>
          <w:bCs/>
          <w:szCs w:val="21"/>
        </w:rPr>
        <w:t>）计算阳性定量</w:t>
      </w:r>
      <w:proofErr w:type="gramStart"/>
      <w:r>
        <w:rPr>
          <w:rFonts w:ascii="Times New Roman" w:hAnsi="Times New Roman" w:hint="eastAsia"/>
          <w:bCs/>
          <w:szCs w:val="21"/>
        </w:rPr>
        <w:t>质控品</w:t>
      </w:r>
      <w:proofErr w:type="gramEnd"/>
      <w:r>
        <w:rPr>
          <w:rFonts w:ascii="Times New Roman" w:hAnsi="Times New Roman" w:hint="eastAsia"/>
          <w:bCs/>
          <w:i/>
          <w:iCs/>
          <w:szCs w:val="21"/>
        </w:rPr>
        <w:t>n</w:t>
      </w:r>
      <w:r>
        <w:rPr>
          <w:rFonts w:ascii="Times New Roman" w:hAnsi="Times New Roman" w:hint="eastAsia"/>
          <w:bCs/>
          <w:szCs w:val="21"/>
        </w:rPr>
        <w:t>次</w:t>
      </w:r>
      <w:r>
        <w:rPr>
          <w:rFonts w:ascii="Times New Roman" w:hAnsi="Times New Roman" w:hint="eastAsia"/>
          <w:bCs/>
          <w:szCs w:val="21"/>
        </w:rPr>
        <w:t>PCR</w:t>
      </w:r>
      <w:r>
        <w:rPr>
          <w:rFonts w:ascii="Times New Roman" w:hAnsi="Times New Roman" w:hint="eastAsia"/>
          <w:bCs/>
          <w:szCs w:val="21"/>
        </w:rPr>
        <w:t>扩增重复检测数据的标准差。</w:t>
      </w:r>
    </w:p>
    <w:p w14:paraId="14970963" w14:textId="77777777" w:rsidR="0071043C" w:rsidRDefault="00000000">
      <w:pPr>
        <w:jc w:val="right"/>
        <w:rPr>
          <w:rFonts w:ascii="Times New Roman" w:hAnsi="Times New Roman"/>
          <w:szCs w:val="21"/>
        </w:rPr>
      </w:pPr>
      <m:oMath>
        <m:r>
          <w:rPr>
            <w:rFonts w:ascii="Cambria Math" w:eastAsiaTheme="minorEastAsia" w:hAnsi="Cambria Math" w:cstheme="minorBidi"/>
            <w:szCs w:val="22"/>
          </w:rPr>
          <m:t>s</m:t>
        </m:r>
        <m:r>
          <m:rPr>
            <m:sty m:val="p"/>
          </m:rPr>
          <w:rPr>
            <w:rFonts w:ascii="Cambria Math" w:eastAsiaTheme="minorEastAsia" w:hAnsi="Cambria Math" w:cstheme="minorBidi"/>
            <w:szCs w:val="22"/>
          </w:rPr>
          <m:t>=</m:t>
        </m:r>
        <m:f>
          <m:fPr>
            <m:ctrlPr>
              <w:rPr>
                <w:rFonts w:ascii="Cambria Math" w:eastAsiaTheme="minorEastAsia" w:hAnsi="Cambria Math" w:cstheme="minorBidi"/>
                <w:szCs w:val="22"/>
              </w:rPr>
            </m:ctrlPr>
          </m:fPr>
          <m:num>
            <m:sSub>
              <m:sSubPr>
                <m:ctrlPr>
                  <w:rPr>
                    <w:rFonts w:ascii="Cambria Math" w:eastAsiaTheme="minorEastAsia" w:hAnsi="Cambria Math" w:cstheme="minorBidi"/>
                    <w:i/>
                    <w:szCs w:val="22"/>
                  </w:rPr>
                </m:ctrlPr>
              </m:sSubPr>
              <m:e>
                <m:r>
                  <w:rPr>
                    <w:rFonts w:ascii="Cambria Math" w:eastAsiaTheme="minorEastAsia" w:hAnsi="Cambria Math" w:cstheme="minorBidi"/>
                    <w:szCs w:val="22"/>
                  </w:rPr>
                  <m:t>c</m:t>
                </m:r>
              </m:e>
              <m:sub>
                <m:r>
                  <w:rPr>
                    <w:rFonts w:ascii="Cambria Math" w:eastAsiaTheme="minorEastAsia" w:hAnsi="Cambria Math" w:cstheme="minorBidi"/>
                    <w:szCs w:val="22"/>
                  </w:rPr>
                  <m:t>max</m:t>
                </m:r>
              </m:sub>
            </m:sSub>
            <m:r>
              <w:rPr>
                <w:rFonts w:ascii="Cambria Math" w:eastAsiaTheme="minorEastAsia" w:hAnsi="Cambria Math" w:cstheme="minorBidi"/>
                <w:szCs w:val="22"/>
              </w:rPr>
              <m:t>-</m:t>
            </m:r>
            <m:sSub>
              <m:sSubPr>
                <m:ctrlPr>
                  <w:rPr>
                    <w:rFonts w:ascii="Cambria Math" w:eastAsiaTheme="minorEastAsia" w:hAnsi="Cambria Math" w:cstheme="minorBidi"/>
                    <w:i/>
                    <w:szCs w:val="22"/>
                  </w:rPr>
                </m:ctrlPr>
              </m:sSubPr>
              <m:e>
                <m:r>
                  <w:rPr>
                    <w:rFonts w:ascii="Cambria Math" w:eastAsiaTheme="minorEastAsia" w:hAnsi="Cambria Math" w:cstheme="minorBidi"/>
                    <w:szCs w:val="22"/>
                  </w:rPr>
                  <m:t>c</m:t>
                </m:r>
              </m:e>
              <m:sub>
                <m:r>
                  <w:rPr>
                    <w:rFonts w:ascii="Cambria Math" w:eastAsiaTheme="minorEastAsia" w:hAnsi="Cambria Math" w:cstheme="minorBidi"/>
                    <w:szCs w:val="22"/>
                  </w:rPr>
                  <m:t>min</m:t>
                </m:r>
              </m:sub>
            </m:sSub>
          </m:num>
          <m:den>
            <m:r>
              <w:rPr>
                <w:rFonts w:ascii="Cambria Math" w:eastAsiaTheme="minorEastAsia" w:hAnsi="Cambria Math" w:cstheme="minorBidi"/>
                <w:szCs w:val="22"/>
              </w:rPr>
              <m:t>f</m:t>
            </m:r>
          </m:den>
        </m:f>
      </m:oMath>
      <w:r>
        <w:rPr>
          <w:rFonts w:ascii="Times New Roman" w:hAnsi="Times New Roman"/>
          <w:szCs w:val="21"/>
        </w:rPr>
        <w:t>…………………………………………………</w:t>
      </w:r>
      <w:r>
        <w:rPr>
          <w:rFonts w:ascii="Times New Roman" w:hAnsi="Times New Roman" w:hint="eastAsia"/>
          <w:szCs w:val="21"/>
        </w:rPr>
        <w:t>（</w:t>
      </w:r>
      <w:r>
        <w:rPr>
          <w:rFonts w:ascii="Times New Roman" w:hAnsi="Times New Roman"/>
          <w:szCs w:val="21"/>
        </w:rPr>
        <w:t>6</w:t>
      </w:r>
      <w:r>
        <w:rPr>
          <w:rFonts w:ascii="Times New Roman" w:hAnsi="Times New Roman" w:hint="eastAsia"/>
          <w:szCs w:val="21"/>
        </w:rPr>
        <w:t>）</w:t>
      </w:r>
    </w:p>
    <w:p w14:paraId="014FEA9E" w14:textId="77777777" w:rsidR="0071043C" w:rsidRDefault="00000000">
      <w:pPr>
        <w:ind w:firstLineChars="200" w:firstLine="420"/>
        <w:rPr>
          <w:rFonts w:ascii="Times New Roman" w:hAnsi="Times New Roman"/>
          <w:szCs w:val="21"/>
        </w:rPr>
      </w:pPr>
      <w:r>
        <w:rPr>
          <w:rFonts w:ascii="Times New Roman" w:hAnsi="Times New Roman" w:hint="eastAsia"/>
          <w:szCs w:val="21"/>
        </w:rPr>
        <w:t>式中：</w:t>
      </w:r>
    </w:p>
    <w:p w14:paraId="71E86618" w14:textId="77777777" w:rsidR="0071043C" w:rsidRDefault="00000000">
      <w:pPr>
        <w:ind w:firstLineChars="200" w:firstLine="420"/>
        <w:rPr>
          <w:rFonts w:ascii="宋体" w:hAnsi="宋体" w:cs="宋体" w:hint="eastAsia"/>
          <w:b/>
          <w:szCs w:val="21"/>
        </w:rPr>
      </w:pPr>
      <m:oMath>
        <m:r>
          <w:rPr>
            <w:rFonts w:ascii="Cambria Math" w:hAnsi="Cambria Math"/>
            <w:szCs w:val="21"/>
          </w:rPr>
          <m:t>s</m:t>
        </m:r>
      </m:oMath>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hint="eastAsia"/>
          <w:bCs/>
          <w:szCs w:val="21"/>
        </w:rPr>
        <w:t>—阳性定量</w:t>
      </w:r>
      <w:proofErr w:type="gramStart"/>
      <w:r>
        <w:rPr>
          <w:rFonts w:ascii="Times New Roman" w:hAnsi="Times New Roman" w:hint="eastAsia"/>
          <w:bCs/>
          <w:szCs w:val="21"/>
        </w:rPr>
        <w:t>质控品</w:t>
      </w:r>
      <w:proofErr w:type="gramEnd"/>
      <w:r>
        <w:rPr>
          <w:rFonts w:ascii="Times New Roman" w:hAnsi="Times New Roman" w:hint="eastAsia"/>
          <w:bCs/>
          <w:i/>
          <w:iCs/>
          <w:szCs w:val="21"/>
        </w:rPr>
        <w:t>n</w:t>
      </w:r>
      <w:r>
        <w:rPr>
          <w:rFonts w:ascii="Times New Roman" w:hAnsi="Times New Roman" w:hint="eastAsia"/>
          <w:bCs/>
          <w:szCs w:val="21"/>
        </w:rPr>
        <w:t>次</w:t>
      </w:r>
      <w:r>
        <w:rPr>
          <w:rFonts w:ascii="Times New Roman" w:hAnsi="Times New Roman" w:hint="eastAsia"/>
          <w:bCs/>
          <w:szCs w:val="21"/>
        </w:rPr>
        <w:t>PCR</w:t>
      </w:r>
      <w:r>
        <w:rPr>
          <w:rFonts w:ascii="Times New Roman" w:hAnsi="Times New Roman" w:hint="eastAsia"/>
          <w:bCs/>
          <w:szCs w:val="21"/>
        </w:rPr>
        <w:t>扩增重复检测数据的标准差。</w:t>
      </w:r>
    </w:p>
    <w:p w14:paraId="7BA1977C" w14:textId="77777777" w:rsidR="0071043C" w:rsidRDefault="00000000">
      <w:pPr>
        <w:rPr>
          <w:rFonts w:ascii="黑体" w:eastAsia="黑体" w:hAnsi="黑体" w:hint="eastAsia"/>
          <w:bCs/>
          <w:szCs w:val="21"/>
        </w:rPr>
      </w:pPr>
      <w:r>
        <w:rPr>
          <w:rFonts w:ascii="黑体" w:eastAsia="黑体" w:hAnsi="黑体" w:cs="宋体"/>
          <w:bCs/>
          <w:szCs w:val="21"/>
        </w:rPr>
        <w:t>6.4.10.</w:t>
      </w:r>
      <w:r>
        <w:rPr>
          <w:rFonts w:ascii="黑体" w:eastAsia="黑体" w:hAnsi="黑体" w:cs="宋体" w:hint="eastAsia"/>
          <w:bCs/>
          <w:szCs w:val="21"/>
        </w:rPr>
        <w:t>1</w:t>
      </w:r>
      <w:r>
        <w:rPr>
          <w:rFonts w:ascii="黑体" w:eastAsia="黑体" w:hAnsi="黑体" w:cs="宋体"/>
          <w:bCs/>
          <w:szCs w:val="21"/>
        </w:rPr>
        <w:t xml:space="preserve">.3.2  </w:t>
      </w:r>
      <w:r>
        <w:rPr>
          <w:rFonts w:ascii="黑体" w:eastAsia="黑体" w:hAnsi="黑体" w:cs="宋体" w:hint="eastAsia"/>
          <w:bCs/>
          <w:szCs w:val="21"/>
        </w:rPr>
        <w:t>计算</w:t>
      </w:r>
      <w:r>
        <w:rPr>
          <w:rFonts w:ascii="黑体" w:eastAsia="黑体" w:hAnsi="黑体" w:cs="宋体"/>
          <w:bCs/>
          <w:szCs w:val="21"/>
        </w:rPr>
        <w:t>阳性定量</w:t>
      </w:r>
      <w:proofErr w:type="gramStart"/>
      <w:r>
        <w:rPr>
          <w:rFonts w:ascii="黑体" w:eastAsia="黑体" w:hAnsi="黑体" w:cs="宋体"/>
          <w:bCs/>
          <w:szCs w:val="21"/>
        </w:rPr>
        <w:t>质控品检测</w:t>
      </w:r>
      <w:proofErr w:type="gramEnd"/>
      <w:r>
        <w:rPr>
          <w:rFonts w:ascii="黑体" w:eastAsia="黑体" w:hAnsi="黑体" w:cs="宋体"/>
          <w:bCs/>
          <w:szCs w:val="21"/>
        </w:rPr>
        <w:t>数据的相对标准差（变异系数）</w:t>
      </w:r>
    </w:p>
    <w:p w14:paraId="013D63AA"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按公式（</w:t>
      </w:r>
      <w:r>
        <w:rPr>
          <w:rFonts w:ascii="Times New Roman" w:hAnsi="Times New Roman"/>
          <w:bCs/>
          <w:szCs w:val="21"/>
        </w:rPr>
        <w:t>7</w:t>
      </w:r>
      <w:r>
        <w:rPr>
          <w:rFonts w:ascii="Times New Roman" w:hAnsi="Times New Roman" w:hint="eastAsia"/>
          <w:bCs/>
          <w:szCs w:val="21"/>
        </w:rPr>
        <w:t>）计算阳性定量</w:t>
      </w:r>
      <w:proofErr w:type="gramStart"/>
      <w:r>
        <w:rPr>
          <w:rFonts w:ascii="Times New Roman" w:hAnsi="Times New Roman" w:hint="eastAsia"/>
          <w:bCs/>
          <w:szCs w:val="21"/>
        </w:rPr>
        <w:t>质控品</w:t>
      </w:r>
      <w:proofErr w:type="gramEnd"/>
      <w:r>
        <w:rPr>
          <w:rFonts w:ascii="Times New Roman" w:hAnsi="Times New Roman" w:hint="eastAsia"/>
          <w:bCs/>
          <w:i/>
          <w:iCs/>
          <w:szCs w:val="21"/>
        </w:rPr>
        <w:t>n</w:t>
      </w:r>
      <w:r>
        <w:rPr>
          <w:rFonts w:ascii="Times New Roman" w:hAnsi="Times New Roman" w:hint="eastAsia"/>
          <w:bCs/>
          <w:szCs w:val="21"/>
        </w:rPr>
        <w:t>次</w:t>
      </w:r>
      <w:r>
        <w:rPr>
          <w:rFonts w:ascii="Times New Roman" w:hAnsi="Times New Roman" w:hint="eastAsia"/>
          <w:bCs/>
          <w:szCs w:val="21"/>
        </w:rPr>
        <w:t>PCR</w:t>
      </w:r>
      <w:r>
        <w:rPr>
          <w:rFonts w:ascii="Times New Roman" w:hAnsi="Times New Roman" w:hint="eastAsia"/>
          <w:bCs/>
          <w:szCs w:val="21"/>
        </w:rPr>
        <w:t>扩增重复检测数据的相对标准差。</w:t>
      </w:r>
    </w:p>
    <w:p w14:paraId="2B252EBA" w14:textId="77777777" w:rsidR="0071043C" w:rsidRDefault="00000000">
      <w:pPr>
        <w:ind w:firstLineChars="200" w:firstLine="420"/>
        <w:jc w:val="right"/>
        <w:rPr>
          <w:rFonts w:ascii="Times New Roman" w:hAnsi="Times New Roman"/>
          <w:szCs w:val="21"/>
        </w:rPr>
      </w:pPr>
      <m:oMath>
        <m:sSub>
          <m:sSubPr>
            <m:ctrlPr>
              <w:rPr>
                <w:rFonts w:ascii="Cambria Math" w:hAnsi="Cambria Math"/>
                <w:i/>
                <w:szCs w:val="21"/>
              </w:rPr>
            </m:ctrlPr>
          </m:sSubPr>
          <m:e>
            <m:r>
              <w:rPr>
                <w:rFonts w:ascii="Cambria Math" w:hAnsi="Cambria Math"/>
                <w:szCs w:val="21"/>
              </w:rPr>
              <m:t>s</m:t>
            </m:r>
          </m:e>
          <m:sub>
            <m:r>
              <w:rPr>
                <w:rFonts w:ascii="Cambria Math" w:hAnsi="Cambria Math"/>
                <w:szCs w:val="21"/>
              </w:rPr>
              <m:t>R</m:t>
            </m:r>
          </m:sub>
        </m:sSub>
        <m:r>
          <w:rPr>
            <w:rFonts w:ascii="Cambria Math" w:hAnsi="Cambria Math"/>
            <w:szCs w:val="21"/>
          </w:rPr>
          <m:t>=</m:t>
        </m:r>
        <m:f>
          <m:fPr>
            <m:ctrlPr>
              <w:rPr>
                <w:rFonts w:ascii="Cambria Math" w:hAnsi="Cambria Math"/>
                <w:bCs/>
                <w:i/>
                <w:szCs w:val="21"/>
              </w:rPr>
            </m:ctrlPr>
          </m:fPr>
          <m:num>
            <m:r>
              <w:rPr>
                <w:rFonts w:ascii="Cambria Math" w:hAnsi="Cambria Math"/>
                <w:szCs w:val="21"/>
              </w:rPr>
              <m:t>s</m:t>
            </m:r>
          </m:num>
          <m:den>
            <m:acc>
              <m:accPr>
                <m:chr m:val="̅"/>
                <m:ctrlPr>
                  <w:rPr>
                    <w:rFonts w:ascii="Cambria Math" w:hAnsi="Cambria Math" w:cs="宋体"/>
                    <w:i/>
                    <w:szCs w:val="21"/>
                  </w:rPr>
                </m:ctrlPr>
              </m:accPr>
              <m:e>
                <m:r>
                  <w:rPr>
                    <w:rFonts w:ascii="Cambria Math" w:hAnsi="Cambria Math" w:cs="宋体"/>
                    <w:szCs w:val="21"/>
                  </w:rPr>
                  <m:t>c</m:t>
                </m:r>
              </m:e>
            </m:acc>
          </m:den>
        </m:f>
        <m:r>
          <w:rPr>
            <w:rFonts w:ascii="Cambria Math" w:hAnsi="Cambria Math"/>
            <w:szCs w:val="21"/>
          </w:rPr>
          <m:t>×100</m:t>
        </m:r>
      </m:oMath>
      <w:r>
        <w:rPr>
          <w:rFonts w:ascii="Times New Roman" w:hAnsi="Times New Roman"/>
          <w:szCs w:val="21"/>
        </w:rPr>
        <w:t>………………………………………………</w:t>
      </w:r>
      <w:r>
        <w:rPr>
          <w:rFonts w:ascii="Times New Roman" w:hAnsi="Times New Roman" w:hint="eastAsia"/>
          <w:szCs w:val="21"/>
        </w:rPr>
        <w:t>（</w:t>
      </w:r>
      <w:r>
        <w:rPr>
          <w:rFonts w:ascii="Times New Roman" w:hAnsi="Times New Roman"/>
          <w:szCs w:val="21"/>
        </w:rPr>
        <w:t>7</w:t>
      </w:r>
      <w:r>
        <w:rPr>
          <w:rFonts w:ascii="Times New Roman" w:hAnsi="Times New Roman" w:hint="eastAsia"/>
          <w:szCs w:val="21"/>
        </w:rPr>
        <w:t>）</w:t>
      </w:r>
    </w:p>
    <w:p w14:paraId="4C7E515D" w14:textId="77777777" w:rsidR="0071043C" w:rsidRDefault="00000000">
      <w:pPr>
        <w:ind w:firstLineChars="200" w:firstLine="420"/>
        <w:rPr>
          <w:rFonts w:ascii="Times New Roman" w:hAnsi="Times New Roman"/>
          <w:szCs w:val="21"/>
        </w:rPr>
      </w:pPr>
      <w:r>
        <w:rPr>
          <w:rFonts w:ascii="Times New Roman" w:hAnsi="Times New Roman" w:hint="eastAsia"/>
          <w:szCs w:val="21"/>
        </w:rPr>
        <w:t>式中：</w:t>
      </w:r>
    </w:p>
    <w:p w14:paraId="2504402E" w14:textId="77777777" w:rsidR="0071043C" w:rsidRDefault="00000000">
      <w:pPr>
        <w:ind w:firstLineChars="200" w:firstLine="420"/>
        <w:rPr>
          <w:rFonts w:ascii="Times New Roman" w:hAnsi="Times New Roman"/>
          <w:szCs w:val="21"/>
        </w:rPr>
      </w:pPr>
      <m:oMath>
        <m:sSub>
          <m:sSubPr>
            <m:ctrlPr>
              <w:rPr>
                <w:rFonts w:ascii="Cambria Math" w:hAnsi="Cambria Math"/>
                <w:i/>
              </w:rPr>
            </m:ctrlPr>
          </m:sSubPr>
          <m:e>
            <m:r>
              <w:rPr>
                <w:rFonts w:ascii="Cambria Math" w:hAnsi="Cambria Math"/>
              </w:rPr>
              <m:t>s</m:t>
            </m:r>
          </m:e>
          <m:sub>
            <m:r>
              <w:rPr>
                <w:rFonts w:ascii="Cambria Math" w:hAnsi="Cambria Math"/>
              </w:rPr>
              <m:t>R</m:t>
            </m:r>
          </m:sub>
        </m:sSub>
      </m:oMath>
      <w:r>
        <w:rPr>
          <w:rFonts w:ascii="Times New Roman" w:hAnsi="Times New Roman"/>
          <w:bCs/>
          <w:szCs w:val="21"/>
        </w:rPr>
        <w:t xml:space="preserve"> </w:t>
      </w:r>
      <w:r>
        <w:rPr>
          <w:rFonts w:ascii="Times New Roman" w:hAnsi="Times New Roman" w:hint="eastAsia"/>
          <w:bCs/>
          <w:szCs w:val="21"/>
        </w:rPr>
        <w:t xml:space="preserve"> </w:t>
      </w:r>
      <w:r>
        <w:rPr>
          <w:rFonts w:ascii="Times New Roman" w:hAnsi="Times New Roman" w:hint="eastAsia"/>
          <w:bCs/>
          <w:szCs w:val="21"/>
        </w:rPr>
        <w:t>—阳性定量</w:t>
      </w:r>
      <w:proofErr w:type="gramStart"/>
      <w:r>
        <w:rPr>
          <w:rFonts w:ascii="Times New Roman" w:hAnsi="Times New Roman" w:hint="eastAsia"/>
          <w:bCs/>
          <w:szCs w:val="21"/>
        </w:rPr>
        <w:t>质控品</w:t>
      </w:r>
      <w:proofErr w:type="gramEnd"/>
      <w:r>
        <w:rPr>
          <w:rFonts w:ascii="Times New Roman" w:hAnsi="Times New Roman" w:hint="eastAsia"/>
          <w:bCs/>
          <w:i/>
          <w:iCs/>
          <w:szCs w:val="21"/>
        </w:rPr>
        <w:t>n</w:t>
      </w:r>
      <w:r>
        <w:rPr>
          <w:rFonts w:ascii="Times New Roman" w:hAnsi="Times New Roman" w:hint="eastAsia"/>
          <w:bCs/>
          <w:szCs w:val="21"/>
        </w:rPr>
        <w:t>次</w:t>
      </w:r>
      <w:r>
        <w:rPr>
          <w:rFonts w:ascii="Times New Roman" w:hAnsi="Times New Roman" w:hint="eastAsia"/>
          <w:bCs/>
          <w:szCs w:val="21"/>
        </w:rPr>
        <w:t>PCR</w:t>
      </w:r>
      <w:r>
        <w:rPr>
          <w:rFonts w:ascii="Times New Roman" w:hAnsi="Times New Roman" w:hint="eastAsia"/>
          <w:bCs/>
          <w:szCs w:val="21"/>
        </w:rPr>
        <w:t>扩增重复检测数据的相对标准差（变异系数），</w:t>
      </w:r>
      <w:r>
        <w:rPr>
          <w:rFonts w:ascii="Times New Roman" w:hAnsi="Times New Roman" w:hint="eastAsia"/>
          <w:bCs/>
          <w:color w:val="000000"/>
          <w:szCs w:val="21"/>
        </w:rPr>
        <w:t>单位为百分号（</w:t>
      </w:r>
      <w:r>
        <w:rPr>
          <w:rFonts w:ascii="Times New Roman" w:hAnsi="Times New Roman" w:hint="eastAsia"/>
          <w:bCs/>
          <w:color w:val="000000"/>
          <w:szCs w:val="21"/>
        </w:rPr>
        <w:t>%</w:t>
      </w:r>
      <w:r>
        <w:rPr>
          <w:rFonts w:ascii="Times New Roman" w:hAnsi="Times New Roman" w:hint="eastAsia"/>
          <w:bCs/>
          <w:color w:val="000000"/>
          <w:szCs w:val="21"/>
        </w:rPr>
        <w:t>）</w:t>
      </w:r>
      <w:r>
        <w:rPr>
          <w:rFonts w:ascii="Times New Roman" w:hAnsi="Times New Roman" w:hint="eastAsia"/>
          <w:bCs/>
          <w:szCs w:val="21"/>
        </w:rPr>
        <w:t>。</w:t>
      </w:r>
    </w:p>
    <w:p w14:paraId="2F1EE959" w14:textId="77777777" w:rsidR="0071043C" w:rsidRDefault="00000000">
      <w:pPr>
        <w:rPr>
          <w:rFonts w:ascii="黑体" w:eastAsia="黑体" w:hAnsi="黑体" w:cs="宋体" w:hint="eastAsia"/>
          <w:bCs/>
          <w:szCs w:val="21"/>
        </w:rPr>
      </w:pPr>
      <w:r>
        <w:rPr>
          <w:rFonts w:ascii="黑体" w:eastAsia="黑体" w:hAnsi="黑体" w:cs="宋体"/>
          <w:bCs/>
          <w:szCs w:val="21"/>
        </w:rPr>
        <w:t>6.4.10.</w:t>
      </w:r>
      <w:r>
        <w:rPr>
          <w:rFonts w:ascii="黑体" w:eastAsia="黑体" w:hAnsi="黑体" w:cs="宋体" w:hint="eastAsia"/>
          <w:bCs/>
          <w:szCs w:val="21"/>
        </w:rPr>
        <w:t>1</w:t>
      </w:r>
      <w:r>
        <w:rPr>
          <w:rFonts w:ascii="黑体" w:eastAsia="黑体" w:hAnsi="黑体" w:cs="宋体"/>
          <w:bCs/>
          <w:szCs w:val="21"/>
        </w:rPr>
        <w:t xml:space="preserve">.3.3  </w:t>
      </w:r>
      <w:r>
        <w:rPr>
          <w:rFonts w:ascii="黑体" w:eastAsia="黑体" w:hAnsi="黑体" w:cs="宋体" w:hint="eastAsia"/>
          <w:bCs/>
          <w:szCs w:val="21"/>
        </w:rPr>
        <w:t>计算</w:t>
      </w:r>
      <w:r>
        <w:rPr>
          <w:rFonts w:ascii="黑体" w:eastAsia="黑体" w:hAnsi="黑体" w:cs="宋体"/>
          <w:bCs/>
          <w:szCs w:val="21"/>
        </w:rPr>
        <w:t>阳性定量</w:t>
      </w:r>
      <w:proofErr w:type="gramStart"/>
      <w:r>
        <w:rPr>
          <w:rFonts w:ascii="黑体" w:eastAsia="黑体" w:hAnsi="黑体" w:cs="宋体"/>
          <w:bCs/>
          <w:szCs w:val="21"/>
        </w:rPr>
        <w:t>质控品检测</w:t>
      </w:r>
      <w:proofErr w:type="gramEnd"/>
      <w:r>
        <w:rPr>
          <w:rFonts w:ascii="黑体" w:eastAsia="黑体" w:hAnsi="黑体" w:cs="宋体"/>
          <w:bCs/>
          <w:szCs w:val="21"/>
        </w:rPr>
        <w:t>数据平均值与其预期值的相对偏倚（相对偏差）</w:t>
      </w:r>
    </w:p>
    <w:p w14:paraId="4FEABD7E"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按公式（</w:t>
      </w:r>
      <w:r>
        <w:rPr>
          <w:rFonts w:ascii="Times New Roman" w:hAnsi="Times New Roman" w:hint="eastAsia"/>
          <w:bCs/>
          <w:szCs w:val="21"/>
        </w:rPr>
        <w:t>8</w:t>
      </w:r>
      <w:r>
        <w:rPr>
          <w:rFonts w:ascii="Times New Roman" w:hAnsi="Times New Roman" w:hint="eastAsia"/>
          <w:bCs/>
          <w:szCs w:val="21"/>
        </w:rPr>
        <w:t>）计算阳性定量</w:t>
      </w:r>
      <w:proofErr w:type="gramStart"/>
      <w:r>
        <w:rPr>
          <w:rFonts w:ascii="Times New Roman" w:hAnsi="Times New Roman" w:hint="eastAsia"/>
          <w:bCs/>
          <w:szCs w:val="21"/>
        </w:rPr>
        <w:t>质控品</w:t>
      </w:r>
      <w:proofErr w:type="gramEnd"/>
      <w:r>
        <w:rPr>
          <w:rFonts w:ascii="Times New Roman" w:hAnsi="Times New Roman" w:hint="eastAsia"/>
          <w:bCs/>
          <w:i/>
          <w:iCs/>
          <w:szCs w:val="21"/>
        </w:rPr>
        <w:t>n</w:t>
      </w:r>
      <w:r>
        <w:rPr>
          <w:rFonts w:ascii="Times New Roman" w:hAnsi="Times New Roman" w:hint="eastAsia"/>
          <w:bCs/>
          <w:szCs w:val="21"/>
        </w:rPr>
        <w:t>次</w:t>
      </w:r>
      <w:r>
        <w:rPr>
          <w:rFonts w:ascii="Times New Roman" w:hAnsi="Times New Roman" w:hint="eastAsia"/>
          <w:bCs/>
          <w:szCs w:val="21"/>
        </w:rPr>
        <w:t>PCR</w:t>
      </w:r>
      <w:r>
        <w:rPr>
          <w:rFonts w:ascii="Times New Roman" w:hAnsi="Times New Roman" w:hint="eastAsia"/>
          <w:bCs/>
          <w:szCs w:val="21"/>
        </w:rPr>
        <w:t>扩增重复检测数据平均值与其预期值的相对偏倚（相对偏差）</w:t>
      </w:r>
      <w:r>
        <w:rPr>
          <w:rFonts w:hAnsi="Cambria Math" w:hint="eastAsia"/>
          <w:szCs w:val="21"/>
        </w:rPr>
        <w:t>。</w:t>
      </w:r>
    </w:p>
    <w:p w14:paraId="7B747385" w14:textId="77777777" w:rsidR="0071043C" w:rsidRDefault="00000000">
      <w:pPr>
        <w:ind w:firstLineChars="200" w:firstLine="420"/>
        <w:jc w:val="right"/>
        <w:rPr>
          <w:rFonts w:ascii="Times New Roman" w:hAnsi="Times New Roman"/>
          <w:szCs w:val="21"/>
        </w:rPr>
      </w:pPr>
      <m:oMath>
        <m:r>
          <w:rPr>
            <w:rFonts w:ascii="Cambria Math" w:hAnsi="Cambria Math"/>
            <w:szCs w:val="21"/>
          </w:rPr>
          <m:t>biasR=</m:t>
        </m:r>
        <m:f>
          <m:fPr>
            <m:ctrlPr>
              <w:rPr>
                <w:rFonts w:ascii="Cambria Math" w:hAnsi="Cambria Math"/>
                <w:i/>
                <w:szCs w:val="21"/>
              </w:rPr>
            </m:ctrlPr>
          </m:fPr>
          <m:num>
            <m:acc>
              <m:accPr>
                <m:chr m:val="̅"/>
                <m:ctrlPr>
                  <w:rPr>
                    <w:rFonts w:ascii="Cambria Math" w:hAnsi="Cambria Math" w:cs="宋体"/>
                    <w:i/>
                    <w:szCs w:val="21"/>
                  </w:rPr>
                </m:ctrlPr>
              </m:accPr>
              <m:e>
                <m:r>
                  <w:rPr>
                    <w:rFonts w:ascii="Cambria Math" w:hAnsi="Cambria Math" w:cs="宋体"/>
                    <w:szCs w:val="21"/>
                  </w:rPr>
                  <m:t>c</m:t>
                </m:r>
              </m:e>
            </m:acc>
            <m:r>
              <w:rPr>
                <w:rFonts w:ascii="Cambria Math" w:hAnsi="Cambria Math"/>
                <w:szCs w:val="21"/>
              </w:rPr>
              <m:t>-</m:t>
            </m:r>
            <m:sSub>
              <m:sSubPr>
                <m:ctrlPr>
                  <w:rPr>
                    <w:rFonts w:ascii="Cambria Math" w:hAnsi="Cambria Math"/>
                    <w:i/>
                    <w:szCs w:val="21"/>
                  </w:rPr>
                </m:ctrlPr>
              </m:sSubPr>
              <m:e>
                <m:r>
                  <w:rPr>
                    <w:rFonts w:ascii="Cambria Math" w:hAnsi="Cambria Math"/>
                    <w:szCs w:val="21"/>
                  </w:rPr>
                  <m:t>c</m:t>
                </m:r>
              </m:e>
              <m:sub>
                <m:r>
                  <w:rPr>
                    <w:rFonts w:ascii="Cambria Math" w:hAnsi="Cambria Math"/>
                    <w:szCs w:val="21"/>
                  </w:rPr>
                  <m:t>E</m:t>
                </m:r>
              </m:sub>
            </m:sSub>
          </m:num>
          <m:den>
            <m:sSub>
              <m:sSubPr>
                <m:ctrlPr>
                  <w:rPr>
                    <w:rFonts w:ascii="Cambria Math" w:hAnsi="Cambria Math"/>
                    <w:i/>
                    <w:szCs w:val="21"/>
                  </w:rPr>
                </m:ctrlPr>
              </m:sSubPr>
              <m:e>
                <m:r>
                  <m:rPr>
                    <m:sty m:val="p"/>
                  </m:rPr>
                  <w:rPr>
                    <w:rFonts w:ascii="Cambria Math" w:hAnsi="Cambria Math"/>
                    <w:szCs w:val="21"/>
                  </w:rPr>
                  <m:t>c</m:t>
                </m:r>
              </m:e>
              <m:sub>
                <m:r>
                  <w:rPr>
                    <w:rFonts w:ascii="Cambria Math" w:hAnsi="Cambria Math"/>
                    <w:szCs w:val="21"/>
                  </w:rPr>
                  <m:t>E</m:t>
                </m:r>
              </m:sub>
            </m:sSub>
          </m:den>
        </m:f>
        <m:r>
          <w:rPr>
            <w:rFonts w:ascii="Cambria Math" w:hAnsi="Cambria Math"/>
            <w:szCs w:val="21"/>
          </w:rPr>
          <m:t>×100</m:t>
        </m:r>
      </m:oMath>
      <w:r>
        <w:rPr>
          <w:rFonts w:ascii="Times New Roman" w:hAnsi="Times New Roman"/>
          <w:szCs w:val="21"/>
        </w:rPr>
        <w:t>……………………………………</w:t>
      </w:r>
      <w:r>
        <w:rPr>
          <w:rFonts w:ascii="Times New Roman" w:hAnsi="Times New Roman" w:hint="eastAsia"/>
          <w:szCs w:val="21"/>
        </w:rPr>
        <w:t>（</w:t>
      </w:r>
      <w:r>
        <w:rPr>
          <w:rFonts w:ascii="Times New Roman" w:hAnsi="Times New Roman" w:hint="eastAsia"/>
          <w:szCs w:val="21"/>
        </w:rPr>
        <w:t>8</w:t>
      </w:r>
      <w:r>
        <w:rPr>
          <w:rFonts w:ascii="Times New Roman" w:hAnsi="Times New Roman" w:hint="eastAsia"/>
          <w:szCs w:val="21"/>
        </w:rPr>
        <w:t>）</w:t>
      </w:r>
    </w:p>
    <w:p w14:paraId="3D80B2F9" w14:textId="77777777" w:rsidR="0071043C" w:rsidRDefault="00000000">
      <w:pPr>
        <w:ind w:firstLineChars="200" w:firstLine="420"/>
        <w:rPr>
          <w:rFonts w:ascii="Times New Roman" w:hAnsi="Times New Roman"/>
          <w:szCs w:val="21"/>
        </w:rPr>
      </w:pPr>
      <w:r>
        <w:rPr>
          <w:rFonts w:ascii="Times New Roman" w:hAnsi="Times New Roman" w:hint="eastAsia"/>
          <w:szCs w:val="21"/>
        </w:rPr>
        <w:t>式中：</w:t>
      </w:r>
    </w:p>
    <w:p w14:paraId="0D5EC577" w14:textId="77777777" w:rsidR="0071043C" w:rsidRDefault="00000000">
      <w:pPr>
        <w:ind w:firstLineChars="200" w:firstLine="420"/>
        <w:rPr>
          <w:rFonts w:ascii="Times New Roman" w:hAnsi="Times New Roman"/>
          <w:bCs/>
          <w:szCs w:val="21"/>
        </w:rPr>
      </w:pPr>
      <m:oMath>
        <m:sSub>
          <m:sSubPr>
            <m:ctrlPr>
              <w:rPr>
                <w:rFonts w:ascii="Cambria Math" w:hAnsi="Cambria Math"/>
                <w:i/>
                <w:szCs w:val="21"/>
              </w:rPr>
            </m:ctrlPr>
          </m:sSubPr>
          <m:e>
            <m:r>
              <w:rPr>
                <w:rFonts w:ascii="Cambria Math" w:hAnsi="Cambria Math"/>
                <w:szCs w:val="21"/>
              </w:rPr>
              <m:t>bias</m:t>
            </m:r>
          </m:e>
          <m:sub>
            <m:r>
              <w:rPr>
                <w:rFonts w:ascii="Cambria Math" w:hAnsi="Cambria Math"/>
                <w:szCs w:val="21"/>
              </w:rPr>
              <m:t>R</m:t>
            </m:r>
          </m:sub>
        </m:sSub>
      </m:oMath>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hint="eastAsia"/>
          <w:bCs/>
          <w:szCs w:val="21"/>
        </w:rPr>
        <w:t>—阳性定量</w:t>
      </w:r>
      <w:proofErr w:type="gramStart"/>
      <w:r>
        <w:rPr>
          <w:rFonts w:ascii="Times New Roman" w:hAnsi="Times New Roman" w:hint="eastAsia"/>
          <w:bCs/>
          <w:szCs w:val="21"/>
        </w:rPr>
        <w:t>质控品</w:t>
      </w:r>
      <w:proofErr w:type="gramEnd"/>
      <w:r>
        <w:rPr>
          <w:rFonts w:ascii="Times New Roman" w:hAnsi="Times New Roman" w:hint="eastAsia"/>
          <w:bCs/>
          <w:i/>
          <w:iCs/>
          <w:szCs w:val="21"/>
        </w:rPr>
        <w:t>n</w:t>
      </w:r>
      <w:r>
        <w:rPr>
          <w:rFonts w:ascii="Times New Roman" w:hAnsi="Times New Roman" w:hint="eastAsia"/>
          <w:bCs/>
          <w:szCs w:val="21"/>
        </w:rPr>
        <w:t>次</w:t>
      </w:r>
      <w:r>
        <w:rPr>
          <w:rFonts w:ascii="Times New Roman" w:hAnsi="Times New Roman" w:hint="eastAsia"/>
          <w:bCs/>
          <w:szCs w:val="21"/>
        </w:rPr>
        <w:t>PCR</w:t>
      </w:r>
      <w:r>
        <w:rPr>
          <w:rFonts w:ascii="Times New Roman" w:hAnsi="Times New Roman" w:hint="eastAsia"/>
          <w:bCs/>
          <w:szCs w:val="21"/>
        </w:rPr>
        <w:t>扩增重复检测数据平均值与其预期值的相对偏倚（相对偏差），</w:t>
      </w:r>
      <w:r>
        <w:rPr>
          <w:rFonts w:ascii="Times New Roman" w:hAnsi="Times New Roman" w:hint="eastAsia"/>
          <w:bCs/>
          <w:color w:val="000000"/>
          <w:szCs w:val="21"/>
        </w:rPr>
        <w:t>单位为百分号（</w:t>
      </w:r>
      <w:r>
        <w:rPr>
          <w:rFonts w:ascii="Times New Roman" w:hAnsi="Times New Roman" w:hint="eastAsia"/>
          <w:bCs/>
          <w:color w:val="000000"/>
          <w:szCs w:val="21"/>
        </w:rPr>
        <w:t>%</w:t>
      </w:r>
      <w:r>
        <w:rPr>
          <w:rFonts w:ascii="Times New Roman" w:hAnsi="Times New Roman" w:hint="eastAsia"/>
          <w:bCs/>
          <w:color w:val="000000"/>
          <w:szCs w:val="21"/>
        </w:rPr>
        <w:t>）</w:t>
      </w:r>
      <w:r>
        <w:rPr>
          <w:rFonts w:ascii="Times New Roman" w:hAnsi="Times New Roman" w:hint="eastAsia"/>
          <w:bCs/>
          <w:szCs w:val="21"/>
        </w:rPr>
        <w:t>；</w:t>
      </w:r>
    </w:p>
    <w:p w14:paraId="07CA12E4" w14:textId="77777777" w:rsidR="0071043C" w:rsidRDefault="00000000">
      <w:pPr>
        <w:ind w:firstLineChars="200" w:firstLine="420"/>
        <w:rPr>
          <w:rFonts w:ascii="Times New Roman" w:hAnsi="Times New Roman"/>
          <w:bCs/>
          <w:szCs w:val="21"/>
        </w:rPr>
      </w:pPr>
      <m:oMath>
        <m:sSub>
          <m:sSubPr>
            <m:ctrlPr>
              <w:rPr>
                <w:rFonts w:ascii="Cambria Math" w:hAnsi="Cambria Math"/>
                <w:bCs/>
                <w:i/>
                <w:szCs w:val="21"/>
              </w:rPr>
            </m:ctrlPr>
          </m:sSubPr>
          <m:e>
            <m:r>
              <w:rPr>
                <w:rFonts w:ascii="Cambria Math" w:hAnsi="Cambria Math"/>
                <w:szCs w:val="21"/>
              </w:rPr>
              <m:t>c</m:t>
            </m:r>
          </m:e>
          <m:sub>
            <m:r>
              <w:rPr>
                <w:rFonts w:ascii="Cambria Math" w:hAnsi="Cambria Math"/>
                <w:szCs w:val="21"/>
              </w:rPr>
              <m:t>E</m:t>
            </m:r>
          </m:sub>
        </m:sSub>
      </m:oMath>
      <w:r>
        <w:rPr>
          <w:rFonts w:ascii="Times New Roman" w:hAnsi="Times New Roman"/>
          <w:bCs/>
          <w:szCs w:val="21"/>
        </w:rPr>
        <w:t xml:space="preserve"> </w:t>
      </w:r>
      <w:r>
        <w:rPr>
          <w:rFonts w:ascii="Times New Roman" w:hAnsi="Times New Roman" w:hint="eastAsia"/>
          <w:bCs/>
          <w:szCs w:val="21"/>
        </w:rPr>
        <w:t xml:space="preserve"> </w:t>
      </w:r>
      <w:r>
        <w:rPr>
          <w:rFonts w:ascii="Times New Roman" w:hAnsi="Times New Roman" w:hint="eastAsia"/>
          <w:bCs/>
          <w:szCs w:val="21"/>
        </w:rPr>
        <w:t>—阳性定量</w:t>
      </w:r>
      <w:proofErr w:type="gramStart"/>
      <w:r>
        <w:rPr>
          <w:rFonts w:ascii="Times New Roman" w:hAnsi="Times New Roman" w:hint="eastAsia"/>
          <w:bCs/>
          <w:szCs w:val="21"/>
        </w:rPr>
        <w:t>质控品预期</w:t>
      </w:r>
      <w:proofErr w:type="gramEnd"/>
      <w:r>
        <w:rPr>
          <w:rFonts w:ascii="Times New Roman" w:hAnsi="Times New Roman" w:hint="eastAsia"/>
          <w:bCs/>
          <w:szCs w:val="21"/>
        </w:rPr>
        <w:t>值。</w:t>
      </w:r>
    </w:p>
    <w:p w14:paraId="6E437231" w14:textId="77777777" w:rsidR="0071043C" w:rsidRDefault="00000000">
      <w:pPr>
        <w:rPr>
          <w:rFonts w:ascii="黑体" w:eastAsia="黑体" w:hAnsi="黑体" w:hint="eastAsia"/>
          <w:bCs/>
          <w:szCs w:val="21"/>
        </w:rPr>
      </w:pPr>
      <w:r>
        <w:rPr>
          <w:rFonts w:ascii="黑体" w:eastAsia="黑体" w:hAnsi="黑体" w:cs="宋体"/>
          <w:bCs/>
          <w:szCs w:val="21"/>
        </w:rPr>
        <w:t>6.4.10.</w:t>
      </w:r>
      <w:r>
        <w:rPr>
          <w:rFonts w:ascii="黑体" w:eastAsia="黑体" w:hAnsi="黑体" w:cs="宋体" w:hint="eastAsia"/>
          <w:bCs/>
          <w:szCs w:val="21"/>
        </w:rPr>
        <w:t>1</w:t>
      </w:r>
      <w:r>
        <w:rPr>
          <w:rFonts w:ascii="黑体" w:eastAsia="黑体" w:hAnsi="黑体" w:cs="宋体"/>
          <w:bCs/>
          <w:szCs w:val="21"/>
        </w:rPr>
        <w:t>.3.4  阳性定量</w:t>
      </w:r>
      <w:proofErr w:type="gramStart"/>
      <w:r>
        <w:rPr>
          <w:rFonts w:ascii="黑体" w:eastAsia="黑体" w:hAnsi="黑体" w:cs="宋体"/>
          <w:bCs/>
          <w:szCs w:val="21"/>
        </w:rPr>
        <w:t>质控品检测</w:t>
      </w:r>
      <w:proofErr w:type="gramEnd"/>
      <w:r>
        <w:rPr>
          <w:rFonts w:ascii="黑体" w:eastAsia="黑体" w:hAnsi="黑体" w:cs="宋体"/>
          <w:bCs/>
          <w:szCs w:val="21"/>
        </w:rPr>
        <w:t>数据</w:t>
      </w:r>
      <w:r>
        <w:rPr>
          <w:rFonts w:ascii="黑体" w:eastAsia="黑体" w:hAnsi="黑体" w:hint="eastAsia"/>
          <w:bCs/>
          <w:szCs w:val="21"/>
        </w:rPr>
        <w:t>合格判定</w:t>
      </w:r>
    </w:p>
    <w:p w14:paraId="2C80B8F0"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若</w:t>
      </w:r>
      <m:oMath>
        <m:sSub>
          <m:sSubPr>
            <m:ctrlPr>
              <w:rPr>
                <w:rFonts w:ascii="Cambria Math" w:hAnsi="Times New Roman" w:hint="eastAsia"/>
                <w:bCs/>
                <w:i/>
                <w:szCs w:val="21"/>
              </w:rPr>
            </m:ctrlPr>
          </m:sSubPr>
          <m:e>
            <m:r>
              <w:rPr>
                <w:rFonts w:ascii="Cambria Math" w:hAnsi="Cambria Math"/>
                <w:szCs w:val="21"/>
              </w:rPr>
              <m:t>s</m:t>
            </m:r>
          </m:e>
          <m:sub>
            <m:r>
              <w:rPr>
                <w:rFonts w:ascii="Cambria Math" w:hAnsi="Times New Roman"/>
                <w:szCs w:val="21"/>
              </w:rPr>
              <m:t>R</m:t>
            </m:r>
          </m:sub>
        </m:sSub>
      </m:oMath>
      <w:r>
        <w:rPr>
          <w:rFonts w:ascii="Times New Roman" w:hAnsi="Times New Roman" w:hint="eastAsia"/>
          <w:bCs/>
          <w:szCs w:val="21"/>
        </w:rPr>
        <w:t>≤</w:t>
      </w:r>
      <w:r>
        <w:rPr>
          <w:rFonts w:ascii="Times New Roman" w:hAnsi="Times New Roman"/>
          <w:bCs/>
          <w:szCs w:val="21"/>
        </w:rPr>
        <w:t>25%</w:t>
      </w:r>
      <w:r>
        <w:rPr>
          <w:rFonts w:ascii="Times New Roman" w:hAnsi="Times New Roman" w:hint="eastAsia"/>
          <w:bCs/>
          <w:szCs w:val="21"/>
        </w:rPr>
        <w:t>，且</w:t>
      </w:r>
      <m:oMath>
        <m:d>
          <m:dPr>
            <m:begChr m:val="|"/>
            <m:endChr m:val="|"/>
            <m:ctrlPr>
              <w:rPr>
                <w:rFonts w:ascii="Cambria Math" w:hAnsi="Cambria Math"/>
                <w:bCs/>
                <w:szCs w:val="21"/>
              </w:rPr>
            </m:ctrlPr>
          </m:dPr>
          <m:e>
            <m:sSub>
              <m:sSubPr>
                <m:ctrlPr>
                  <w:rPr>
                    <w:rFonts w:ascii="Cambria Math" w:hAnsi="Cambria Math"/>
                    <w:bCs/>
                    <w:i/>
                    <w:szCs w:val="21"/>
                  </w:rPr>
                </m:ctrlPr>
              </m:sSubPr>
              <m:e>
                <m:r>
                  <w:rPr>
                    <w:rFonts w:ascii="Cambria Math" w:hAnsi="Cambria Math"/>
                    <w:szCs w:val="21"/>
                  </w:rPr>
                  <m:t>bias</m:t>
                </m:r>
              </m:e>
              <m:sub>
                <m:r>
                  <w:rPr>
                    <w:rFonts w:ascii="Cambria Math" w:hAnsi="Cambria Math"/>
                    <w:szCs w:val="21"/>
                  </w:rPr>
                  <m:t>R</m:t>
                </m:r>
              </m:sub>
            </m:sSub>
          </m:e>
        </m:d>
      </m:oMath>
      <w:r>
        <w:rPr>
          <w:rFonts w:ascii="Times New Roman" w:hAnsi="Times New Roman" w:hint="eastAsia"/>
          <w:bCs/>
          <w:szCs w:val="21"/>
        </w:rPr>
        <w:t>≤</w:t>
      </w:r>
      <w:r>
        <w:rPr>
          <w:rFonts w:ascii="Times New Roman" w:hAnsi="Times New Roman"/>
          <w:bCs/>
          <w:szCs w:val="21"/>
        </w:rPr>
        <w:t>25%</w:t>
      </w:r>
      <w:r>
        <w:rPr>
          <w:rFonts w:ascii="Times New Roman" w:hAnsi="Times New Roman" w:hint="eastAsia"/>
          <w:bCs/>
          <w:szCs w:val="21"/>
        </w:rPr>
        <w:t>，表明阳性定量</w:t>
      </w:r>
      <w:proofErr w:type="gramStart"/>
      <w:r>
        <w:rPr>
          <w:rFonts w:ascii="Times New Roman" w:hAnsi="Times New Roman" w:hint="eastAsia"/>
          <w:bCs/>
          <w:szCs w:val="21"/>
        </w:rPr>
        <w:t>质控品检测</w:t>
      </w:r>
      <w:proofErr w:type="gramEnd"/>
      <w:r>
        <w:rPr>
          <w:rFonts w:ascii="Times New Roman" w:hAnsi="Times New Roman" w:hint="eastAsia"/>
          <w:bCs/>
          <w:szCs w:val="21"/>
        </w:rPr>
        <w:t>数据的偏倚不显著，本次实验阳性定量</w:t>
      </w:r>
      <w:proofErr w:type="gramStart"/>
      <w:r>
        <w:rPr>
          <w:rFonts w:ascii="Times New Roman" w:hAnsi="Times New Roman" w:hint="eastAsia"/>
          <w:bCs/>
          <w:szCs w:val="21"/>
        </w:rPr>
        <w:t>质控品检测</w:t>
      </w:r>
      <w:proofErr w:type="gramEnd"/>
      <w:r>
        <w:rPr>
          <w:rFonts w:ascii="Times New Roman" w:hAnsi="Times New Roman" w:hint="eastAsia"/>
          <w:bCs/>
          <w:szCs w:val="21"/>
        </w:rPr>
        <w:t>数据合格。</w:t>
      </w:r>
    </w:p>
    <w:p w14:paraId="6143A1D5" w14:textId="77777777" w:rsidR="0071043C" w:rsidRDefault="00000000">
      <w:pPr>
        <w:rPr>
          <w:rFonts w:ascii="黑体" w:eastAsia="黑体" w:hAnsi="黑体" w:hint="eastAsia"/>
          <w:szCs w:val="21"/>
        </w:rPr>
      </w:pPr>
      <w:r>
        <w:rPr>
          <w:rFonts w:ascii="黑体" w:eastAsia="黑体" w:hAnsi="黑体"/>
          <w:szCs w:val="21"/>
        </w:rPr>
        <w:t>6.4.10.</w:t>
      </w:r>
      <w:r>
        <w:rPr>
          <w:rFonts w:ascii="黑体" w:eastAsia="黑体" w:hAnsi="黑体" w:hint="eastAsia"/>
          <w:szCs w:val="21"/>
        </w:rPr>
        <w:t>2</w:t>
      </w:r>
      <w:r>
        <w:rPr>
          <w:rFonts w:ascii="黑体" w:eastAsia="黑体" w:hAnsi="黑体"/>
          <w:szCs w:val="21"/>
        </w:rPr>
        <w:t xml:space="preserve">  </w:t>
      </w:r>
      <w:r>
        <w:rPr>
          <w:rFonts w:ascii="黑体" w:eastAsia="黑体" w:hAnsi="黑体" w:hint="eastAsia"/>
          <w:szCs w:val="21"/>
        </w:rPr>
        <w:t>试样</w:t>
      </w:r>
      <w:r>
        <w:rPr>
          <w:rFonts w:ascii="黑体" w:eastAsia="黑体" w:hAnsi="黑体" w:cs="宋体" w:hint="eastAsia"/>
          <w:bCs/>
          <w:szCs w:val="21"/>
        </w:rPr>
        <w:t>检测数据</w:t>
      </w:r>
      <w:r>
        <w:rPr>
          <w:rFonts w:ascii="黑体" w:eastAsia="黑体" w:hAnsi="黑体" w:hint="eastAsia"/>
          <w:szCs w:val="21"/>
        </w:rPr>
        <w:t>合格判定</w:t>
      </w:r>
    </w:p>
    <w:p w14:paraId="7AA44FA0" w14:textId="77777777" w:rsidR="0071043C" w:rsidRDefault="00000000">
      <w:pPr>
        <w:rPr>
          <w:rFonts w:ascii="黑体" w:eastAsia="黑体" w:hAnsi="黑体" w:hint="eastAsia"/>
          <w:bCs/>
          <w:szCs w:val="21"/>
        </w:rPr>
      </w:pPr>
      <w:r>
        <w:rPr>
          <w:rFonts w:ascii="黑体" w:eastAsia="黑体" w:hAnsi="黑体"/>
          <w:szCs w:val="21"/>
        </w:rPr>
        <w:t>6.4.10.</w:t>
      </w:r>
      <w:r>
        <w:rPr>
          <w:rFonts w:ascii="黑体" w:eastAsia="黑体" w:hAnsi="黑体" w:hint="eastAsia"/>
          <w:szCs w:val="21"/>
        </w:rPr>
        <w:t>2</w:t>
      </w:r>
      <w:r>
        <w:rPr>
          <w:rFonts w:ascii="黑体" w:eastAsia="黑体" w:hAnsi="黑体"/>
          <w:szCs w:val="21"/>
        </w:rPr>
        <w:t>.</w:t>
      </w:r>
      <w:r>
        <w:rPr>
          <w:rFonts w:ascii="黑体" w:eastAsia="黑体" w:hAnsi="黑体" w:cs="宋体"/>
          <w:bCs/>
          <w:szCs w:val="21"/>
        </w:rPr>
        <w:t xml:space="preserve">1  </w:t>
      </w:r>
      <w:r>
        <w:rPr>
          <w:rFonts w:ascii="黑体" w:eastAsia="黑体" w:hAnsi="黑体" w:cs="宋体" w:hint="eastAsia"/>
          <w:bCs/>
          <w:szCs w:val="21"/>
        </w:rPr>
        <w:t>计算</w:t>
      </w:r>
      <w:r>
        <w:rPr>
          <w:rFonts w:ascii="黑体" w:eastAsia="黑体" w:hAnsi="黑体" w:cs="宋体"/>
          <w:bCs/>
          <w:szCs w:val="21"/>
        </w:rPr>
        <w:t>试样检测数据标准差</w:t>
      </w:r>
    </w:p>
    <w:p w14:paraId="0C8FB8DF"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按公式（</w:t>
      </w:r>
      <w:r>
        <w:rPr>
          <w:rFonts w:ascii="Times New Roman" w:hAnsi="Times New Roman"/>
          <w:bCs/>
          <w:szCs w:val="21"/>
        </w:rPr>
        <w:t>9</w:t>
      </w:r>
      <w:r>
        <w:rPr>
          <w:rFonts w:ascii="Times New Roman" w:hAnsi="Times New Roman" w:hint="eastAsia"/>
          <w:bCs/>
          <w:szCs w:val="21"/>
        </w:rPr>
        <w:t>）计算试样</w:t>
      </w:r>
      <w:r>
        <w:rPr>
          <w:rFonts w:ascii="Times New Roman" w:hAnsi="Times New Roman"/>
          <w:bCs/>
          <w:i/>
          <w:iCs/>
          <w:szCs w:val="21"/>
        </w:rPr>
        <w:t>m</w:t>
      </w:r>
      <w:proofErr w:type="gramStart"/>
      <w:r>
        <w:rPr>
          <w:rFonts w:ascii="Times New Roman" w:hAnsi="Times New Roman" w:hint="eastAsia"/>
          <w:bCs/>
          <w:szCs w:val="21"/>
        </w:rPr>
        <w:t>个</w:t>
      </w:r>
      <w:proofErr w:type="gramEnd"/>
      <w:r>
        <w:rPr>
          <w:rFonts w:ascii="Times New Roman" w:hAnsi="Times New Roman" w:hint="eastAsia"/>
          <w:bCs/>
          <w:szCs w:val="21"/>
        </w:rPr>
        <w:t>平行子样检测数据标准差。</w:t>
      </w:r>
    </w:p>
    <w:p w14:paraId="00B3ED5A" w14:textId="77777777" w:rsidR="0071043C" w:rsidRDefault="00000000">
      <w:pPr>
        <w:jc w:val="right"/>
        <w:rPr>
          <w:rFonts w:ascii="Times New Roman" w:hAnsi="Times New Roman"/>
          <w:szCs w:val="21"/>
        </w:rPr>
      </w:pPr>
      <m:oMath>
        <m:r>
          <w:rPr>
            <w:rFonts w:ascii="Cambria Math" w:eastAsiaTheme="minorEastAsia" w:hAnsi="Cambria Math" w:cstheme="minorBidi"/>
            <w:szCs w:val="22"/>
          </w:rPr>
          <m:t>s'</m:t>
        </m:r>
        <m:r>
          <m:rPr>
            <m:sty m:val="p"/>
          </m:rPr>
          <w:rPr>
            <w:rFonts w:ascii="Cambria Math" w:eastAsiaTheme="minorEastAsia" w:hAnsi="Cambria Math" w:cstheme="minorBidi"/>
            <w:szCs w:val="22"/>
          </w:rPr>
          <m:t>=</m:t>
        </m:r>
        <m:f>
          <m:fPr>
            <m:ctrlPr>
              <w:rPr>
                <w:rFonts w:ascii="Cambria Math" w:eastAsiaTheme="minorEastAsia" w:hAnsi="Cambria Math" w:cstheme="minorBidi"/>
                <w:szCs w:val="22"/>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r>
                  <w:rPr>
                    <w:rFonts w:ascii="Cambria Math" w:hAnsi="Cambria Math"/>
                  </w:rPr>
                  <m:t>'</m:t>
                </m:r>
              </m:e>
              <m:sub>
                <m:r>
                  <w:rPr>
                    <w:rFonts w:ascii="Cambria Math" w:hAnsi="Cambria Math"/>
                  </w:rPr>
                  <m:t>max</m:t>
                </m:r>
              </m:sub>
            </m:sSub>
            <m:r>
              <w:rPr>
                <w:rFonts w:ascii="Cambria Math" w:eastAsiaTheme="minorEastAsia" w:hAnsi="Cambria Math" w:cstheme="minorBidi"/>
                <w:szCs w:val="22"/>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r>
                  <w:rPr>
                    <w:rFonts w:ascii="Cambria Math" w:hAnsi="Cambria Math"/>
                  </w:rPr>
                  <m:t>'</m:t>
                </m:r>
              </m:e>
              <m:sub>
                <m:r>
                  <w:rPr>
                    <w:rFonts w:ascii="Cambria Math" w:hAnsi="Cambria Math"/>
                  </w:rPr>
                  <m:t>min</m:t>
                </m:r>
              </m:sub>
            </m:sSub>
          </m:num>
          <m:den>
            <m:r>
              <w:rPr>
                <w:rFonts w:ascii="Cambria Math" w:eastAsiaTheme="minorEastAsia" w:hAnsi="Cambria Math" w:cstheme="minorBidi"/>
                <w:szCs w:val="22"/>
              </w:rPr>
              <m:t>f</m:t>
            </m:r>
          </m:den>
        </m:f>
      </m:oMath>
      <w:r>
        <w:rPr>
          <w:rFonts w:ascii="Times New Roman" w:hAnsi="Times New Roman"/>
          <w:szCs w:val="21"/>
        </w:rPr>
        <w:t>…………………………………………………</w:t>
      </w:r>
      <w:r>
        <w:rPr>
          <w:rFonts w:ascii="Times New Roman" w:hAnsi="Times New Roman" w:hint="eastAsia"/>
          <w:szCs w:val="21"/>
        </w:rPr>
        <w:t>（</w:t>
      </w:r>
      <w:r>
        <w:rPr>
          <w:rFonts w:ascii="Times New Roman" w:hAnsi="Times New Roman"/>
          <w:szCs w:val="21"/>
        </w:rPr>
        <w:t>9</w:t>
      </w:r>
      <w:r>
        <w:rPr>
          <w:rFonts w:ascii="Times New Roman" w:hAnsi="Times New Roman" w:hint="eastAsia"/>
          <w:szCs w:val="21"/>
        </w:rPr>
        <w:t>）</w:t>
      </w:r>
    </w:p>
    <w:p w14:paraId="11A53ADD" w14:textId="77777777" w:rsidR="0071043C" w:rsidRDefault="00000000">
      <w:pPr>
        <w:ind w:firstLineChars="200" w:firstLine="420"/>
        <w:rPr>
          <w:rFonts w:ascii="Times New Roman" w:hAnsi="Times New Roman"/>
          <w:szCs w:val="21"/>
        </w:rPr>
      </w:pPr>
      <w:r>
        <w:rPr>
          <w:rFonts w:ascii="Times New Roman" w:hAnsi="Times New Roman" w:hint="eastAsia"/>
          <w:szCs w:val="21"/>
        </w:rPr>
        <w:t>式中：</w:t>
      </w:r>
    </w:p>
    <w:p w14:paraId="0ACFE75D" w14:textId="77777777" w:rsidR="0071043C" w:rsidRDefault="00000000">
      <w:pPr>
        <w:ind w:firstLineChars="200" w:firstLine="420"/>
        <w:rPr>
          <w:rFonts w:ascii="Times New Roman" w:hAnsi="Times New Roman"/>
          <w:bCs/>
          <w:szCs w:val="21"/>
        </w:rPr>
      </w:pPr>
      <m:oMath>
        <m:r>
          <w:rPr>
            <w:rFonts w:ascii="Cambria Math" w:hAnsi="Cambria Math"/>
            <w:szCs w:val="21"/>
          </w:rPr>
          <m:t>s'</m:t>
        </m:r>
      </m:oMath>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hint="eastAsia"/>
          <w:bCs/>
          <w:szCs w:val="21"/>
        </w:rPr>
        <w:t>—</w:t>
      </w:r>
      <w:r>
        <w:rPr>
          <w:rFonts w:ascii="Times New Roman" w:hAnsi="Times New Roman"/>
          <w:bCs/>
          <w:i/>
          <w:iCs/>
          <w:szCs w:val="21"/>
        </w:rPr>
        <w:t>m</w:t>
      </w:r>
      <w:proofErr w:type="gramStart"/>
      <w:r>
        <w:rPr>
          <w:rFonts w:ascii="Times New Roman" w:hAnsi="Times New Roman" w:hint="eastAsia"/>
          <w:bCs/>
          <w:szCs w:val="21"/>
        </w:rPr>
        <w:t>个</w:t>
      </w:r>
      <w:proofErr w:type="gramEnd"/>
      <w:r>
        <w:rPr>
          <w:rFonts w:ascii="Times New Roman" w:hAnsi="Times New Roman" w:hint="eastAsia"/>
          <w:bCs/>
          <w:szCs w:val="21"/>
        </w:rPr>
        <w:t>平行子样检测数据标准差；</w:t>
      </w:r>
    </w:p>
    <w:p w14:paraId="64EB86CE" w14:textId="77777777" w:rsidR="0071043C" w:rsidRDefault="00000000">
      <w:pPr>
        <w:ind w:firstLineChars="200" w:firstLine="420"/>
        <w:rPr>
          <w:rFonts w:ascii="Times New Roman" w:hAnsi="Times New Roman"/>
          <w:bCs/>
          <w:szCs w:val="21"/>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r>
              <w:rPr>
                <w:rFonts w:ascii="Cambria Math" w:hAnsi="Cambria Math"/>
              </w:rPr>
              <m:t>'</m:t>
            </m:r>
          </m:e>
          <m:sub>
            <m:r>
              <w:rPr>
                <w:rFonts w:ascii="Cambria Math" w:hAnsi="Cambria Math"/>
              </w:rPr>
              <m:t>max</m:t>
            </m:r>
          </m:sub>
        </m:sSub>
      </m:oMath>
      <w:r>
        <w:rPr>
          <w:rFonts w:ascii="Times New Roman" w:hAnsi="Times New Roman"/>
          <w:bCs/>
          <w:szCs w:val="21"/>
        </w:rPr>
        <w:t xml:space="preserve"> </w:t>
      </w:r>
      <w:r>
        <w:rPr>
          <w:rFonts w:ascii="Times New Roman" w:hAnsi="Times New Roman" w:hint="eastAsia"/>
          <w:bCs/>
          <w:szCs w:val="21"/>
        </w:rPr>
        <w:t xml:space="preserve"> </w:t>
      </w:r>
      <w:r>
        <w:rPr>
          <w:rFonts w:ascii="Times New Roman" w:hAnsi="Times New Roman" w:hint="eastAsia"/>
          <w:bCs/>
          <w:iCs/>
          <w:szCs w:val="21"/>
        </w:rPr>
        <w:t>—</w:t>
      </w:r>
      <w:r>
        <w:rPr>
          <w:rFonts w:ascii="Times New Roman" w:hAnsi="Times New Roman"/>
          <w:bCs/>
          <w:i/>
          <w:iCs/>
          <w:szCs w:val="21"/>
        </w:rPr>
        <w:t>m</w:t>
      </w:r>
      <w:proofErr w:type="gramStart"/>
      <w:r>
        <w:rPr>
          <w:rFonts w:ascii="Times New Roman" w:hAnsi="Times New Roman" w:hint="eastAsia"/>
          <w:bCs/>
          <w:szCs w:val="21"/>
        </w:rPr>
        <w:t>个</w:t>
      </w:r>
      <w:proofErr w:type="gramEnd"/>
      <w:r>
        <w:rPr>
          <w:rFonts w:ascii="Times New Roman" w:hAnsi="Times New Roman" w:hint="eastAsia"/>
          <w:bCs/>
          <w:szCs w:val="21"/>
        </w:rPr>
        <w:t>平行子样各自平均拷贝数比值的最大值；</w:t>
      </w:r>
    </w:p>
    <w:p w14:paraId="3A9F6EE1" w14:textId="77777777" w:rsidR="0071043C" w:rsidRDefault="00000000">
      <w:pPr>
        <w:ind w:firstLineChars="200" w:firstLine="420"/>
        <w:rPr>
          <w:rFonts w:ascii="宋体" w:hAnsi="宋体" w:cs="宋体" w:hint="eastAsia"/>
          <w:b/>
          <w:szCs w:val="21"/>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r>
              <w:rPr>
                <w:rFonts w:ascii="Cambria Math" w:hAnsi="Cambria Math"/>
              </w:rPr>
              <m:t>'</m:t>
            </m:r>
          </m:e>
          <m:sub>
            <m:r>
              <w:rPr>
                <w:rFonts w:ascii="Cambria Math" w:hAnsi="Cambria Math"/>
              </w:rPr>
              <m:t>min</m:t>
            </m:r>
          </m:sub>
        </m:sSub>
      </m:oMath>
      <w:r>
        <w:rPr>
          <w:rFonts w:hAnsi="Cambria Math" w:hint="eastAsia"/>
        </w:rPr>
        <w:t xml:space="preserve"> </w:t>
      </w:r>
      <w:r>
        <w:rPr>
          <w:rFonts w:ascii="Times New Roman" w:hAnsi="Times New Roman"/>
          <w:bCs/>
          <w:szCs w:val="21"/>
        </w:rPr>
        <w:t xml:space="preserve"> —</w:t>
      </w:r>
      <w:r>
        <w:rPr>
          <w:rFonts w:ascii="Times New Roman" w:hAnsi="Times New Roman"/>
          <w:bCs/>
          <w:i/>
          <w:iCs/>
          <w:szCs w:val="21"/>
        </w:rPr>
        <w:t>m</w:t>
      </w:r>
      <w:proofErr w:type="gramStart"/>
      <w:r>
        <w:rPr>
          <w:rFonts w:ascii="Times New Roman" w:hAnsi="Times New Roman" w:hint="eastAsia"/>
          <w:bCs/>
          <w:szCs w:val="21"/>
        </w:rPr>
        <w:t>个</w:t>
      </w:r>
      <w:proofErr w:type="gramEnd"/>
      <w:r>
        <w:rPr>
          <w:rFonts w:ascii="Times New Roman" w:hAnsi="Times New Roman" w:hint="eastAsia"/>
          <w:bCs/>
          <w:szCs w:val="21"/>
        </w:rPr>
        <w:t>平行子样各自平均拷贝数比值的最小值。</w:t>
      </w:r>
    </w:p>
    <w:p w14:paraId="116D8E66" w14:textId="77777777" w:rsidR="0071043C" w:rsidRDefault="00000000">
      <w:pPr>
        <w:rPr>
          <w:rFonts w:ascii="黑体" w:eastAsia="黑体" w:hAnsi="黑体" w:hint="eastAsia"/>
          <w:bCs/>
          <w:szCs w:val="21"/>
        </w:rPr>
      </w:pPr>
      <w:r>
        <w:rPr>
          <w:rFonts w:ascii="黑体" w:eastAsia="黑体" w:hAnsi="黑体"/>
          <w:szCs w:val="21"/>
        </w:rPr>
        <w:t>6.4.10.</w:t>
      </w:r>
      <w:r>
        <w:rPr>
          <w:rFonts w:ascii="黑体" w:eastAsia="黑体" w:hAnsi="黑体" w:hint="eastAsia"/>
          <w:szCs w:val="21"/>
        </w:rPr>
        <w:t>2</w:t>
      </w:r>
      <w:r>
        <w:rPr>
          <w:rFonts w:ascii="黑体" w:eastAsia="黑体" w:hAnsi="黑体"/>
          <w:szCs w:val="21"/>
        </w:rPr>
        <w:t>.</w:t>
      </w:r>
      <w:r>
        <w:rPr>
          <w:rFonts w:ascii="黑体" w:eastAsia="黑体" w:hAnsi="黑体" w:cs="宋体"/>
          <w:bCs/>
          <w:szCs w:val="21"/>
        </w:rPr>
        <w:t xml:space="preserve">2  </w:t>
      </w:r>
      <w:r>
        <w:rPr>
          <w:rFonts w:ascii="黑体" w:eastAsia="黑体" w:hAnsi="黑体" w:cs="宋体" w:hint="eastAsia"/>
          <w:bCs/>
          <w:szCs w:val="21"/>
        </w:rPr>
        <w:t>计算</w:t>
      </w:r>
      <w:r>
        <w:rPr>
          <w:rFonts w:ascii="黑体" w:eastAsia="黑体" w:hAnsi="黑体" w:cs="宋体"/>
          <w:bCs/>
          <w:szCs w:val="21"/>
        </w:rPr>
        <w:t>试样检测数据的相对标准差（变异系数）</w:t>
      </w:r>
    </w:p>
    <w:p w14:paraId="32FC9EAC"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按公式（</w:t>
      </w:r>
      <w:r>
        <w:rPr>
          <w:rFonts w:ascii="Times New Roman" w:hAnsi="Times New Roman"/>
          <w:bCs/>
          <w:szCs w:val="21"/>
        </w:rPr>
        <w:t>10</w:t>
      </w:r>
      <w:r>
        <w:rPr>
          <w:rFonts w:ascii="Times New Roman" w:hAnsi="Times New Roman" w:hint="eastAsia"/>
          <w:bCs/>
          <w:szCs w:val="21"/>
        </w:rPr>
        <w:t>）计算试样</w:t>
      </w:r>
      <w:r>
        <w:rPr>
          <w:rFonts w:ascii="Times New Roman" w:hAnsi="Times New Roman"/>
          <w:bCs/>
          <w:i/>
          <w:iCs/>
          <w:szCs w:val="21"/>
        </w:rPr>
        <w:t>m</w:t>
      </w:r>
      <w:proofErr w:type="gramStart"/>
      <w:r>
        <w:rPr>
          <w:rFonts w:ascii="Times New Roman" w:hAnsi="Times New Roman" w:hint="eastAsia"/>
          <w:bCs/>
          <w:szCs w:val="21"/>
        </w:rPr>
        <w:t>个</w:t>
      </w:r>
      <w:proofErr w:type="gramEnd"/>
      <w:r>
        <w:rPr>
          <w:rFonts w:ascii="Times New Roman" w:hAnsi="Times New Roman" w:hint="eastAsia"/>
          <w:bCs/>
          <w:szCs w:val="21"/>
        </w:rPr>
        <w:t>平行子样检测数据的相对标准差。</w:t>
      </w:r>
    </w:p>
    <w:p w14:paraId="205FE821" w14:textId="77777777" w:rsidR="0071043C" w:rsidRDefault="00000000">
      <w:pPr>
        <w:ind w:firstLineChars="200" w:firstLine="420"/>
        <w:jc w:val="right"/>
        <w:rPr>
          <w:rFonts w:ascii="Times New Roman" w:hAnsi="Times New Roman"/>
          <w:szCs w:val="21"/>
        </w:rPr>
      </w:pPr>
      <m:oMath>
        <m:sSub>
          <m:sSubPr>
            <m:ctrlPr>
              <w:rPr>
                <w:rFonts w:ascii="Cambria Math" w:hAnsi="Cambria Math" w:hint="eastAsia"/>
                <w:i/>
                <w:color w:val="000000"/>
                <w:szCs w:val="21"/>
              </w:rPr>
            </m:ctrlPr>
          </m:sSubPr>
          <m:e>
            <m:r>
              <w:rPr>
                <w:rFonts w:ascii="Cambria Math" w:hAnsi="Cambria Math"/>
                <w:color w:val="000000"/>
                <w:szCs w:val="21"/>
              </w:rPr>
              <m:t>s'</m:t>
            </m:r>
          </m:e>
          <m:sub>
            <m:r>
              <w:rPr>
                <w:rFonts w:ascii="Cambria Math" w:hAnsi="Cambria Math"/>
                <w:color w:val="000000"/>
                <w:szCs w:val="21"/>
              </w:rPr>
              <m:t>R</m:t>
            </m:r>
          </m:sub>
        </m:sSub>
        <m:r>
          <w:rPr>
            <w:rFonts w:ascii="Cambria Math" w:hAnsi="Cambria Math" w:hint="eastAsia"/>
            <w:color w:val="000000"/>
            <w:szCs w:val="21"/>
          </w:rPr>
          <m:t>=</m:t>
        </m:r>
        <m:f>
          <m:fPr>
            <m:ctrlPr>
              <w:rPr>
                <w:rFonts w:ascii="Cambria Math" w:hAnsi="Cambria Math"/>
                <w:bCs/>
                <w:i/>
                <w:color w:val="000000"/>
                <w:szCs w:val="21"/>
              </w:rPr>
            </m:ctrlPr>
          </m:fPr>
          <m:num>
            <m:r>
              <w:rPr>
                <w:rFonts w:ascii="Cambria Math" w:hAnsi="Cambria Math" w:hint="eastAsia"/>
                <w:color w:val="000000"/>
                <w:szCs w:val="21"/>
              </w:rPr>
              <m:t>s</m:t>
            </m:r>
            <m:r>
              <w:rPr>
                <w:rFonts w:ascii="Cambria Math" w:hAnsi="Cambria Math"/>
                <w:color w:val="000000"/>
                <w:szCs w:val="21"/>
              </w:rPr>
              <m:t>'</m:t>
            </m:r>
          </m:num>
          <m:den>
            <m:acc>
              <m:accPr>
                <m:chr m:val="̿"/>
                <m:ctrlPr>
                  <w:rPr>
                    <w:rFonts w:ascii="Cambria Math" w:hAnsi="Cambria Math" w:cs="宋体"/>
                    <w:i/>
                    <w:color w:val="000000"/>
                    <w:szCs w:val="21"/>
                  </w:rPr>
                </m:ctrlPr>
              </m:accPr>
              <m:e>
                <m:r>
                  <w:rPr>
                    <w:rFonts w:ascii="Cambria Math" w:hAnsi="Cambria Math" w:cs="宋体" w:hint="eastAsia"/>
                    <w:color w:val="000000"/>
                    <w:szCs w:val="21"/>
                  </w:rPr>
                  <m:t>c</m:t>
                </m:r>
              </m:e>
            </m:acc>
          </m:den>
        </m:f>
        <m:r>
          <w:rPr>
            <w:rFonts w:ascii="Cambria Math" w:hAnsi="Cambria Math" w:hint="eastAsia"/>
            <w:color w:val="000000"/>
            <w:szCs w:val="21"/>
          </w:rPr>
          <m:t>×</m:t>
        </m:r>
        <m:r>
          <w:rPr>
            <w:rFonts w:ascii="Cambria Math" w:hAnsi="Cambria Math" w:hint="eastAsia"/>
            <w:color w:val="000000"/>
            <w:szCs w:val="21"/>
          </w:rPr>
          <m:t>100</m:t>
        </m:r>
      </m:oMath>
      <w:r>
        <w:rPr>
          <w:rFonts w:ascii="Times New Roman" w:hAnsi="Times New Roman"/>
          <w:szCs w:val="21"/>
        </w:rPr>
        <w:t>………………………………………………</w:t>
      </w:r>
      <w:r>
        <w:rPr>
          <w:rFonts w:ascii="Times New Roman" w:hAnsi="Times New Roman" w:hint="eastAsia"/>
          <w:szCs w:val="21"/>
        </w:rPr>
        <w:t>（</w:t>
      </w:r>
      <w:r>
        <w:rPr>
          <w:rFonts w:ascii="Times New Roman" w:hAnsi="Times New Roman"/>
          <w:szCs w:val="21"/>
        </w:rPr>
        <w:t>10</w:t>
      </w:r>
      <w:r>
        <w:rPr>
          <w:rFonts w:ascii="Times New Roman" w:hAnsi="Times New Roman" w:hint="eastAsia"/>
          <w:szCs w:val="21"/>
        </w:rPr>
        <w:t>）</w:t>
      </w:r>
    </w:p>
    <w:p w14:paraId="1A5903F2" w14:textId="77777777" w:rsidR="0071043C" w:rsidRDefault="00000000">
      <w:pPr>
        <w:ind w:firstLineChars="200" w:firstLine="420"/>
        <w:rPr>
          <w:rFonts w:ascii="Times New Roman" w:hAnsi="Times New Roman"/>
          <w:szCs w:val="21"/>
        </w:rPr>
      </w:pPr>
      <w:r>
        <w:rPr>
          <w:rFonts w:ascii="Times New Roman" w:hAnsi="Times New Roman" w:hint="eastAsia"/>
          <w:szCs w:val="21"/>
        </w:rPr>
        <w:t>式中：</w:t>
      </w:r>
    </w:p>
    <w:p w14:paraId="63F9191A" w14:textId="77777777" w:rsidR="0071043C" w:rsidRDefault="00000000">
      <w:pPr>
        <w:ind w:firstLineChars="200" w:firstLine="420"/>
        <w:rPr>
          <w:rFonts w:ascii="Times New Roman" w:hAnsi="Times New Roman"/>
          <w:bCs/>
          <w:szCs w:val="21"/>
        </w:rPr>
      </w:pPr>
      <m:oMath>
        <m:sSub>
          <m:sSubPr>
            <m:ctrlPr>
              <w:rPr>
                <w:rFonts w:ascii="Cambria Math" w:hAnsi="Cambria Math" w:hint="eastAsia"/>
                <w:i/>
                <w:color w:val="000000"/>
                <w:szCs w:val="21"/>
              </w:rPr>
            </m:ctrlPr>
          </m:sSubPr>
          <m:e>
            <m:r>
              <w:rPr>
                <w:rFonts w:ascii="Cambria Math" w:hAnsi="Cambria Math"/>
                <w:color w:val="000000"/>
                <w:szCs w:val="21"/>
              </w:rPr>
              <m:t>s'</m:t>
            </m:r>
          </m:e>
          <m:sub>
            <m:r>
              <w:rPr>
                <w:rFonts w:ascii="Cambria Math" w:hAnsi="Cambria Math"/>
                <w:color w:val="000000"/>
                <w:szCs w:val="21"/>
              </w:rPr>
              <m:t>R</m:t>
            </m:r>
          </m:sub>
        </m:sSub>
      </m:oMath>
      <w:r>
        <w:rPr>
          <w:rFonts w:hAnsi="Cambria Math" w:hint="eastAsia"/>
          <w:color w:val="000000"/>
          <w:szCs w:val="21"/>
        </w:rPr>
        <w:t xml:space="preserve"> </w:t>
      </w:r>
      <w:r>
        <w:rPr>
          <w:rFonts w:ascii="Times New Roman" w:hAnsi="Times New Roman"/>
          <w:bCs/>
          <w:szCs w:val="21"/>
        </w:rPr>
        <w:t xml:space="preserve"> </w:t>
      </w:r>
      <w:r>
        <w:rPr>
          <w:rFonts w:ascii="Times New Roman" w:hAnsi="Times New Roman" w:hint="eastAsia"/>
          <w:bCs/>
          <w:szCs w:val="21"/>
        </w:rPr>
        <w:t>—</w:t>
      </w:r>
      <w:r>
        <w:rPr>
          <w:rFonts w:ascii="Times New Roman" w:hAnsi="Times New Roman"/>
          <w:bCs/>
          <w:i/>
          <w:iCs/>
          <w:szCs w:val="21"/>
        </w:rPr>
        <w:t>m</w:t>
      </w:r>
      <w:proofErr w:type="gramStart"/>
      <w:r>
        <w:rPr>
          <w:rFonts w:ascii="Times New Roman" w:hAnsi="Times New Roman" w:hint="eastAsia"/>
          <w:bCs/>
          <w:szCs w:val="21"/>
        </w:rPr>
        <w:t>个</w:t>
      </w:r>
      <w:proofErr w:type="gramEnd"/>
      <w:r>
        <w:rPr>
          <w:rFonts w:ascii="Times New Roman" w:hAnsi="Times New Roman" w:hint="eastAsia"/>
          <w:bCs/>
          <w:szCs w:val="21"/>
        </w:rPr>
        <w:t>平行子样检测数据的相对标准差（变异系数），</w:t>
      </w:r>
      <w:r>
        <w:rPr>
          <w:rFonts w:ascii="Times New Roman" w:hAnsi="Times New Roman" w:hint="eastAsia"/>
          <w:bCs/>
          <w:color w:val="000000"/>
          <w:szCs w:val="21"/>
        </w:rPr>
        <w:t>单位为百分号（</w:t>
      </w:r>
      <w:r>
        <w:rPr>
          <w:rFonts w:ascii="Times New Roman" w:hAnsi="Times New Roman" w:hint="eastAsia"/>
          <w:bCs/>
          <w:color w:val="000000"/>
          <w:szCs w:val="21"/>
        </w:rPr>
        <w:t>%</w:t>
      </w:r>
      <w:r>
        <w:rPr>
          <w:rFonts w:ascii="Times New Roman" w:hAnsi="Times New Roman" w:hint="eastAsia"/>
          <w:bCs/>
          <w:color w:val="000000"/>
          <w:szCs w:val="21"/>
        </w:rPr>
        <w:t>）</w:t>
      </w:r>
      <w:r>
        <w:rPr>
          <w:rFonts w:ascii="Times New Roman" w:hAnsi="Times New Roman" w:hint="eastAsia"/>
          <w:bCs/>
          <w:szCs w:val="21"/>
        </w:rPr>
        <w:t>；</w:t>
      </w:r>
    </w:p>
    <w:p w14:paraId="6644F181" w14:textId="77777777" w:rsidR="0071043C" w:rsidRDefault="00000000">
      <w:pPr>
        <w:ind w:firstLineChars="200" w:firstLine="420"/>
        <w:rPr>
          <w:rFonts w:ascii="Times New Roman" w:hAnsi="Times New Roman"/>
          <w:bCs/>
          <w:szCs w:val="21"/>
        </w:rPr>
      </w:pPr>
      <m:oMath>
        <m:acc>
          <m:accPr>
            <m:chr m:val="̿"/>
            <m:ctrlPr>
              <w:rPr>
                <w:rFonts w:ascii="Cambria Math" w:hAnsi="Cambria Math" w:cs="宋体"/>
                <w:i/>
                <w:szCs w:val="21"/>
              </w:rPr>
            </m:ctrlPr>
          </m:accPr>
          <m:e>
            <m:r>
              <w:rPr>
                <w:rFonts w:ascii="Cambria Math" w:hAnsi="Cambria Math" w:cs="宋体"/>
                <w:szCs w:val="21"/>
              </w:rPr>
              <m:t>c</m:t>
            </m:r>
          </m:e>
        </m:acc>
      </m:oMath>
      <w:r>
        <w:rPr>
          <w:rFonts w:ascii="Times New Roman" w:hAnsi="Times New Roman"/>
          <w:bCs/>
          <w:szCs w:val="21"/>
        </w:rPr>
        <w:t xml:space="preserve"> </w:t>
      </w:r>
      <w:r>
        <w:rPr>
          <w:rFonts w:ascii="Times New Roman" w:hAnsi="Times New Roman" w:hint="eastAsia"/>
          <w:bCs/>
          <w:szCs w:val="21"/>
        </w:rPr>
        <w:t xml:space="preserve"> </w:t>
      </w:r>
      <w:r>
        <w:rPr>
          <w:rFonts w:ascii="Times New Roman" w:hAnsi="Times New Roman" w:hint="eastAsia"/>
          <w:bCs/>
          <w:szCs w:val="21"/>
        </w:rPr>
        <w:t>—</w:t>
      </w:r>
      <w:r>
        <w:rPr>
          <w:rFonts w:ascii="Times New Roman" w:hAnsi="Times New Roman"/>
          <w:bCs/>
          <w:i/>
          <w:iCs/>
          <w:szCs w:val="21"/>
        </w:rPr>
        <w:t>m</w:t>
      </w:r>
      <w:proofErr w:type="gramStart"/>
      <w:r>
        <w:rPr>
          <w:rFonts w:ascii="Times New Roman" w:hAnsi="Times New Roman" w:hint="eastAsia"/>
          <w:bCs/>
          <w:szCs w:val="21"/>
        </w:rPr>
        <w:t>个</w:t>
      </w:r>
      <w:proofErr w:type="gramEnd"/>
      <w:r>
        <w:rPr>
          <w:rFonts w:ascii="Times New Roman" w:hAnsi="Times New Roman" w:hint="eastAsia"/>
          <w:bCs/>
          <w:szCs w:val="21"/>
        </w:rPr>
        <w:t>平行子样检测数据的平均值，</w:t>
      </w:r>
      <w:r>
        <w:rPr>
          <w:rFonts w:ascii="Times New Roman" w:hAnsi="Times New Roman" w:hint="eastAsia"/>
          <w:bCs/>
          <w:color w:val="000000"/>
          <w:szCs w:val="21"/>
        </w:rPr>
        <w:t>单位为百分号（</w:t>
      </w:r>
      <w:r>
        <w:rPr>
          <w:rFonts w:ascii="Times New Roman" w:hAnsi="Times New Roman" w:hint="eastAsia"/>
          <w:bCs/>
          <w:color w:val="000000"/>
          <w:szCs w:val="21"/>
        </w:rPr>
        <w:t>%</w:t>
      </w:r>
      <w:r>
        <w:rPr>
          <w:rFonts w:ascii="Times New Roman" w:hAnsi="Times New Roman" w:hint="eastAsia"/>
          <w:bCs/>
          <w:color w:val="000000"/>
          <w:szCs w:val="21"/>
        </w:rPr>
        <w:t>）</w:t>
      </w:r>
      <w:r>
        <w:rPr>
          <w:rFonts w:ascii="Times New Roman" w:hAnsi="Times New Roman" w:hint="eastAsia"/>
          <w:bCs/>
          <w:szCs w:val="21"/>
        </w:rPr>
        <w:t>。</w:t>
      </w:r>
    </w:p>
    <w:p w14:paraId="7DF1D3C0"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当试样检测数据平均值</w:t>
      </w:r>
      <m:oMath>
        <m:acc>
          <m:accPr>
            <m:chr m:val="̿"/>
            <m:ctrlPr>
              <w:rPr>
                <w:rFonts w:ascii="Cambria Math" w:hAnsi="Cambria Math"/>
                <w:i/>
                <w:szCs w:val="21"/>
              </w:rPr>
            </m:ctrlPr>
          </m:accPr>
          <m:e>
            <m:r>
              <w:rPr>
                <w:rFonts w:ascii="Cambria Math" w:hAnsi="Cambria Math"/>
                <w:szCs w:val="21"/>
              </w:rPr>
              <m:t>c</m:t>
            </m:r>
          </m:e>
        </m:acc>
      </m:oMath>
      <w:r>
        <w:rPr>
          <w:rFonts w:hAnsi="Cambria Math" w:hint="eastAsia"/>
          <w:szCs w:val="21"/>
        </w:rPr>
        <w:t>≥</w:t>
      </w:r>
      <w:r>
        <w:rPr>
          <w:rFonts w:ascii="Times New Roman" w:hAnsi="Times New Roman"/>
          <w:szCs w:val="21"/>
        </w:rPr>
        <w:t>0.1%</w:t>
      </w:r>
      <w:r>
        <w:rPr>
          <w:rFonts w:ascii="Times New Roman" w:hAnsi="Times New Roman"/>
          <w:szCs w:val="21"/>
        </w:rPr>
        <w:t>，即大于等于</w:t>
      </w:r>
      <w:r>
        <w:rPr>
          <w:rFonts w:ascii="Times New Roman" w:hAnsi="Times New Roman" w:hint="eastAsia"/>
          <w:szCs w:val="21"/>
        </w:rPr>
        <w:t>方法</w:t>
      </w:r>
      <w:r>
        <w:rPr>
          <w:rFonts w:ascii="Times New Roman" w:hAnsi="Times New Roman"/>
          <w:szCs w:val="21"/>
        </w:rPr>
        <w:t>定量</w:t>
      </w:r>
      <w:proofErr w:type="gramStart"/>
      <w:r>
        <w:rPr>
          <w:rFonts w:ascii="Times New Roman" w:hAnsi="Times New Roman"/>
          <w:szCs w:val="21"/>
        </w:rPr>
        <w:t>限条件</w:t>
      </w:r>
      <w:proofErr w:type="gramEnd"/>
      <w:r>
        <w:rPr>
          <w:rFonts w:ascii="Times New Roman" w:hAnsi="Times New Roman"/>
          <w:szCs w:val="21"/>
        </w:rPr>
        <w:t>下，</w:t>
      </w:r>
      <w:r>
        <w:rPr>
          <w:rFonts w:ascii="Times New Roman" w:hAnsi="Times New Roman"/>
          <w:bCs/>
          <w:szCs w:val="21"/>
        </w:rPr>
        <w:t>若试样</w:t>
      </w:r>
      <m:oMath>
        <m:sSub>
          <m:sSubPr>
            <m:ctrlPr>
              <w:rPr>
                <w:rFonts w:ascii="Cambria Math" w:hAnsi="Cambria Math" w:hint="eastAsia"/>
                <w:bCs/>
                <w:i/>
                <w:color w:val="000000"/>
                <w:szCs w:val="21"/>
              </w:rPr>
            </m:ctrlPr>
          </m:sSubPr>
          <m:e>
            <m:r>
              <w:rPr>
                <w:rFonts w:ascii="Cambria Math" w:hAnsi="Cambria Math"/>
                <w:color w:val="000000"/>
                <w:szCs w:val="21"/>
              </w:rPr>
              <m:t>s'</m:t>
            </m:r>
          </m:e>
          <m:sub>
            <m:r>
              <w:rPr>
                <w:rFonts w:ascii="Cambria Math" w:hAnsi="Cambria Math"/>
                <w:color w:val="000000"/>
                <w:szCs w:val="21"/>
              </w:rPr>
              <m:t>R</m:t>
            </m:r>
          </m:sub>
        </m:sSub>
      </m:oMath>
      <w:r>
        <w:rPr>
          <w:rFonts w:ascii="Times New Roman" w:hAnsi="Times New Roman" w:hint="eastAsia"/>
          <w:bCs/>
          <w:szCs w:val="21"/>
        </w:rPr>
        <w:t>≤</w:t>
      </w:r>
      <w:r>
        <w:rPr>
          <w:rFonts w:ascii="Times New Roman" w:hAnsi="Times New Roman"/>
          <w:bCs/>
          <w:szCs w:val="21"/>
        </w:rPr>
        <w:t>25%</w:t>
      </w:r>
      <w:r>
        <w:rPr>
          <w:rFonts w:ascii="Times New Roman" w:hAnsi="Times New Roman"/>
          <w:bCs/>
          <w:szCs w:val="21"/>
        </w:rPr>
        <w:t>，本次试样检测数据合格；当试样检测数据平均值</w:t>
      </w:r>
      <m:oMath>
        <m:acc>
          <m:accPr>
            <m:chr m:val="̿"/>
            <m:ctrlPr>
              <w:rPr>
                <w:rFonts w:ascii="Cambria Math" w:hAnsi="Cambria Math"/>
                <w:i/>
                <w:szCs w:val="21"/>
              </w:rPr>
            </m:ctrlPr>
          </m:accPr>
          <m:e>
            <m:r>
              <w:rPr>
                <w:rFonts w:ascii="Cambria Math" w:hAnsi="Cambria Math"/>
                <w:szCs w:val="21"/>
              </w:rPr>
              <m:t>c</m:t>
            </m:r>
          </m:e>
        </m:acc>
      </m:oMath>
      <w:r>
        <w:rPr>
          <w:rFonts w:hAnsi="Cambria Math" w:hint="eastAsia"/>
          <w:szCs w:val="21"/>
        </w:rPr>
        <w:t>＜</w:t>
      </w:r>
      <w:r>
        <w:rPr>
          <w:rFonts w:ascii="Times New Roman" w:hAnsi="Times New Roman"/>
          <w:szCs w:val="21"/>
        </w:rPr>
        <w:t>0.1%</w:t>
      </w:r>
      <w:r>
        <w:rPr>
          <w:rFonts w:ascii="Times New Roman" w:hAnsi="Times New Roman"/>
          <w:szCs w:val="21"/>
        </w:rPr>
        <w:t>，</w:t>
      </w:r>
      <w:r>
        <w:rPr>
          <w:rFonts w:ascii="宋体" w:hAnsi="宋体"/>
          <w:szCs w:val="21"/>
        </w:rPr>
        <w:t>即小于</w:t>
      </w:r>
      <w:r>
        <w:rPr>
          <w:rFonts w:ascii="宋体" w:hAnsi="宋体" w:hint="eastAsia"/>
          <w:szCs w:val="21"/>
        </w:rPr>
        <w:t>方法</w:t>
      </w:r>
      <w:r>
        <w:rPr>
          <w:rFonts w:ascii="宋体" w:hAnsi="宋体"/>
          <w:szCs w:val="21"/>
        </w:rPr>
        <w:t>定量</w:t>
      </w:r>
      <w:proofErr w:type="gramStart"/>
      <w:r>
        <w:rPr>
          <w:rFonts w:ascii="宋体" w:hAnsi="宋体"/>
          <w:szCs w:val="21"/>
        </w:rPr>
        <w:t>限条件</w:t>
      </w:r>
      <w:proofErr w:type="gramEnd"/>
      <w:r>
        <w:rPr>
          <w:rFonts w:ascii="宋体" w:hAnsi="宋体"/>
          <w:szCs w:val="21"/>
        </w:rPr>
        <w:t>下，直接按</w:t>
      </w:r>
      <w:r>
        <w:rPr>
          <w:rFonts w:ascii="Times New Roman" w:eastAsia="黑体" w:hAnsi="Times New Roman"/>
          <w:bCs/>
          <w:szCs w:val="21"/>
        </w:rPr>
        <w:t>6.5</w:t>
      </w:r>
      <w:r>
        <w:rPr>
          <w:rFonts w:ascii="Times New Roman" w:eastAsia="黑体" w:hAnsi="Times New Roman"/>
          <w:kern w:val="0"/>
          <w:szCs w:val="21"/>
        </w:rPr>
        <w:t>.2</w:t>
      </w:r>
      <w:r>
        <w:rPr>
          <w:rFonts w:ascii="Times New Roman" w:hAnsi="Times New Roman" w:hint="eastAsia"/>
          <w:bCs/>
          <w:szCs w:val="21"/>
        </w:rPr>
        <w:t>进行结果分析与表述。</w:t>
      </w:r>
    </w:p>
    <w:p w14:paraId="4155708D" w14:textId="77777777" w:rsidR="0071043C" w:rsidRDefault="00000000">
      <w:pPr>
        <w:rPr>
          <w:rFonts w:ascii="Times New Roman" w:eastAsia="黑体" w:hAnsi="Times New Roman"/>
          <w:szCs w:val="21"/>
        </w:rPr>
      </w:pPr>
      <w:r>
        <w:rPr>
          <w:rFonts w:ascii="黑体" w:eastAsia="黑体" w:hAnsi="黑体" w:cs="宋体"/>
          <w:bCs/>
          <w:szCs w:val="21"/>
        </w:rPr>
        <w:t>6.4.10.</w:t>
      </w:r>
      <w:r>
        <w:rPr>
          <w:rFonts w:ascii="黑体" w:eastAsia="黑体" w:hAnsi="黑体" w:cs="宋体" w:hint="eastAsia"/>
          <w:bCs/>
          <w:szCs w:val="21"/>
        </w:rPr>
        <w:t>3</w:t>
      </w:r>
      <w:r>
        <w:rPr>
          <w:rFonts w:ascii="黑体" w:eastAsia="黑体" w:hAnsi="黑体" w:cs="宋体"/>
          <w:bCs/>
          <w:szCs w:val="21"/>
        </w:rPr>
        <w:t xml:space="preserve">  </w:t>
      </w:r>
      <w:r>
        <w:rPr>
          <w:rFonts w:ascii="黑体" w:eastAsia="黑体" w:hAnsi="黑体" w:cs="宋体" w:hint="eastAsia"/>
          <w:bCs/>
          <w:szCs w:val="21"/>
        </w:rPr>
        <w:t>检测数据合格判定</w:t>
      </w:r>
    </w:p>
    <w:p w14:paraId="05CB982F" w14:textId="77777777" w:rsidR="0071043C" w:rsidRDefault="00000000">
      <w:pPr>
        <w:ind w:firstLineChars="200" w:firstLine="420"/>
        <w:rPr>
          <w:rFonts w:ascii="Times New Roman" w:eastAsia="黑体" w:hAnsi="Times New Roman"/>
          <w:szCs w:val="21"/>
        </w:rPr>
      </w:pPr>
      <w:r>
        <w:rPr>
          <w:rFonts w:ascii="Times New Roman" w:hAnsi="Times New Roman" w:hint="eastAsia"/>
          <w:bCs/>
          <w:szCs w:val="21"/>
        </w:rPr>
        <w:t>分别按照</w:t>
      </w:r>
      <w:r>
        <w:rPr>
          <w:rFonts w:ascii="Times New Roman" w:hAnsi="Times New Roman"/>
          <w:bCs/>
          <w:szCs w:val="21"/>
        </w:rPr>
        <w:t>6.4.10.</w:t>
      </w:r>
      <w:r>
        <w:rPr>
          <w:rFonts w:ascii="Times New Roman" w:hAnsi="Times New Roman" w:hint="eastAsia"/>
          <w:bCs/>
          <w:szCs w:val="21"/>
        </w:rPr>
        <w:t>1</w:t>
      </w:r>
      <w:r>
        <w:rPr>
          <w:rFonts w:ascii="Times New Roman" w:hAnsi="Times New Roman" w:hint="eastAsia"/>
          <w:bCs/>
          <w:szCs w:val="21"/>
        </w:rPr>
        <w:t>和</w:t>
      </w:r>
      <w:r>
        <w:rPr>
          <w:rFonts w:ascii="Times New Roman" w:hAnsi="Times New Roman"/>
          <w:bCs/>
          <w:szCs w:val="21"/>
        </w:rPr>
        <w:t>6.4.10.</w:t>
      </w:r>
      <w:r>
        <w:rPr>
          <w:rFonts w:ascii="Times New Roman" w:hAnsi="Times New Roman" w:hint="eastAsia"/>
          <w:bCs/>
          <w:szCs w:val="21"/>
        </w:rPr>
        <w:t>2</w:t>
      </w:r>
      <w:r>
        <w:rPr>
          <w:rFonts w:ascii="Times New Roman" w:hAnsi="Times New Roman" w:hint="eastAsia"/>
          <w:bCs/>
          <w:szCs w:val="21"/>
        </w:rPr>
        <w:t>对阳性定量</w:t>
      </w:r>
      <w:proofErr w:type="gramStart"/>
      <w:r>
        <w:rPr>
          <w:rFonts w:ascii="Times New Roman" w:hAnsi="Times New Roman" w:hint="eastAsia"/>
          <w:bCs/>
          <w:szCs w:val="21"/>
        </w:rPr>
        <w:t>质控品和</w:t>
      </w:r>
      <w:proofErr w:type="gramEnd"/>
      <w:r>
        <w:rPr>
          <w:rFonts w:ascii="Times New Roman" w:hAnsi="Times New Roman" w:hint="eastAsia"/>
          <w:bCs/>
          <w:szCs w:val="21"/>
        </w:rPr>
        <w:t>试样的检测数据进行合格判定。若阳性定量</w:t>
      </w:r>
      <w:proofErr w:type="gramStart"/>
      <w:r>
        <w:rPr>
          <w:rFonts w:ascii="Times New Roman" w:hAnsi="Times New Roman" w:hint="eastAsia"/>
          <w:bCs/>
          <w:szCs w:val="21"/>
        </w:rPr>
        <w:t>质控品和</w:t>
      </w:r>
      <w:proofErr w:type="gramEnd"/>
      <w:r>
        <w:rPr>
          <w:rFonts w:ascii="Times New Roman" w:hAnsi="Times New Roman" w:hint="eastAsia"/>
          <w:bCs/>
          <w:szCs w:val="21"/>
        </w:rPr>
        <w:t>试样的检测数据同时合格，则表明本次检测数据有效，根据</w:t>
      </w:r>
      <w:r>
        <w:rPr>
          <w:rFonts w:ascii="Times New Roman" w:hAnsi="Times New Roman"/>
          <w:bCs/>
          <w:szCs w:val="21"/>
        </w:rPr>
        <w:t>6.4.11</w:t>
      </w:r>
      <w:r>
        <w:rPr>
          <w:rFonts w:ascii="Times New Roman" w:hAnsi="Times New Roman" w:hint="eastAsia"/>
          <w:bCs/>
          <w:szCs w:val="21"/>
        </w:rPr>
        <w:t>进行试样定量结果计算；否则，做好记录，查找原因，重新进行</w:t>
      </w:r>
      <w:r>
        <w:rPr>
          <w:rFonts w:ascii="Times New Roman" w:hAnsi="Times New Roman"/>
          <w:bCs/>
          <w:szCs w:val="21"/>
        </w:rPr>
        <w:t>PCR</w:t>
      </w:r>
      <w:r>
        <w:rPr>
          <w:rFonts w:ascii="Times New Roman" w:hAnsi="Times New Roman" w:hint="eastAsia"/>
          <w:bCs/>
          <w:szCs w:val="21"/>
        </w:rPr>
        <w:t>扩增或重新制备试样，直至获得有效检测数据</w:t>
      </w:r>
      <w:r>
        <w:rPr>
          <w:rFonts w:ascii="Times New Roman" w:eastAsia="黑体" w:hAnsi="Times New Roman" w:hint="eastAsia"/>
          <w:szCs w:val="21"/>
        </w:rPr>
        <w:t>。</w:t>
      </w:r>
    </w:p>
    <w:p w14:paraId="6E99F712" w14:textId="77777777" w:rsidR="0071043C" w:rsidRDefault="00000000">
      <w:pPr>
        <w:rPr>
          <w:rFonts w:ascii="Times New Roman" w:eastAsia="黑体" w:hAnsi="Times New Roman"/>
          <w:szCs w:val="21"/>
        </w:rPr>
      </w:pPr>
      <w:r>
        <w:rPr>
          <w:rFonts w:ascii="黑体" w:eastAsia="黑体" w:hAnsi="黑体"/>
          <w:bCs/>
          <w:szCs w:val="21"/>
        </w:rPr>
        <w:t>6.4</w:t>
      </w:r>
      <w:r>
        <w:rPr>
          <w:rFonts w:ascii="黑体" w:eastAsia="黑体" w:hAnsi="黑体"/>
          <w:szCs w:val="21"/>
        </w:rPr>
        <w:t>.11</w:t>
      </w:r>
      <w:r>
        <w:rPr>
          <w:rFonts w:ascii="Times New Roman" w:eastAsia="黑体" w:hAnsi="Times New Roman"/>
          <w:szCs w:val="21"/>
        </w:rPr>
        <w:t xml:space="preserve">  </w:t>
      </w:r>
      <w:r>
        <w:rPr>
          <w:rFonts w:ascii="Times New Roman" w:eastAsia="黑体" w:hAnsi="Times New Roman" w:hint="eastAsia"/>
          <w:szCs w:val="21"/>
        </w:rPr>
        <w:t>试样定量结果计算</w:t>
      </w:r>
    </w:p>
    <w:p w14:paraId="23A86FFE" w14:textId="77777777" w:rsidR="0071043C" w:rsidRDefault="00000000">
      <w:pPr>
        <w:rPr>
          <w:rFonts w:ascii="黑体" w:eastAsia="黑体" w:hAnsi="黑体" w:cs="宋体" w:hint="eastAsia"/>
          <w:bCs/>
          <w:szCs w:val="21"/>
        </w:rPr>
      </w:pPr>
      <w:r>
        <w:rPr>
          <w:rFonts w:ascii="黑体" w:eastAsia="黑体" w:hAnsi="黑体" w:cs="宋体"/>
          <w:bCs/>
          <w:szCs w:val="21"/>
        </w:rPr>
        <w:t xml:space="preserve">6.4.11.1  </w:t>
      </w:r>
      <w:r>
        <w:rPr>
          <w:rFonts w:ascii="黑体" w:eastAsia="黑体" w:hAnsi="黑体" w:cs="宋体" w:hint="eastAsia"/>
          <w:bCs/>
          <w:szCs w:val="21"/>
        </w:rPr>
        <w:t>试样检测数据平均值的计算</w:t>
      </w:r>
    </w:p>
    <w:p w14:paraId="0FDD1FE5"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阳性定量</w:t>
      </w:r>
      <w:proofErr w:type="gramStart"/>
      <w:r>
        <w:rPr>
          <w:rFonts w:ascii="Times New Roman" w:hAnsi="Times New Roman" w:hint="eastAsia"/>
          <w:bCs/>
          <w:szCs w:val="21"/>
        </w:rPr>
        <w:t>质控品和</w:t>
      </w:r>
      <w:proofErr w:type="gramEnd"/>
      <w:r>
        <w:rPr>
          <w:rFonts w:ascii="Times New Roman" w:hAnsi="Times New Roman" w:hint="eastAsia"/>
          <w:bCs/>
          <w:szCs w:val="21"/>
        </w:rPr>
        <w:t>试样的检测数据同时合格，计算</w:t>
      </w:r>
      <w:r>
        <w:rPr>
          <w:rFonts w:ascii="Times New Roman" w:hAnsi="Times New Roman"/>
          <w:bCs/>
          <w:szCs w:val="21"/>
        </w:rPr>
        <w:t>3</w:t>
      </w:r>
      <w:r>
        <w:rPr>
          <w:rFonts w:ascii="Times New Roman" w:hAnsi="Times New Roman" w:hint="eastAsia"/>
          <w:bCs/>
          <w:szCs w:val="21"/>
        </w:rPr>
        <w:t>个平行子样检测数据的平均值</w:t>
      </w:r>
      <m:oMath>
        <m:acc>
          <m:accPr>
            <m:chr m:val="̿"/>
            <m:ctrlPr>
              <w:rPr>
                <w:rFonts w:ascii="Cambria Math" w:hAnsi="Cambria Math"/>
                <w:i/>
                <w:szCs w:val="21"/>
              </w:rPr>
            </m:ctrlPr>
          </m:accPr>
          <m:e>
            <m:r>
              <w:rPr>
                <w:rFonts w:ascii="Cambria Math" w:hAnsi="Cambria Math"/>
                <w:szCs w:val="21"/>
              </w:rPr>
              <m:t>c</m:t>
            </m:r>
          </m:e>
        </m:acc>
      </m:oMath>
      <w:r>
        <w:rPr>
          <w:rFonts w:ascii="Times New Roman" w:hAnsi="Times New Roman" w:hint="eastAsia"/>
          <w:bCs/>
          <w:szCs w:val="21"/>
        </w:rPr>
        <w:t>。</w:t>
      </w:r>
    </w:p>
    <w:p w14:paraId="311D45A5" w14:textId="77777777" w:rsidR="0071043C" w:rsidRDefault="00000000">
      <w:pPr>
        <w:rPr>
          <w:rFonts w:ascii="黑体" w:eastAsia="黑体" w:hAnsi="黑体" w:cs="宋体" w:hint="eastAsia"/>
          <w:bCs/>
          <w:szCs w:val="21"/>
        </w:rPr>
      </w:pPr>
      <w:r>
        <w:rPr>
          <w:rFonts w:ascii="黑体" w:eastAsia="黑体" w:hAnsi="黑体" w:cs="宋体"/>
          <w:bCs/>
          <w:szCs w:val="21"/>
        </w:rPr>
        <w:t xml:space="preserve">6.4.11.2 </w:t>
      </w:r>
      <w:r>
        <w:rPr>
          <w:rFonts w:ascii="黑体" w:eastAsia="黑体" w:hAnsi="黑体" w:cs="宋体" w:hint="eastAsia"/>
          <w:bCs/>
          <w:szCs w:val="21"/>
        </w:rPr>
        <w:t xml:space="preserve"> </w:t>
      </w:r>
      <w:r>
        <w:rPr>
          <w:rFonts w:ascii="Times New Roman" w:eastAsia="黑体" w:hAnsi="Times New Roman" w:hint="eastAsia"/>
          <w:szCs w:val="21"/>
        </w:rPr>
        <w:t>试样定量结果不确定度的评定</w:t>
      </w:r>
    </w:p>
    <w:p w14:paraId="4B05A049" w14:textId="77777777" w:rsidR="0071043C" w:rsidRDefault="00000000">
      <w:pPr>
        <w:ind w:firstLineChars="200" w:firstLine="420"/>
        <w:rPr>
          <w:rFonts w:ascii="Times New Roman" w:hAnsi="Times New Roman"/>
          <w:szCs w:val="21"/>
        </w:rPr>
      </w:pPr>
      <w:r>
        <w:rPr>
          <w:rFonts w:ascii="Times New Roman" w:hAnsi="Times New Roman" w:hint="eastAsia"/>
          <w:bCs/>
          <w:szCs w:val="21"/>
        </w:rPr>
        <w:t>实验室可根据标准方法验证时多家联合</w:t>
      </w:r>
      <w:r>
        <w:rPr>
          <w:rFonts w:ascii="Times New Roman" w:hAnsi="Times New Roman"/>
          <w:bCs/>
          <w:szCs w:val="21"/>
        </w:rPr>
        <w:t>验证数据预评定的绝对标准不确定度（</w:t>
      </w:r>
      <m:oMath>
        <m:sSub>
          <m:sSubPr>
            <m:ctrlPr>
              <w:rPr>
                <w:rFonts w:ascii="Cambria Math" w:hAnsi="Cambria Math"/>
                <w:bCs/>
                <w:szCs w:val="21"/>
              </w:rPr>
            </m:ctrlPr>
          </m:sSubPr>
          <m:e>
            <m:r>
              <m:rPr>
                <m:nor/>
              </m:rPr>
              <w:rPr>
                <w:rFonts w:ascii="Times New Roman" w:hAnsi="Times New Roman"/>
                <w:i/>
                <w:szCs w:val="21"/>
              </w:rPr>
              <m:t>u</m:t>
            </m:r>
          </m:e>
          <m:sub>
            <m:r>
              <m:rPr>
                <m:nor/>
              </m:rPr>
              <w:rPr>
                <w:rFonts w:ascii="Times New Roman" w:hAnsi="Times New Roman"/>
                <w:szCs w:val="21"/>
              </w:rPr>
              <m:t>0</m:t>
            </m:r>
          </m:sub>
        </m:sSub>
      </m:oMath>
      <w:r>
        <w:rPr>
          <w:rFonts w:ascii="Times New Roman" w:hAnsi="Times New Roman"/>
          <w:bCs/>
          <w:szCs w:val="21"/>
        </w:rPr>
        <w:t>）和相对标准不确定度（</w:t>
      </w:r>
      <m:oMath>
        <m:sSub>
          <m:sSubPr>
            <m:ctrlPr>
              <w:rPr>
                <w:rFonts w:ascii="Cambria Math" w:hAnsi="Cambria Math"/>
                <w:bCs/>
                <w:szCs w:val="21"/>
              </w:rPr>
            </m:ctrlPr>
          </m:sSubPr>
          <m:e>
            <m:r>
              <m:rPr>
                <m:nor/>
              </m:rPr>
              <w:rPr>
                <w:rFonts w:ascii="Times New Roman" w:hAnsi="Times New Roman"/>
                <w:i/>
                <w:szCs w:val="21"/>
              </w:rPr>
              <m:t>u</m:t>
            </m:r>
          </m:e>
          <m:sub>
            <m:r>
              <m:rPr>
                <m:nor/>
              </m:rPr>
              <w:rPr>
                <w:rFonts w:ascii="Times New Roman" w:hAnsi="Times New Roman"/>
                <w:i/>
                <w:szCs w:val="21"/>
              </w:rPr>
              <m:t>r</m:t>
            </m:r>
          </m:sub>
        </m:sSub>
      </m:oMath>
      <w:r>
        <w:rPr>
          <w:rFonts w:ascii="Times New Roman" w:hAnsi="Times New Roman"/>
          <w:bCs/>
          <w:szCs w:val="21"/>
        </w:rPr>
        <w:t>）进行定量结果的不确定度评定。经计算，</w:t>
      </w:r>
      <m:oMath>
        <m:sSub>
          <m:sSubPr>
            <m:ctrlPr>
              <w:rPr>
                <w:rFonts w:ascii="Cambria Math" w:hAnsi="Cambria Math"/>
                <w:bCs/>
                <w:szCs w:val="21"/>
              </w:rPr>
            </m:ctrlPr>
          </m:sSubPr>
          <m:e>
            <m:r>
              <m:rPr>
                <m:nor/>
              </m:rPr>
              <w:rPr>
                <w:rFonts w:ascii="Times New Roman" w:hAnsi="Times New Roman"/>
                <w:i/>
                <w:szCs w:val="21"/>
              </w:rPr>
              <m:t>u</m:t>
            </m:r>
          </m:e>
          <m:sub>
            <m:r>
              <m:rPr>
                <m:nor/>
              </m:rPr>
              <w:rPr>
                <w:rFonts w:ascii="Times New Roman" w:hAnsi="Times New Roman"/>
                <w:szCs w:val="21"/>
              </w:rPr>
              <m:t>0</m:t>
            </m:r>
          </m:sub>
        </m:sSub>
      </m:oMath>
      <w:r>
        <w:rPr>
          <w:rFonts w:ascii="Times New Roman" w:hAnsi="Times New Roman"/>
          <w:bCs/>
          <w:szCs w:val="21"/>
        </w:rPr>
        <w:t>值为</w:t>
      </w:r>
      <w:r>
        <w:rPr>
          <w:rFonts w:ascii="Times New Roman" w:hAnsi="Times New Roman"/>
          <w:bCs/>
          <w:szCs w:val="21"/>
        </w:rPr>
        <w:t>0.0002</w:t>
      </w:r>
      <w:r>
        <w:rPr>
          <w:rFonts w:ascii="Times New Roman" w:hAnsi="Times New Roman"/>
          <w:bCs/>
          <w:szCs w:val="21"/>
        </w:rPr>
        <w:t>，</w:t>
      </w:r>
      <m:oMath>
        <m:sSub>
          <m:sSubPr>
            <m:ctrlPr>
              <w:rPr>
                <w:rFonts w:ascii="Cambria Math" w:hAnsi="Cambria Math"/>
                <w:bCs/>
                <w:szCs w:val="21"/>
              </w:rPr>
            </m:ctrlPr>
          </m:sSubPr>
          <m:e>
            <m:r>
              <m:rPr>
                <m:nor/>
              </m:rPr>
              <w:rPr>
                <w:rFonts w:ascii="Times New Roman" w:hAnsi="Times New Roman"/>
                <w:i/>
                <w:szCs w:val="21"/>
              </w:rPr>
              <m:t>u</m:t>
            </m:r>
          </m:e>
          <m:sub>
            <m:r>
              <m:rPr>
                <m:nor/>
              </m:rPr>
              <w:rPr>
                <w:rFonts w:ascii="Times New Roman" w:hAnsi="Times New Roman"/>
                <w:i/>
                <w:szCs w:val="21"/>
              </w:rPr>
              <m:t>r</m:t>
            </m:r>
          </m:sub>
        </m:sSub>
      </m:oMath>
      <w:r>
        <w:rPr>
          <w:rFonts w:ascii="Times New Roman" w:hAnsi="Times New Roman"/>
          <w:bCs/>
          <w:szCs w:val="21"/>
        </w:rPr>
        <w:t>值为</w:t>
      </w:r>
      <w:r>
        <w:rPr>
          <w:rFonts w:ascii="Times New Roman" w:hAnsi="Times New Roman"/>
          <w:bCs/>
          <w:szCs w:val="21"/>
        </w:rPr>
        <w:t>0.0941</w:t>
      </w:r>
      <w:r>
        <w:rPr>
          <w:rFonts w:ascii="Times New Roman" w:hAnsi="Times New Roman"/>
          <w:bCs/>
          <w:szCs w:val="21"/>
        </w:rPr>
        <w:t>，按公式（</w:t>
      </w:r>
      <w:r>
        <w:rPr>
          <w:rFonts w:ascii="Times New Roman" w:hAnsi="Times New Roman"/>
          <w:bCs/>
          <w:szCs w:val="21"/>
        </w:rPr>
        <w:t>11</w:t>
      </w:r>
      <w:r>
        <w:rPr>
          <w:rFonts w:ascii="Times New Roman" w:hAnsi="Times New Roman"/>
          <w:bCs/>
          <w:szCs w:val="21"/>
        </w:rPr>
        <w:t>）评定试样定量结果的标准不确定度。</w:t>
      </w:r>
    </w:p>
    <w:p w14:paraId="31E2E617" w14:textId="77777777" w:rsidR="0071043C" w:rsidRDefault="00000000">
      <w:pPr>
        <w:jc w:val="center"/>
        <w:rPr>
          <w:rFonts w:ascii="Times New Roman" w:eastAsiaTheme="minorEastAsia" w:hAnsi="Times New Roman"/>
          <w:szCs w:val="22"/>
        </w:rPr>
      </w:pPr>
      <w:r>
        <w:rPr>
          <w:rFonts w:ascii="Times New Roman" w:eastAsiaTheme="minorEastAsia" w:hAnsi="Times New Roman"/>
          <w:szCs w:val="22"/>
        </w:rPr>
        <w:t xml:space="preserve">                        </w:t>
      </w:r>
      <m:oMath>
        <m:r>
          <m:rPr>
            <m:nor/>
          </m:rPr>
          <w:rPr>
            <w:rFonts w:ascii="Times New Roman" w:eastAsiaTheme="minorEastAsia" w:hAnsi="Times New Roman"/>
            <w:i/>
            <w:szCs w:val="22"/>
          </w:rPr>
          <m:t>u</m:t>
        </m:r>
        <m:r>
          <m:rPr>
            <m:nor/>
          </m:rPr>
          <w:rPr>
            <w:rFonts w:ascii="Times New Roman" w:eastAsiaTheme="minorEastAsia" w:hAnsi="Times New Roman"/>
            <w:szCs w:val="22"/>
          </w:rPr>
          <m:t>=</m:t>
        </m:r>
        <m:rad>
          <m:radPr>
            <m:degHide m:val="1"/>
            <m:ctrlPr>
              <w:rPr>
                <w:rFonts w:ascii="Cambria Math" w:eastAsiaTheme="minorEastAsia" w:hAnsi="Cambria Math"/>
                <w:szCs w:val="22"/>
              </w:rPr>
            </m:ctrlPr>
          </m:radPr>
          <m:deg/>
          <m:e>
            <m:sSup>
              <m:sSupPr>
                <m:ctrlPr>
                  <w:rPr>
                    <w:rFonts w:ascii="Cambria Math" w:eastAsiaTheme="minorEastAsia" w:hAnsi="Cambria Math"/>
                    <w:i/>
                    <w:szCs w:val="22"/>
                  </w:rPr>
                </m:ctrlPr>
              </m:sSupPr>
              <m:e>
                <m:r>
                  <m:rPr>
                    <m:nor/>
                  </m:rPr>
                  <w:rPr>
                    <w:rFonts w:ascii="Times New Roman" w:hAnsi="Times New Roman"/>
                    <w:bCs/>
                    <w:szCs w:val="21"/>
                  </w:rPr>
                  <m:t>0.0002</m:t>
                </m:r>
              </m:e>
              <m:sup>
                <m:r>
                  <m:rPr>
                    <m:nor/>
                  </m:rPr>
                  <w:rPr>
                    <w:rFonts w:ascii="Times New Roman" w:eastAsiaTheme="minorEastAsia" w:hAnsi="Times New Roman"/>
                    <w:szCs w:val="22"/>
                  </w:rPr>
                  <m:t>2</m:t>
                </m:r>
              </m:sup>
            </m:sSup>
            <m:r>
              <m:rPr>
                <m:nor/>
              </m:rPr>
              <w:rPr>
                <w:rFonts w:ascii="Times New Roman" w:eastAsiaTheme="minorEastAsia" w:hAnsi="Times New Roman"/>
                <w:szCs w:val="22"/>
              </w:rPr>
              <m:t>+</m:t>
            </m:r>
            <m:sSup>
              <m:sSupPr>
                <m:ctrlPr>
                  <w:rPr>
                    <w:rFonts w:ascii="Cambria Math" w:eastAsiaTheme="minorEastAsia" w:hAnsi="Cambria Math"/>
                    <w:i/>
                    <w:szCs w:val="22"/>
                  </w:rPr>
                </m:ctrlPr>
              </m:sSupPr>
              <m:e>
                <m:r>
                  <m:rPr>
                    <m:nor/>
                  </m:rPr>
                  <w:rPr>
                    <w:rFonts w:ascii="Times New Roman" w:eastAsiaTheme="minorEastAsia" w:hAnsi="Times New Roman"/>
                    <w:szCs w:val="22"/>
                  </w:rPr>
                  <m:t>(</m:t>
                </m:r>
                <m:r>
                  <m:rPr>
                    <m:nor/>
                  </m:rPr>
                  <w:rPr>
                    <w:rFonts w:ascii="Times New Roman" w:hAnsi="Times New Roman"/>
                    <w:bCs/>
                    <w:szCs w:val="21"/>
                  </w:rPr>
                  <m:t>0.0941</m:t>
                </m:r>
                <m:r>
                  <m:rPr>
                    <m:nor/>
                  </m:rPr>
                  <w:rPr>
                    <w:rFonts w:ascii="Times New Roman" w:eastAsiaTheme="minorEastAsia" w:hAnsi="Times New Roman"/>
                    <w:szCs w:val="22"/>
                  </w:rPr>
                  <m:t>×</m:t>
                </m:r>
                <m:acc>
                  <m:accPr>
                    <m:chr m:val="̿"/>
                    <m:ctrlPr>
                      <w:rPr>
                        <w:rFonts w:ascii="Cambria Math" w:eastAsiaTheme="minorEastAsia" w:hAnsi="Cambria Math"/>
                        <w:i/>
                        <w:szCs w:val="22"/>
                      </w:rPr>
                    </m:ctrlPr>
                  </m:accPr>
                  <m:e>
                    <m:r>
                      <m:rPr>
                        <m:nor/>
                      </m:rPr>
                      <w:rPr>
                        <w:rFonts w:ascii="Times New Roman" w:eastAsiaTheme="minorEastAsia" w:hAnsi="Times New Roman"/>
                        <w:i/>
                        <w:szCs w:val="22"/>
                      </w:rPr>
                      <m:t>c</m:t>
                    </m:r>
                  </m:e>
                </m:acc>
                <m:r>
                  <m:rPr>
                    <m:nor/>
                  </m:rPr>
                  <w:rPr>
                    <w:rFonts w:ascii="Times New Roman" w:eastAsiaTheme="minorEastAsia" w:hAnsi="Times New Roman"/>
                    <w:szCs w:val="22"/>
                  </w:rPr>
                  <m:t>)</m:t>
                </m:r>
              </m:e>
              <m:sup>
                <m:r>
                  <m:rPr>
                    <m:nor/>
                  </m:rPr>
                  <w:rPr>
                    <w:rFonts w:ascii="Times New Roman" w:eastAsiaTheme="minorEastAsia" w:hAnsi="Times New Roman"/>
                    <w:szCs w:val="22"/>
                  </w:rPr>
                  <m:t>2</m:t>
                </m:r>
              </m:sup>
            </m:sSup>
          </m:e>
        </m:rad>
      </m:oMath>
      <w:r>
        <w:rPr>
          <w:rFonts w:ascii="Times New Roman" w:hAnsi="Times New Roman"/>
          <w:szCs w:val="21"/>
        </w:rPr>
        <w:t>………………………………………</w:t>
      </w:r>
      <w:r>
        <w:rPr>
          <w:rFonts w:ascii="Times New Roman" w:hAnsi="Times New Roman"/>
          <w:szCs w:val="21"/>
        </w:rPr>
        <w:t>（</w:t>
      </w:r>
      <w:r>
        <w:rPr>
          <w:rFonts w:ascii="Times New Roman" w:hAnsi="Times New Roman"/>
          <w:szCs w:val="21"/>
        </w:rPr>
        <w:t>11</w:t>
      </w:r>
      <w:r>
        <w:rPr>
          <w:rFonts w:ascii="Times New Roman" w:hAnsi="Times New Roman"/>
          <w:szCs w:val="21"/>
        </w:rPr>
        <w:t>）</w:t>
      </w:r>
    </w:p>
    <w:p w14:paraId="68A1C477" w14:textId="77777777" w:rsidR="0071043C" w:rsidRDefault="00000000">
      <w:pPr>
        <w:ind w:firstLineChars="200" w:firstLine="420"/>
        <w:rPr>
          <w:rFonts w:ascii="Times New Roman" w:hAnsi="Times New Roman"/>
          <w:bCs/>
          <w:szCs w:val="21"/>
        </w:rPr>
      </w:pPr>
      <w:r>
        <w:rPr>
          <w:rFonts w:ascii="Times New Roman" w:hAnsi="Times New Roman"/>
          <w:bCs/>
          <w:szCs w:val="21"/>
        </w:rPr>
        <w:t>式中：</w:t>
      </w:r>
    </w:p>
    <w:p w14:paraId="20FAE758" w14:textId="77777777" w:rsidR="0071043C" w:rsidRDefault="00000000">
      <w:pPr>
        <w:ind w:firstLineChars="200" w:firstLine="420"/>
        <w:rPr>
          <w:rFonts w:ascii="Times New Roman" w:hAnsi="Times New Roman"/>
          <w:bCs/>
          <w:szCs w:val="21"/>
        </w:rPr>
      </w:pPr>
      <w:r>
        <w:rPr>
          <w:rFonts w:ascii="Times New Roman" w:hAnsi="Times New Roman"/>
          <w:bCs/>
          <w:i/>
          <w:iCs/>
          <w:szCs w:val="21"/>
        </w:rPr>
        <w:t>u</w:t>
      </w:r>
      <w:r>
        <w:rPr>
          <w:rFonts w:ascii="Times New Roman" w:hAnsi="Times New Roman" w:hint="eastAsia"/>
          <w:bCs/>
          <w:i/>
          <w:iCs/>
          <w:szCs w:val="21"/>
        </w:rPr>
        <w:t xml:space="preserve">  </w:t>
      </w:r>
      <w:r>
        <w:rPr>
          <w:rFonts w:ascii="Times New Roman" w:hAnsi="Times New Roman" w:hint="eastAsia"/>
          <w:bCs/>
          <w:szCs w:val="21"/>
        </w:rPr>
        <w:t>—</w:t>
      </w:r>
      <w:bookmarkStart w:id="10" w:name="OLE_LINK5"/>
      <w:r>
        <w:rPr>
          <w:rFonts w:ascii="Times New Roman" w:hAnsi="Times New Roman" w:hint="eastAsia"/>
          <w:bCs/>
          <w:color w:val="000000"/>
          <w:szCs w:val="21"/>
        </w:rPr>
        <w:t>试样定量结果的标准不确定度</w:t>
      </w:r>
      <w:r>
        <w:rPr>
          <w:rFonts w:ascii="Times New Roman" w:hAnsi="Times New Roman" w:hint="eastAsia"/>
          <w:bCs/>
          <w:szCs w:val="21"/>
        </w:rPr>
        <w:t>，</w:t>
      </w:r>
      <w:r>
        <w:rPr>
          <w:rFonts w:ascii="Times New Roman" w:hAnsi="Times New Roman" w:hint="eastAsia"/>
          <w:bCs/>
          <w:color w:val="000000"/>
          <w:szCs w:val="21"/>
        </w:rPr>
        <w:t>单位为百分号（</w:t>
      </w:r>
      <w:r>
        <w:rPr>
          <w:rFonts w:ascii="Times New Roman" w:hAnsi="Times New Roman" w:hint="eastAsia"/>
          <w:bCs/>
          <w:color w:val="000000"/>
          <w:szCs w:val="21"/>
        </w:rPr>
        <w:t>%</w:t>
      </w:r>
      <w:r>
        <w:rPr>
          <w:rFonts w:ascii="Times New Roman" w:hAnsi="Times New Roman" w:hint="eastAsia"/>
          <w:bCs/>
          <w:color w:val="000000"/>
          <w:szCs w:val="21"/>
        </w:rPr>
        <w:t>）</w:t>
      </w:r>
      <w:bookmarkEnd w:id="10"/>
      <w:r>
        <w:rPr>
          <w:rFonts w:ascii="Times New Roman" w:hAnsi="Times New Roman" w:hint="eastAsia"/>
          <w:bCs/>
          <w:szCs w:val="21"/>
        </w:rPr>
        <w:t>。</w:t>
      </w:r>
    </w:p>
    <w:p w14:paraId="5489D3D7"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试样定量结果的扩展不确定度（</w:t>
      </w:r>
      <w:r>
        <w:rPr>
          <w:rFonts w:ascii="Times New Roman" w:hAnsi="Times New Roman" w:hint="eastAsia"/>
          <w:bCs/>
          <w:szCs w:val="21"/>
        </w:rPr>
        <w:t>U</w:t>
      </w:r>
      <w:r>
        <w:rPr>
          <w:rFonts w:ascii="Times New Roman" w:hAnsi="Times New Roman" w:hint="eastAsia"/>
          <w:bCs/>
          <w:szCs w:val="21"/>
        </w:rPr>
        <w:t>）</w:t>
      </w:r>
      <w:r>
        <w:rPr>
          <w:rFonts w:ascii="Times New Roman" w:hAnsi="Times New Roman"/>
          <w:bCs/>
          <w:szCs w:val="21"/>
        </w:rPr>
        <w:t>按</w:t>
      </w:r>
      <w:r>
        <w:rPr>
          <w:rFonts w:ascii="Times New Roman" w:hAnsi="Times New Roman" w:hint="eastAsia"/>
          <w:bCs/>
          <w:szCs w:val="21"/>
        </w:rPr>
        <w:t>公式（</w:t>
      </w:r>
      <w:r>
        <w:rPr>
          <w:rFonts w:ascii="Times New Roman" w:hAnsi="Times New Roman" w:hint="eastAsia"/>
          <w:bCs/>
          <w:szCs w:val="21"/>
        </w:rPr>
        <w:t>12</w:t>
      </w:r>
      <w:r>
        <w:rPr>
          <w:rFonts w:ascii="Times New Roman" w:hAnsi="Times New Roman" w:hint="eastAsia"/>
          <w:bCs/>
          <w:szCs w:val="21"/>
        </w:rPr>
        <w:t>）计算。</w:t>
      </w:r>
    </w:p>
    <w:p w14:paraId="4690B3C6" w14:textId="77777777" w:rsidR="0071043C" w:rsidRDefault="00000000">
      <w:pPr>
        <w:ind w:firstLineChars="200" w:firstLine="420"/>
        <w:jc w:val="center"/>
        <w:rPr>
          <w:rFonts w:ascii="Times New Roman" w:hAnsi="Times New Roman"/>
          <w:szCs w:val="21"/>
        </w:rPr>
      </w:pPr>
      <w:r>
        <w:rPr>
          <w:rFonts w:hAnsi="Cambria Math" w:hint="eastAsia"/>
          <w:szCs w:val="21"/>
        </w:rPr>
        <w:t xml:space="preserve">                         </w:t>
      </w:r>
      <m:oMath>
        <m:r>
          <w:rPr>
            <w:rFonts w:ascii="Cambria Math" w:hAnsi="Cambria Math"/>
            <w:szCs w:val="21"/>
          </w:rPr>
          <m:t>U</m:t>
        </m:r>
        <m:r>
          <m:rPr>
            <m:sty m:val="p"/>
          </m:rPr>
          <w:rPr>
            <w:rFonts w:ascii="Cambria Math" w:hAnsi="Cambria Math"/>
            <w:szCs w:val="21"/>
          </w:rPr>
          <m:t>=</m:t>
        </m:r>
        <m:r>
          <w:rPr>
            <w:rFonts w:ascii="Cambria Math" w:hAnsi="Cambria Math"/>
            <w:szCs w:val="21"/>
          </w:rPr>
          <m:t>ku</m:t>
        </m:r>
      </m:oMath>
      <w:r>
        <w:rPr>
          <w:rFonts w:ascii="Times New Roman" w:hAnsi="Times New Roman"/>
          <w:szCs w:val="21"/>
        </w:rPr>
        <w:t>………………………………………………………</w:t>
      </w:r>
      <w:r>
        <w:rPr>
          <w:rFonts w:ascii="Times New Roman" w:hAnsi="Times New Roman" w:hint="eastAsia"/>
          <w:szCs w:val="21"/>
        </w:rPr>
        <w:t>（</w:t>
      </w:r>
      <w:r>
        <w:rPr>
          <w:rFonts w:ascii="Times New Roman" w:hAnsi="Times New Roman"/>
          <w:szCs w:val="21"/>
        </w:rPr>
        <w:t>12</w:t>
      </w:r>
      <w:r>
        <w:rPr>
          <w:rFonts w:ascii="Times New Roman" w:hAnsi="Times New Roman" w:hint="eastAsia"/>
          <w:szCs w:val="21"/>
        </w:rPr>
        <w:t>）</w:t>
      </w:r>
    </w:p>
    <w:p w14:paraId="384D9683"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式中：</w:t>
      </w:r>
    </w:p>
    <w:p w14:paraId="1393E26E" w14:textId="77777777" w:rsidR="0071043C" w:rsidRDefault="00000000">
      <w:pPr>
        <w:ind w:firstLineChars="200" w:firstLine="420"/>
        <w:rPr>
          <w:rFonts w:ascii="Times New Roman" w:hAnsi="Times New Roman"/>
          <w:bCs/>
          <w:szCs w:val="21"/>
        </w:rPr>
      </w:pPr>
      <w:r>
        <w:rPr>
          <w:rFonts w:ascii="Times New Roman" w:hAnsi="Times New Roman"/>
          <w:bCs/>
          <w:i/>
          <w:iCs/>
          <w:szCs w:val="21"/>
        </w:rPr>
        <w:t>U</w:t>
      </w:r>
      <w:r>
        <w:rPr>
          <w:rFonts w:ascii="Times New Roman" w:hAnsi="Times New Roman" w:hint="eastAsia"/>
          <w:bCs/>
          <w:szCs w:val="21"/>
        </w:rPr>
        <w:t xml:space="preserve">  </w:t>
      </w:r>
      <w:r>
        <w:rPr>
          <w:rFonts w:ascii="Times New Roman" w:hAnsi="Times New Roman" w:hint="eastAsia"/>
          <w:bCs/>
          <w:szCs w:val="21"/>
        </w:rPr>
        <w:t>—</w:t>
      </w:r>
      <w:r>
        <w:rPr>
          <w:rFonts w:ascii="Times New Roman" w:hAnsi="Times New Roman" w:hint="eastAsia"/>
          <w:bCs/>
          <w:color w:val="000000"/>
          <w:szCs w:val="21"/>
        </w:rPr>
        <w:t>试样定量结果的扩展不确定度，保留</w:t>
      </w:r>
      <w:r>
        <w:rPr>
          <w:rFonts w:ascii="Times New Roman" w:hAnsi="Times New Roman" w:hint="eastAsia"/>
          <w:bCs/>
          <w:color w:val="000000"/>
          <w:szCs w:val="21"/>
        </w:rPr>
        <w:t>2</w:t>
      </w:r>
      <w:r>
        <w:rPr>
          <w:rFonts w:ascii="Times New Roman" w:hAnsi="Times New Roman" w:hint="eastAsia"/>
          <w:bCs/>
          <w:color w:val="000000"/>
          <w:szCs w:val="21"/>
        </w:rPr>
        <w:t>位有效数字，单位为百分号</w:t>
      </w:r>
      <w:r>
        <w:rPr>
          <w:rFonts w:ascii="Times New Roman" w:hAnsi="Times New Roman" w:hint="eastAsia"/>
          <w:bCs/>
          <w:szCs w:val="21"/>
        </w:rPr>
        <w:t>（</w:t>
      </w:r>
      <w:r>
        <w:rPr>
          <w:rFonts w:ascii="Times New Roman" w:hAnsi="Times New Roman"/>
          <w:bCs/>
          <w:szCs w:val="21"/>
        </w:rPr>
        <w:t>%</w:t>
      </w:r>
      <w:r>
        <w:rPr>
          <w:rFonts w:ascii="Times New Roman" w:hAnsi="Times New Roman" w:hint="eastAsia"/>
          <w:bCs/>
          <w:szCs w:val="21"/>
        </w:rPr>
        <w:t>）；</w:t>
      </w:r>
    </w:p>
    <w:p w14:paraId="2B624A56" w14:textId="77777777" w:rsidR="0071043C" w:rsidRDefault="00000000">
      <w:pPr>
        <w:ind w:firstLineChars="200" w:firstLine="420"/>
        <w:rPr>
          <w:rFonts w:ascii="Times New Roman" w:hAnsi="Times New Roman"/>
          <w:bCs/>
          <w:szCs w:val="21"/>
        </w:rPr>
      </w:pPr>
      <w:r>
        <w:rPr>
          <w:rFonts w:ascii="Times New Roman" w:hAnsi="Times New Roman"/>
          <w:bCs/>
          <w:i/>
          <w:iCs/>
          <w:szCs w:val="21"/>
        </w:rPr>
        <w:t>k</w:t>
      </w:r>
      <w:r>
        <w:rPr>
          <w:rFonts w:ascii="Times New Roman" w:hAnsi="Times New Roman" w:hint="eastAsia"/>
          <w:bCs/>
          <w:szCs w:val="21"/>
        </w:rPr>
        <w:t xml:space="preserve">  </w:t>
      </w:r>
      <w:r>
        <w:rPr>
          <w:rFonts w:ascii="Times New Roman" w:hAnsi="Times New Roman" w:hint="eastAsia"/>
          <w:bCs/>
          <w:szCs w:val="21"/>
        </w:rPr>
        <w:t>—包含因子，在</w:t>
      </w:r>
      <w:r>
        <w:rPr>
          <w:rFonts w:ascii="Times New Roman" w:hAnsi="Times New Roman"/>
          <w:bCs/>
          <w:szCs w:val="21"/>
        </w:rPr>
        <w:t>95%</w:t>
      </w:r>
      <w:r>
        <w:rPr>
          <w:rFonts w:ascii="Times New Roman" w:hAnsi="Times New Roman" w:hint="eastAsia"/>
          <w:bCs/>
          <w:szCs w:val="21"/>
        </w:rPr>
        <w:t>的置信水平下</w:t>
      </w:r>
      <w:r>
        <w:rPr>
          <w:rFonts w:ascii="Times New Roman" w:hAnsi="Times New Roman"/>
          <w:bCs/>
          <w:i/>
          <w:iCs/>
          <w:szCs w:val="21"/>
        </w:rPr>
        <w:t>k</w:t>
      </w:r>
      <w:r>
        <w:rPr>
          <w:rFonts w:ascii="Times New Roman" w:hAnsi="Times New Roman"/>
          <w:bCs/>
          <w:szCs w:val="21"/>
        </w:rPr>
        <w:t>=2</w:t>
      </w:r>
      <w:r>
        <w:rPr>
          <w:rFonts w:ascii="Times New Roman" w:hAnsi="Times New Roman" w:hint="eastAsia"/>
          <w:bCs/>
          <w:szCs w:val="21"/>
        </w:rPr>
        <w:t>。</w:t>
      </w:r>
    </w:p>
    <w:p w14:paraId="74CA9DCE" w14:textId="77777777" w:rsidR="0071043C" w:rsidRDefault="00000000">
      <w:pPr>
        <w:ind w:leftChars="170" w:left="717" w:hangingChars="200" w:hanging="360"/>
        <w:jc w:val="left"/>
        <w:rPr>
          <w:rFonts w:ascii="黑体" w:eastAsia="黑体" w:hAnsi="黑体" w:hint="eastAsia"/>
          <w:bCs/>
          <w:szCs w:val="21"/>
        </w:rPr>
      </w:pPr>
      <w:r>
        <w:rPr>
          <w:rFonts w:ascii="黑体" w:eastAsia="黑体" w:hAnsi="黑体" w:cs="黑体" w:hint="eastAsia"/>
          <w:bCs/>
          <w:sz w:val="18"/>
          <w:szCs w:val="18"/>
        </w:rPr>
        <w:t>注：</w:t>
      </w:r>
      <w:r>
        <w:rPr>
          <w:rFonts w:ascii="Times New Roman" w:hAnsi="Times New Roman" w:hint="eastAsia"/>
          <w:bCs/>
          <w:sz w:val="18"/>
          <w:szCs w:val="18"/>
        </w:rPr>
        <w:t>上述不确定度是基于多家实验室联合验证数据的结果。如需自行评定本实验室的测量不确定度，实验室可基于足够数量的阳性样品或有证标准物质，采用自上而下或自下而上的方法进行。</w:t>
      </w:r>
    </w:p>
    <w:p w14:paraId="1C14DC80" w14:textId="77777777" w:rsidR="0071043C" w:rsidRDefault="00000000">
      <w:pPr>
        <w:rPr>
          <w:rFonts w:ascii="Times New Roman" w:eastAsia="黑体" w:hAnsi="Times New Roman"/>
          <w:szCs w:val="21"/>
        </w:rPr>
      </w:pPr>
      <w:r>
        <w:rPr>
          <w:rFonts w:ascii="黑体" w:eastAsia="黑体" w:hAnsi="黑体"/>
          <w:bCs/>
          <w:szCs w:val="21"/>
        </w:rPr>
        <w:t>6.4</w:t>
      </w:r>
      <w:r>
        <w:rPr>
          <w:rFonts w:ascii="黑体" w:eastAsia="黑体" w:hAnsi="黑体"/>
          <w:szCs w:val="21"/>
        </w:rPr>
        <w:t>.11.3</w:t>
      </w:r>
      <w:r>
        <w:rPr>
          <w:rFonts w:ascii="Times New Roman" w:eastAsia="黑体" w:hAnsi="Times New Roman"/>
          <w:szCs w:val="21"/>
        </w:rPr>
        <w:t xml:space="preserve">  </w:t>
      </w:r>
      <w:r>
        <w:rPr>
          <w:rFonts w:ascii="Times New Roman" w:eastAsia="黑体" w:hAnsi="Times New Roman" w:hint="eastAsia"/>
          <w:szCs w:val="21"/>
        </w:rPr>
        <w:t>试样定量结果的标示</w:t>
      </w:r>
    </w:p>
    <w:p w14:paraId="675BED4B"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按公式（</w:t>
      </w:r>
      <w:r>
        <w:rPr>
          <w:rFonts w:ascii="Times New Roman" w:hAnsi="Times New Roman"/>
          <w:bCs/>
          <w:szCs w:val="21"/>
        </w:rPr>
        <w:t>13</w:t>
      </w:r>
      <w:r>
        <w:rPr>
          <w:rFonts w:ascii="Times New Roman" w:hAnsi="Times New Roman" w:hint="eastAsia"/>
          <w:bCs/>
          <w:szCs w:val="21"/>
        </w:rPr>
        <w:t>）标示试样转化体含量的定量结果。</w:t>
      </w:r>
    </w:p>
    <w:p w14:paraId="4CAB4B6F" w14:textId="77777777" w:rsidR="0071043C" w:rsidRDefault="00000000">
      <w:pPr>
        <w:ind w:firstLineChars="200" w:firstLine="420"/>
        <w:jc w:val="center"/>
        <w:rPr>
          <w:rFonts w:ascii="Times New Roman" w:hAnsi="Times New Roman"/>
          <w:bCs/>
          <w:szCs w:val="21"/>
        </w:rPr>
      </w:pPr>
      <w:r>
        <w:rPr>
          <w:rFonts w:hAnsi="Cambria Math" w:hint="eastAsia"/>
          <w:szCs w:val="21"/>
        </w:rPr>
        <w:t xml:space="preserve">                        </w:t>
      </w:r>
      <m:oMath>
        <m:r>
          <w:rPr>
            <w:rFonts w:ascii="Cambria Math" w:hAnsi="Cambria Math"/>
            <w:szCs w:val="21"/>
          </w:rPr>
          <m:t>C</m:t>
        </m:r>
        <m:r>
          <m:rPr>
            <m:sty m:val="p"/>
          </m:rPr>
          <w:rPr>
            <w:rFonts w:ascii="Cambria Math" w:hAnsi="Cambria Math"/>
            <w:szCs w:val="21"/>
          </w:rPr>
          <m:t>=</m:t>
        </m:r>
        <m:acc>
          <m:accPr>
            <m:chr m:val="̿"/>
            <m:ctrlPr>
              <w:rPr>
                <w:rFonts w:ascii="Cambria Math" w:hAnsi="Cambria Math"/>
                <w:i/>
                <w:szCs w:val="21"/>
              </w:rPr>
            </m:ctrlPr>
          </m:accPr>
          <m:e>
            <m:r>
              <w:rPr>
                <w:rFonts w:ascii="Cambria Math" w:hAnsi="Cambria Math"/>
                <w:szCs w:val="21"/>
              </w:rPr>
              <m:t>c</m:t>
            </m:r>
          </m:e>
        </m:acc>
        <m:r>
          <m:rPr>
            <m:sty m:val="p"/>
          </m:rPr>
          <w:rPr>
            <w:rFonts w:ascii="Cambria Math" w:hAnsi="Cambria Math"/>
            <w:szCs w:val="21"/>
          </w:rPr>
          <m:t>±</m:t>
        </m:r>
        <m:r>
          <w:rPr>
            <w:rFonts w:ascii="Cambria Math" w:hAnsi="Cambria Math" w:hint="eastAsia"/>
            <w:szCs w:val="21"/>
          </w:rPr>
          <m:t>U</m:t>
        </m:r>
      </m:oMath>
      <w:r>
        <w:rPr>
          <w:rFonts w:ascii="Times New Roman" w:hAnsi="Times New Roman"/>
          <w:szCs w:val="21"/>
        </w:rPr>
        <w:t>……………………………………………………</w:t>
      </w:r>
      <w:r>
        <w:rPr>
          <w:rFonts w:ascii="Times New Roman" w:hAnsi="Times New Roman" w:hint="eastAsia"/>
          <w:szCs w:val="21"/>
        </w:rPr>
        <w:t>（</w:t>
      </w:r>
      <w:r>
        <w:rPr>
          <w:rFonts w:ascii="Times New Roman" w:hAnsi="Times New Roman"/>
          <w:szCs w:val="21"/>
        </w:rPr>
        <w:t>13</w:t>
      </w:r>
      <w:r>
        <w:rPr>
          <w:rFonts w:ascii="Times New Roman" w:hAnsi="Times New Roman" w:hint="eastAsia"/>
          <w:szCs w:val="21"/>
        </w:rPr>
        <w:t>）</w:t>
      </w:r>
    </w:p>
    <w:p w14:paraId="6279BE75"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式中：</w:t>
      </w:r>
    </w:p>
    <w:p w14:paraId="738C863D" w14:textId="77777777" w:rsidR="0071043C" w:rsidRDefault="00000000">
      <w:pPr>
        <w:ind w:leftChars="190" w:left="1029" w:hangingChars="300" w:hanging="630"/>
        <w:rPr>
          <w:rFonts w:ascii="Times New Roman" w:hAnsi="Times New Roman"/>
          <w:bCs/>
          <w:szCs w:val="21"/>
        </w:rPr>
      </w:pPr>
      <m:oMath>
        <m:r>
          <w:rPr>
            <w:rFonts w:ascii="Cambria Math" w:hAnsi="Cambria Math"/>
            <w:szCs w:val="21"/>
          </w:rPr>
          <m:t>C</m:t>
        </m:r>
      </m:oMath>
      <w:r>
        <w:rPr>
          <w:rFonts w:ascii="Times New Roman" w:hAnsi="Times New Roman"/>
          <w:bCs/>
          <w:szCs w:val="21"/>
        </w:rPr>
        <w:t xml:space="preserve"> </w:t>
      </w:r>
      <w:r>
        <w:rPr>
          <w:rFonts w:ascii="Times New Roman" w:hAnsi="Times New Roman" w:hint="eastAsia"/>
          <w:bCs/>
          <w:szCs w:val="21"/>
        </w:rPr>
        <w:t xml:space="preserve"> </w:t>
      </w:r>
      <w:r>
        <w:rPr>
          <w:rFonts w:ascii="Times New Roman" w:hAnsi="Times New Roman" w:hint="eastAsia"/>
          <w:bCs/>
          <w:szCs w:val="21"/>
        </w:rPr>
        <w:t>—试样中抗虫耐除草剂玉米</w:t>
      </w:r>
      <w:r>
        <w:rPr>
          <w:rFonts w:ascii="Times New Roman" w:hAnsi="Times New Roman" w:hint="eastAsia"/>
          <w:bCs/>
          <w:szCs w:val="21"/>
        </w:rPr>
        <w:t>QY2569-42</w:t>
      </w:r>
      <w:r>
        <w:rPr>
          <w:rFonts w:ascii="Times New Roman" w:hAnsi="Times New Roman" w:hint="eastAsia"/>
          <w:bCs/>
          <w:szCs w:val="21"/>
        </w:rPr>
        <w:t>转化体含量的定量结果；</w:t>
      </w:r>
    </w:p>
    <w:p w14:paraId="7106B609" w14:textId="77777777" w:rsidR="0071043C" w:rsidRDefault="00000000">
      <w:pPr>
        <w:ind w:firstLineChars="200" w:firstLine="420"/>
        <w:rPr>
          <w:rFonts w:ascii="Times New Roman" w:hAnsi="Times New Roman"/>
          <w:bCs/>
          <w:szCs w:val="21"/>
        </w:rPr>
      </w:pPr>
      <m:oMath>
        <m:acc>
          <m:accPr>
            <m:chr m:val="̿"/>
            <m:ctrlPr>
              <w:rPr>
                <w:rFonts w:ascii="Cambria Math" w:hAnsi="Cambria Math"/>
                <w:i/>
                <w:color w:val="000000"/>
                <w:szCs w:val="21"/>
              </w:rPr>
            </m:ctrlPr>
          </m:accPr>
          <m:e>
            <m:r>
              <w:rPr>
                <w:rFonts w:ascii="Cambria Math" w:hAnsi="Cambria Math" w:hint="eastAsia"/>
                <w:color w:val="000000"/>
                <w:szCs w:val="21"/>
              </w:rPr>
              <m:t>c</m:t>
            </m:r>
          </m:e>
        </m:acc>
      </m:oMath>
      <w:r>
        <w:rPr>
          <w:rFonts w:hAnsi="Cambria Math" w:hint="eastAsia"/>
          <w:color w:val="000000"/>
          <w:szCs w:val="21"/>
        </w:rPr>
        <w:t xml:space="preserve">  </w:t>
      </w:r>
      <w:r>
        <w:rPr>
          <w:rFonts w:hAnsi="Cambria Math" w:hint="eastAsia"/>
          <w:color w:val="000000"/>
          <w:szCs w:val="21"/>
        </w:rPr>
        <w:t>—</w:t>
      </w:r>
      <w:r>
        <w:rPr>
          <w:rFonts w:ascii="Times New Roman" w:hAnsi="Times New Roman" w:hint="eastAsia"/>
          <w:bCs/>
          <w:szCs w:val="21"/>
        </w:rPr>
        <w:t>试样</w:t>
      </w:r>
      <w:r>
        <w:rPr>
          <w:rFonts w:ascii="Times New Roman" w:hAnsi="Times New Roman" w:hint="eastAsia"/>
          <w:bCs/>
          <w:szCs w:val="21"/>
        </w:rPr>
        <w:t>3</w:t>
      </w:r>
      <w:r>
        <w:rPr>
          <w:rFonts w:ascii="Times New Roman" w:hAnsi="Times New Roman" w:hint="eastAsia"/>
          <w:bCs/>
          <w:szCs w:val="21"/>
        </w:rPr>
        <w:t>个平行子样</w:t>
      </w:r>
      <w:r>
        <w:rPr>
          <w:rFonts w:ascii="Times New Roman" w:hAnsi="Times New Roman" w:hint="eastAsia"/>
          <w:bCs/>
          <w:szCs w:val="21"/>
        </w:rPr>
        <w:t>3</w:t>
      </w:r>
      <w:r>
        <w:rPr>
          <w:rFonts w:ascii="Times New Roman" w:hAnsi="Times New Roman" w:hint="eastAsia"/>
          <w:bCs/>
          <w:szCs w:val="21"/>
        </w:rPr>
        <w:t>次重复检测数据平均值，</w:t>
      </w:r>
      <w:r>
        <w:rPr>
          <w:rFonts w:ascii="Times New Roman" w:hAnsi="Times New Roman" w:hint="eastAsia"/>
          <w:bCs/>
          <w:color w:val="000000"/>
          <w:szCs w:val="21"/>
        </w:rPr>
        <w:t>单位为百分号</w:t>
      </w:r>
      <w:r>
        <w:rPr>
          <w:rFonts w:ascii="Times New Roman" w:hAnsi="Times New Roman" w:hint="eastAsia"/>
          <w:bCs/>
          <w:szCs w:val="21"/>
        </w:rPr>
        <w:t>（</w:t>
      </w:r>
      <w:r>
        <w:rPr>
          <w:rFonts w:ascii="Times New Roman" w:hAnsi="Times New Roman" w:hint="eastAsia"/>
          <w:bCs/>
          <w:szCs w:val="21"/>
        </w:rPr>
        <w:t>%</w:t>
      </w:r>
      <w:r>
        <w:rPr>
          <w:rFonts w:ascii="Times New Roman" w:hAnsi="Times New Roman" w:hint="eastAsia"/>
          <w:bCs/>
          <w:szCs w:val="21"/>
        </w:rPr>
        <w:t>），</w:t>
      </w:r>
      <w:r>
        <w:rPr>
          <w:rFonts w:ascii="Times New Roman" w:hAnsi="Times New Roman" w:hint="eastAsia"/>
          <w:bCs/>
          <w:color w:val="000000"/>
          <w:szCs w:val="21"/>
        </w:rPr>
        <w:t>有效数字最后一位按不确定度有效数字最后一位修约。</w:t>
      </w:r>
    </w:p>
    <w:p w14:paraId="29827C6B" w14:textId="77777777" w:rsidR="0071043C" w:rsidRDefault="00000000">
      <w:pPr>
        <w:spacing w:beforeLines="50" w:before="156" w:afterLines="50" w:after="156"/>
        <w:rPr>
          <w:rFonts w:ascii="黑体" w:eastAsia="黑体" w:hAnsi="黑体" w:hint="eastAsia"/>
          <w:bCs/>
          <w:szCs w:val="21"/>
        </w:rPr>
      </w:pPr>
      <w:r>
        <w:rPr>
          <w:rFonts w:ascii="黑体" w:eastAsia="黑体" w:hAnsi="黑体"/>
          <w:bCs/>
          <w:szCs w:val="21"/>
        </w:rPr>
        <w:t>6.5</w:t>
      </w:r>
      <w:r>
        <w:rPr>
          <w:rFonts w:ascii="Times New Roman" w:eastAsia="黑体" w:hAnsi="Times New Roman"/>
          <w:bCs/>
          <w:szCs w:val="21"/>
        </w:rPr>
        <w:t xml:space="preserve">  </w:t>
      </w:r>
      <w:r>
        <w:rPr>
          <w:rFonts w:ascii="Times New Roman" w:eastAsia="黑体" w:hAnsi="Times New Roman" w:hint="eastAsia"/>
          <w:bCs/>
          <w:szCs w:val="21"/>
        </w:rPr>
        <w:t>结果分析与表述</w:t>
      </w:r>
    </w:p>
    <w:p w14:paraId="0DEBE62C" w14:textId="77777777" w:rsidR="0071043C" w:rsidRDefault="00000000">
      <w:pPr>
        <w:rPr>
          <w:rFonts w:ascii="Times New Roman" w:hAnsi="Times New Roman"/>
          <w:bCs/>
          <w:szCs w:val="21"/>
        </w:rPr>
      </w:pPr>
      <w:r>
        <w:rPr>
          <w:rFonts w:ascii="黑体" w:eastAsia="黑体" w:hAnsi="黑体"/>
          <w:bCs/>
          <w:szCs w:val="21"/>
        </w:rPr>
        <w:t>6.5</w:t>
      </w:r>
      <w:r>
        <w:rPr>
          <w:rFonts w:ascii="黑体" w:eastAsia="黑体" w:hAnsi="黑体" w:hint="eastAsia"/>
          <w:kern w:val="0"/>
          <w:szCs w:val="21"/>
        </w:rPr>
        <w:t>.1</w:t>
      </w:r>
      <w:r>
        <w:rPr>
          <w:rFonts w:ascii="黑体" w:eastAsia="黑体" w:hAnsi="黑体"/>
          <w:kern w:val="0"/>
          <w:szCs w:val="21"/>
        </w:rPr>
        <w:t xml:space="preserve">  </w:t>
      </w:r>
      <w:r>
        <w:rPr>
          <w:rFonts w:ascii="Times New Roman" w:hAnsi="Times New Roman" w:hint="eastAsia"/>
          <w:bCs/>
          <w:szCs w:val="21"/>
        </w:rPr>
        <w:t>试样中玉米内标准基因和抗虫耐除草剂玉米</w:t>
      </w:r>
      <w:r>
        <w:rPr>
          <w:rFonts w:ascii="Times New Roman" w:hAnsi="Times New Roman" w:hint="eastAsia"/>
          <w:bCs/>
          <w:szCs w:val="21"/>
        </w:rPr>
        <w:t>QY2569-42</w:t>
      </w:r>
      <w:r>
        <w:rPr>
          <w:rFonts w:ascii="Times New Roman" w:hAnsi="Times New Roman" w:hint="eastAsia"/>
          <w:bCs/>
          <w:szCs w:val="21"/>
        </w:rPr>
        <w:t>转化体特异性序列均出现典型</w:t>
      </w:r>
      <w:r>
        <w:rPr>
          <w:rFonts w:ascii="Times New Roman" w:hAnsi="Times New Roman"/>
          <w:bCs/>
          <w:szCs w:val="21"/>
        </w:rPr>
        <w:t>扩增</w:t>
      </w:r>
      <w:r>
        <w:rPr>
          <w:rFonts w:ascii="Times New Roman" w:hAnsi="Times New Roman" w:hint="eastAsia"/>
          <w:bCs/>
          <w:szCs w:val="21"/>
        </w:rPr>
        <w:t>曲线</w:t>
      </w:r>
      <w:r>
        <w:rPr>
          <w:rFonts w:ascii="Times New Roman" w:hAnsi="Times New Roman"/>
          <w:bCs/>
          <w:szCs w:val="21"/>
        </w:rPr>
        <w:t>，且</w:t>
      </w:r>
      <w:r>
        <w:rPr>
          <w:rFonts w:ascii="Times New Roman" w:hAnsi="Times New Roman" w:hint="eastAsia"/>
          <w:bCs/>
          <w:szCs w:val="21"/>
        </w:rPr>
        <w:t>计算的抗虫耐除草剂玉米</w:t>
      </w:r>
      <w:r>
        <w:rPr>
          <w:rFonts w:ascii="Times New Roman" w:hAnsi="Times New Roman" w:hint="eastAsia"/>
          <w:bCs/>
          <w:szCs w:val="21"/>
        </w:rPr>
        <w:t>QY2569-42</w:t>
      </w:r>
      <w:r>
        <w:rPr>
          <w:rFonts w:ascii="Times New Roman" w:hAnsi="Times New Roman" w:hint="eastAsia"/>
          <w:bCs/>
          <w:szCs w:val="21"/>
        </w:rPr>
        <w:t>转化体含量（</w:t>
      </w:r>
      <w:r>
        <w:rPr>
          <w:rFonts w:ascii="Times New Roman" w:hAnsi="Times New Roman"/>
          <w:bCs/>
          <w:i/>
          <w:szCs w:val="21"/>
        </w:rPr>
        <w:t>C</w:t>
      </w:r>
      <w:r>
        <w:rPr>
          <w:rFonts w:ascii="Times New Roman" w:hAnsi="Times New Roman" w:hint="eastAsia"/>
          <w:bCs/>
          <w:szCs w:val="21"/>
        </w:rPr>
        <w:t>）高于定量限</w:t>
      </w:r>
      <w:r>
        <w:rPr>
          <w:rFonts w:ascii="Times New Roman" w:hAnsi="Times New Roman"/>
          <w:bCs/>
          <w:szCs w:val="21"/>
        </w:rPr>
        <w:t>，</w:t>
      </w:r>
      <w:r>
        <w:rPr>
          <w:rFonts w:ascii="Times New Roman" w:hAnsi="Times New Roman" w:hint="eastAsia"/>
          <w:bCs/>
          <w:szCs w:val="21"/>
        </w:rPr>
        <w:t>表明试样中检测出抗虫耐除草剂玉米</w:t>
      </w:r>
      <w:r>
        <w:rPr>
          <w:rFonts w:ascii="Times New Roman" w:hAnsi="Times New Roman" w:hint="eastAsia"/>
          <w:bCs/>
          <w:szCs w:val="21"/>
        </w:rPr>
        <w:t>QY2569-42</w:t>
      </w:r>
      <w:r>
        <w:rPr>
          <w:rFonts w:ascii="Times New Roman" w:hAnsi="Times New Roman" w:hint="eastAsia"/>
          <w:bCs/>
          <w:szCs w:val="21"/>
        </w:rPr>
        <w:t>转化体成分。结果</w:t>
      </w:r>
      <w:r>
        <w:rPr>
          <w:rFonts w:ascii="Times New Roman" w:hAnsi="Times New Roman"/>
          <w:bCs/>
          <w:szCs w:val="21"/>
        </w:rPr>
        <w:t>表</w:t>
      </w:r>
      <w:r>
        <w:rPr>
          <w:rFonts w:ascii="Times New Roman" w:hAnsi="Times New Roman" w:hint="eastAsia"/>
          <w:bCs/>
          <w:szCs w:val="21"/>
        </w:rPr>
        <w:t>述为“试样中检测出抗虫耐除草剂玉米</w:t>
      </w:r>
      <w:r>
        <w:rPr>
          <w:rFonts w:ascii="Times New Roman" w:hAnsi="Times New Roman" w:hint="eastAsia"/>
          <w:bCs/>
          <w:szCs w:val="21"/>
        </w:rPr>
        <w:t>QY2569-42</w:t>
      </w:r>
      <w:r>
        <w:rPr>
          <w:rFonts w:ascii="Times New Roman" w:hAnsi="Times New Roman" w:hint="eastAsia"/>
          <w:bCs/>
          <w:szCs w:val="21"/>
        </w:rPr>
        <w:t>转化体成分，抗虫耐除草剂玉米</w:t>
      </w:r>
      <w:r>
        <w:rPr>
          <w:rFonts w:ascii="Times New Roman" w:hAnsi="Times New Roman" w:hint="eastAsia"/>
          <w:bCs/>
          <w:szCs w:val="21"/>
        </w:rPr>
        <w:t>QY2569-42</w:t>
      </w:r>
      <w:r>
        <w:rPr>
          <w:rFonts w:ascii="Times New Roman" w:hAnsi="Times New Roman" w:hint="eastAsia"/>
          <w:bCs/>
          <w:szCs w:val="21"/>
        </w:rPr>
        <w:t>转化体含量为</w:t>
      </w:r>
      <m:oMath>
        <m:acc>
          <m:accPr>
            <m:chr m:val="̿"/>
            <m:ctrlPr>
              <w:rPr>
                <w:rFonts w:ascii="Cambria Math" w:hAnsi="Cambria Math"/>
                <w:i/>
                <w:szCs w:val="21"/>
              </w:rPr>
            </m:ctrlPr>
          </m:accPr>
          <m:e>
            <m:r>
              <w:rPr>
                <w:rFonts w:ascii="Cambria Math" w:hAnsi="Cambria Math"/>
                <w:szCs w:val="21"/>
              </w:rPr>
              <m:t>c</m:t>
            </m:r>
          </m:e>
        </m:acc>
        <m:r>
          <m:rPr>
            <m:sty m:val="p"/>
          </m:rPr>
          <w:rPr>
            <w:rFonts w:ascii="Cambria Math" w:hAnsi="Cambria Math"/>
            <w:szCs w:val="21"/>
          </w:rPr>
          <m:t>±</m:t>
        </m:r>
        <m:r>
          <w:rPr>
            <w:rFonts w:ascii="Cambria Math" w:hAnsi="Cambria Math"/>
            <w:szCs w:val="21"/>
          </w:rPr>
          <m:t>U</m:t>
        </m:r>
      </m:oMath>
      <w:r>
        <w:rPr>
          <w:rFonts w:ascii="Times New Roman" w:hAnsi="Times New Roman" w:hint="eastAsia"/>
          <w:bCs/>
          <w:szCs w:val="21"/>
        </w:rPr>
        <w:t>”。</w:t>
      </w:r>
    </w:p>
    <w:p w14:paraId="2DE9DC89" w14:textId="77777777" w:rsidR="0071043C" w:rsidRDefault="00000000">
      <w:pPr>
        <w:rPr>
          <w:rFonts w:ascii="Times New Roman" w:hAnsi="Times New Roman"/>
          <w:bCs/>
          <w:szCs w:val="21"/>
        </w:rPr>
      </w:pPr>
      <w:r>
        <w:rPr>
          <w:rFonts w:ascii="黑体" w:eastAsia="黑体" w:hAnsi="黑体"/>
          <w:bCs/>
          <w:szCs w:val="21"/>
        </w:rPr>
        <w:t>6.5</w:t>
      </w:r>
      <w:r>
        <w:rPr>
          <w:rFonts w:ascii="黑体" w:eastAsia="黑体" w:hAnsi="黑体" w:hint="eastAsia"/>
          <w:kern w:val="0"/>
          <w:szCs w:val="21"/>
        </w:rPr>
        <w:t>.2</w:t>
      </w:r>
      <w:r>
        <w:rPr>
          <w:rFonts w:ascii="黑体" w:eastAsia="黑体" w:hAnsi="黑体"/>
          <w:kern w:val="0"/>
          <w:szCs w:val="21"/>
        </w:rPr>
        <w:t xml:space="preserve">  </w:t>
      </w:r>
      <w:r>
        <w:rPr>
          <w:rFonts w:ascii="Times New Roman" w:hAnsi="Times New Roman" w:hint="eastAsia"/>
          <w:bCs/>
          <w:szCs w:val="21"/>
        </w:rPr>
        <w:t>试样中玉米内标准基因和抗虫耐除草剂玉米</w:t>
      </w:r>
      <w:r>
        <w:rPr>
          <w:rFonts w:ascii="Times New Roman" w:hAnsi="Times New Roman" w:hint="eastAsia"/>
          <w:bCs/>
          <w:szCs w:val="21"/>
        </w:rPr>
        <w:t>QY2569-42</w:t>
      </w:r>
      <w:r>
        <w:rPr>
          <w:rFonts w:ascii="Times New Roman" w:hAnsi="Times New Roman" w:hint="eastAsia"/>
          <w:bCs/>
          <w:szCs w:val="21"/>
        </w:rPr>
        <w:t>转化体特异性序列均出现典型</w:t>
      </w:r>
      <w:r>
        <w:rPr>
          <w:rFonts w:ascii="Times New Roman" w:hAnsi="Times New Roman"/>
          <w:bCs/>
          <w:szCs w:val="21"/>
        </w:rPr>
        <w:t>扩增</w:t>
      </w:r>
      <w:r>
        <w:rPr>
          <w:rFonts w:ascii="Times New Roman" w:hAnsi="Times New Roman" w:hint="eastAsia"/>
          <w:bCs/>
          <w:szCs w:val="21"/>
        </w:rPr>
        <w:t>曲线</w:t>
      </w:r>
      <w:r>
        <w:rPr>
          <w:rFonts w:ascii="Times New Roman" w:hAnsi="Times New Roman"/>
          <w:bCs/>
          <w:szCs w:val="21"/>
        </w:rPr>
        <w:t>，</w:t>
      </w:r>
      <w:r>
        <w:rPr>
          <w:rFonts w:ascii="Times New Roman" w:hAnsi="Times New Roman" w:hint="eastAsia"/>
          <w:bCs/>
          <w:szCs w:val="21"/>
        </w:rPr>
        <w:t>但计算的抗虫耐除草剂玉米</w:t>
      </w:r>
      <w:r>
        <w:rPr>
          <w:rFonts w:ascii="Times New Roman" w:hAnsi="Times New Roman" w:hint="eastAsia"/>
          <w:bCs/>
          <w:szCs w:val="21"/>
        </w:rPr>
        <w:t>QY2569-42</w:t>
      </w:r>
      <w:r>
        <w:rPr>
          <w:rFonts w:ascii="Times New Roman" w:hAnsi="Times New Roman" w:hint="eastAsia"/>
          <w:bCs/>
          <w:szCs w:val="21"/>
        </w:rPr>
        <w:t>转化体含量（</w:t>
      </w:r>
      <w:r>
        <w:rPr>
          <w:rFonts w:ascii="Times New Roman" w:hAnsi="Times New Roman"/>
          <w:bCs/>
          <w:i/>
          <w:szCs w:val="21"/>
        </w:rPr>
        <w:t>C</w:t>
      </w:r>
      <w:r>
        <w:rPr>
          <w:rFonts w:ascii="Times New Roman" w:hAnsi="Times New Roman" w:hint="eastAsia"/>
          <w:bCs/>
          <w:szCs w:val="21"/>
        </w:rPr>
        <w:t>）低于定量限，表明试样中检测出抗虫耐除草剂玉米</w:t>
      </w:r>
      <w:r>
        <w:rPr>
          <w:rFonts w:ascii="Times New Roman" w:hAnsi="Times New Roman" w:hint="eastAsia"/>
          <w:bCs/>
          <w:szCs w:val="21"/>
        </w:rPr>
        <w:t>QY2569-42</w:t>
      </w:r>
      <w:r>
        <w:rPr>
          <w:rFonts w:ascii="Times New Roman" w:hAnsi="Times New Roman" w:hint="eastAsia"/>
          <w:bCs/>
          <w:szCs w:val="21"/>
        </w:rPr>
        <w:t>转化体成分。结果表述为“试样中检测出抗虫耐除草剂玉米</w:t>
      </w:r>
      <w:r>
        <w:rPr>
          <w:rFonts w:ascii="Times New Roman" w:hAnsi="Times New Roman" w:hint="eastAsia"/>
          <w:bCs/>
          <w:szCs w:val="21"/>
        </w:rPr>
        <w:t>QY2569-42</w:t>
      </w:r>
      <w:r>
        <w:rPr>
          <w:rFonts w:ascii="Times New Roman" w:hAnsi="Times New Roman" w:hint="eastAsia"/>
          <w:bCs/>
          <w:szCs w:val="21"/>
        </w:rPr>
        <w:t>转化体成分，但抗虫耐除草剂玉米</w:t>
      </w:r>
      <w:r>
        <w:rPr>
          <w:rFonts w:ascii="Times New Roman" w:hAnsi="Times New Roman" w:hint="eastAsia"/>
          <w:bCs/>
          <w:szCs w:val="21"/>
        </w:rPr>
        <w:t>QY2569-42</w:t>
      </w:r>
      <w:r>
        <w:rPr>
          <w:rFonts w:ascii="Times New Roman" w:hAnsi="Times New Roman" w:hint="eastAsia"/>
          <w:bCs/>
          <w:szCs w:val="21"/>
        </w:rPr>
        <w:t>转化体含量低于定量限”。</w:t>
      </w:r>
    </w:p>
    <w:p w14:paraId="7FBE303C" w14:textId="77777777" w:rsidR="0071043C" w:rsidRDefault="00000000">
      <w:pPr>
        <w:rPr>
          <w:rFonts w:ascii="Times New Roman" w:hAnsi="Times New Roman"/>
          <w:szCs w:val="21"/>
        </w:rPr>
      </w:pPr>
      <w:r>
        <w:rPr>
          <w:rFonts w:ascii="黑体" w:eastAsia="黑体" w:hAnsi="黑体"/>
          <w:bCs/>
          <w:szCs w:val="21"/>
        </w:rPr>
        <w:t>6.5</w:t>
      </w:r>
      <w:r>
        <w:rPr>
          <w:rFonts w:ascii="黑体" w:eastAsia="黑体" w:hAnsi="黑体" w:hint="eastAsia"/>
          <w:szCs w:val="21"/>
        </w:rPr>
        <w:t>.</w:t>
      </w:r>
      <w:r>
        <w:rPr>
          <w:rFonts w:ascii="黑体" w:eastAsia="黑体" w:hAnsi="黑体" w:hint="eastAsia"/>
          <w:kern w:val="0"/>
          <w:szCs w:val="21"/>
        </w:rPr>
        <w:t>3</w:t>
      </w:r>
      <w:r>
        <w:rPr>
          <w:rFonts w:ascii="黑体" w:eastAsia="黑体" w:hAnsi="黑体"/>
          <w:kern w:val="0"/>
          <w:szCs w:val="21"/>
        </w:rPr>
        <w:t xml:space="preserve">  </w:t>
      </w:r>
      <w:r>
        <w:rPr>
          <w:rFonts w:ascii="Times New Roman" w:hAnsi="Times New Roman"/>
          <w:szCs w:val="21"/>
        </w:rPr>
        <w:t>试样</w:t>
      </w:r>
      <w:r>
        <w:rPr>
          <w:rFonts w:ascii="Times New Roman" w:hAnsi="Times New Roman" w:hint="eastAsia"/>
          <w:szCs w:val="21"/>
        </w:rPr>
        <w:t>中玉米内标准基因</w:t>
      </w:r>
      <w:r>
        <w:rPr>
          <w:rFonts w:ascii="Times New Roman" w:hAnsi="Times New Roman"/>
          <w:szCs w:val="21"/>
        </w:rPr>
        <w:t>出现</w:t>
      </w:r>
      <w:r>
        <w:rPr>
          <w:rFonts w:ascii="Times New Roman" w:hAnsi="Times New Roman"/>
          <w:kern w:val="0"/>
          <w:szCs w:val="21"/>
        </w:rPr>
        <w:t>典型扩增曲线且</w:t>
      </w:r>
      <w:r>
        <w:rPr>
          <w:rFonts w:ascii="Times New Roman" w:hAnsi="Times New Roman"/>
          <w:i/>
          <w:kern w:val="0"/>
          <w:szCs w:val="21"/>
        </w:rPr>
        <w:t>Ct</w:t>
      </w:r>
      <w:r>
        <w:rPr>
          <w:rFonts w:ascii="Times New Roman" w:hAnsi="Times New Roman"/>
          <w:kern w:val="0"/>
          <w:szCs w:val="21"/>
        </w:rPr>
        <w:t>值</w:t>
      </w:r>
      <w:r>
        <w:rPr>
          <w:rFonts w:ascii="Times New Roman" w:hAnsi="Times New Roman" w:hint="eastAsia"/>
          <w:kern w:val="0"/>
          <w:szCs w:val="21"/>
        </w:rPr>
        <w:t>≤</w:t>
      </w:r>
      <w:r>
        <w:rPr>
          <w:rFonts w:ascii="Times New Roman" w:hAnsi="Times New Roman"/>
          <w:kern w:val="0"/>
          <w:szCs w:val="21"/>
        </w:rPr>
        <w:t>36</w:t>
      </w:r>
      <w:r>
        <w:rPr>
          <w:rFonts w:ascii="Times New Roman" w:hAnsi="Times New Roman"/>
          <w:kern w:val="0"/>
          <w:szCs w:val="21"/>
        </w:rPr>
        <w:t>，而</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szCs w:val="21"/>
        </w:rPr>
        <w:t>转化体特异性序列</w:t>
      </w:r>
      <w:r>
        <w:rPr>
          <w:rFonts w:ascii="Times New Roman" w:hAnsi="Times New Roman"/>
          <w:kern w:val="0"/>
          <w:szCs w:val="21"/>
        </w:rPr>
        <w:t>无典型扩增曲线或</w:t>
      </w:r>
      <w:r>
        <w:rPr>
          <w:rFonts w:ascii="Times New Roman" w:hAnsi="Times New Roman"/>
          <w:i/>
          <w:kern w:val="0"/>
          <w:szCs w:val="21"/>
        </w:rPr>
        <w:t>Ct</w:t>
      </w:r>
      <w:r>
        <w:rPr>
          <w:rFonts w:ascii="Times New Roman" w:hAnsi="Times New Roman"/>
          <w:kern w:val="0"/>
          <w:szCs w:val="21"/>
        </w:rPr>
        <w:t>值</w:t>
      </w:r>
      <w:r>
        <w:rPr>
          <w:rFonts w:ascii="Times New Roman" w:hAnsi="Times New Roman" w:hint="eastAsia"/>
          <w:kern w:val="0"/>
          <w:szCs w:val="21"/>
        </w:rPr>
        <w:t>＞</w:t>
      </w:r>
      <w:r>
        <w:rPr>
          <w:rFonts w:ascii="Times New Roman" w:hAnsi="Times New Roman"/>
          <w:kern w:val="0"/>
          <w:szCs w:val="21"/>
        </w:rPr>
        <w:t>36</w:t>
      </w:r>
      <w:r>
        <w:rPr>
          <w:rFonts w:ascii="Times New Roman" w:hAnsi="Times New Roman"/>
          <w:kern w:val="0"/>
          <w:szCs w:val="21"/>
        </w:rPr>
        <w:t>，</w:t>
      </w:r>
      <w:r>
        <w:rPr>
          <w:rFonts w:ascii="Times New Roman" w:hAnsi="Times New Roman" w:hint="eastAsia"/>
          <w:kern w:val="0"/>
          <w:szCs w:val="21"/>
        </w:rPr>
        <w:t>表明试样中未检测出</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hint="eastAsia"/>
          <w:bCs/>
          <w:szCs w:val="21"/>
        </w:rPr>
        <w:t>转化体成分</w:t>
      </w:r>
      <w:r>
        <w:rPr>
          <w:rFonts w:ascii="Times New Roman" w:hAnsi="Times New Roman" w:hint="eastAsia"/>
          <w:szCs w:val="21"/>
        </w:rPr>
        <w:t>。</w:t>
      </w:r>
      <w:r>
        <w:rPr>
          <w:rFonts w:ascii="Times New Roman" w:hAnsi="Times New Roman" w:hint="eastAsia"/>
          <w:bCs/>
          <w:szCs w:val="21"/>
        </w:rPr>
        <w:t>结果表述为“试样中未检测出抗虫耐除草剂玉米</w:t>
      </w:r>
      <w:r>
        <w:rPr>
          <w:rFonts w:ascii="Times New Roman" w:hAnsi="Times New Roman" w:hint="eastAsia"/>
          <w:bCs/>
          <w:szCs w:val="21"/>
        </w:rPr>
        <w:t>QY2569-42</w:t>
      </w:r>
      <w:r>
        <w:rPr>
          <w:rFonts w:ascii="Times New Roman" w:hAnsi="Times New Roman" w:hint="eastAsia"/>
          <w:bCs/>
          <w:szCs w:val="21"/>
        </w:rPr>
        <w:t>转化体成分”。</w:t>
      </w:r>
    </w:p>
    <w:p w14:paraId="3E4D5E0A" w14:textId="77777777" w:rsidR="0071043C" w:rsidRDefault="00000000">
      <w:pPr>
        <w:rPr>
          <w:rFonts w:ascii="Times New Roman" w:hAnsi="Times New Roman"/>
          <w:bCs/>
          <w:szCs w:val="21"/>
        </w:rPr>
      </w:pPr>
      <w:r>
        <w:rPr>
          <w:rFonts w:ascii="黑体" w:eastAsia="黑体" w:hAnsi="黑体"/>
          <w:bCs/>
          <w:szCs w:val="21"/>
        </w:rPr>
        <w:t>6.5</w:t>
      </w:r>
      <w:r>
        <w:rPr>
          <w:rFonts w:ascii="黑体" w:eastAsia="黑体" w:hAnsi="黑体" w:hint="eastAsia"/>
          <w:szCs w:val="21"/>
        </w:rPr>
        <w:t>.</w:t>
      </w:r>
      <w:r>
        <w:rPr>
          <w:rFonts w:ascii="黑体" w:eastAsia="黑体" w:hAnsi="黑体" w:hint="eastAsia"/>
          <w:kern w:val="0"/>
          <w:szCs w:val="21"/>
        </w:rPr>
        <w:t>4</w:t>
      </w:r>
      <w:r>
        <w:rPr>
          <w:rFonts w:ascii="Times New Roman" w:hAnsi="Times New Roman"/>
          <w:szCs w:val="21"/>
        </w:rPr>
        <w:t xml:space="preserve">  </w:t>
      </w:r>
      <w:r>
        <w:rPr>
          <w:rFonts w:ascii="Times New Roman" w:hAnsi="Times New Roman"/>
          <w:szCs w:val="21"/>
        </w:rPr>
        <w:t>试样</w:t>
      </w:r>
      <w:r>
        <w:rPr>
          <w:rFonts w:ascii="Times New Roman" w:hAnsi="Times New Roman" w:hint="eastAsia"/>
          <w:szCs w:val="21"/>
        </w:rPr>
        <w:t>中玉米内标准基因</w:t>
      </w:r>
      <w:r>
        <w:rPr>
          <w:rFonts w:ascii="Times New Roman" w:hAnsi="Times New Roman"/>
          <w:bCs/>
          <w:szCs w:val="21"/>
        </w:rPr>
        <w:t>未</w:t>
      </w:r>
      <w:r>
        <w:rPr>
          <w:rFonts w:ascii="Times New Roman" w:hAnsi="Times New Roman"/>
          <w:szCs w:val="21"/>
        </w:rPr>
        <w:t>出现</w:t>
      </w:r>
      <w:r>
        <w:rPr>
          <w:rFonts w:ascii="Times New Roman" w:hAnsi="Times New Roman"/>
          <w:kern w:val="0"/>
          <w:szCs w:val="21"/>
        </w:rPr>
        <w:t>典型扩增曲线或</w:t>
      </w:r>
      <w:r>
        <w:rPr>
          <w:rFonts w:ascii="Times New Roman" w:hAnsi="Times New Roman"/>
          <w:i/>
          <w:kern w:val="0"/>
          <w:szCs w:val="21"/>
        </w:rPr>
        <w:t>Ct</w:t>
      </w:r>
      <w:r>
        <w:rPr>
          <w:rFonts w:ascii="Times New Roman" w:hAnsi="Times New Roman"/>
          <w:kern w:val="0"/>
          <w:szCs w:val="21"/>
        </w:rPr>
        <w:t>值</w:t>
      </w:r>
      <w:r>
        <w:rPr>
          <w:rFonts w:ascii="Times New Roman" w:hAnsi="Times New Roman" w:hint="eastAsia"/>
          <w:kern w:val="0"/>
          <w:szCs w:val="21"/>
        </w:rPr>
        <w:t>＞</w:t>
      </w:r>
      <w:r>
        <w:rPr>
          <w:rFonts w:ascii="Times New Roman" w:hAnsi="Times New Roman"/>
          <w:kern w:val="0"/>
          <w:szCs w:val="21"/>
        </w:rPr>
        <w:t>36</w:t>
      </w:r>
      <w:r>
        <w:rPr>
          <w:rFonts w:ascii="Times New Roman" w:hAnsi="Times New Roman"/>
          <w:kern w:val="0"/>
          <w:szCs w:val="21"/>
        </w:rPr>
        <w:t>，</w:t>
      </w:r>
      <w:r>
        <w:rPr>
          <w:rFonts w:ascii="Times New Roman" w:hAnsi="Times New Roman" w:hint="eastAsia"/>
          <w:kern w:val="0"/>
          <w:szCs w:val="21"/>
        </w:rPr>
        <w:t>表明试样中未检测出玉米内标准基因</w:t>
      </w:r>
      <w:r>
        <w:rPr>
          <w:rFonts w:ascii="Times New Roman" w:hAnsi="Times New Roman" w:hint="eastAsia"/>
          <w:kern w:val="0"/>
          <w:szCs w:val="21"/>
        </w:rPr>
        <w:t>D</w:t>
      </w:r>
      <w:r>
        <w:rPr>
          <w:rFonts w:ascii="Times New Roman" w:hAnsi="Times New Roman"/>
          <w:kern w:val="0"/>
          <w:szCs w:val="21"/>
        </w:rPr>
        <w:t>NA</w:t>
      </w:r>
      <w:r>
        <w:rPr>
          <w:rFonts w:ascii="Times New Roman" w:hAnsi="Times New Roman" w:hint="eastAsia"/>
          <w:kern w:val="0"/>
          <w:szCs w:val="21"/>
        </w:rPr>
        <w:t>成分</w:t>
      </w:r>
      <w:r>
        <w:rPr>
          <w:rFonts w:ascii="Times New Roman" w:hAnsi="Times New Roman" w:hint="eastAsia"/>
          <w:szCs w:val="21"/>
        </w:rPr>
        <w:t>。</w:t>
      </w:r>
      <w:r>
        <w:rPr>
          <w:rFonts w:ascii="Times New Roman" w:hAnsi="Times New Roman" w:hint="eastAsia"/>
          <w:bCs/>
          <w:szCs w:val="21"/>
        </w:rPr>
        <w:t>结果表述为“试样中未检测出玉米基因组</w:t>
      </w:r>
      <w:r>
        <w:rPr>
          <w:rFonts w:ascii="Times New Roman" w:hAnsi="Times New Roman" w:hint="eastAsia"/>
          <w:bCs/>
          <w:szCs w:val="21"/>
        </w:rPr>
        <w:t>DNA</w:t>
      </w:r>
      <w:r>
        <w:rPr>
          <w:rFonts w:ascii="Times New Roman" w:hAnsi="Times New Roman" w:hint="eastAsia"/>
          <w:bCs/>
          <w:szCs w:val="21"/>
        </w:rPr>
        <w:t>成分”。</w:t>
      </w:r>
    </w:p>
    <w:p w14:paraId="391D835E" w14:textId="77777777" w:rsidR="0071043C" w:rsidRDefault="00000000">
      <w:pPr>
        <w:spacing w:beforeLines="50" w:before="156" w:afterLines="50" w:after="156"/>
        <w:rPr>
          <w:rFonts w:ascii="黑体" w:eastAsia="黑体" w:hAnsi="宋体" w:hint="eastAsia"/>
          <w:bCs/>
          <w:szCs w:val="21"/>
        </w:rPr>
      </w:pPr>
      <w:r>
        <w:rPr>
          <w:rFonts w:ascii="黑体" w:eastAsia="黑体" w:hAnsi="黑体"/>
          <w:bCs/>
          <w:szCs w:val="21"/>
        </w:rPr>
        <w:t>6.6</w:t>
      </w:r>
      <w:r>
        <w:rPr>
          <w:rFonts w:ascii="黑体" w:eastAsia="黑体" w:hAnsi="宋体"/>
          <w:bCs/>
          <w:szCs w:val="21"/>
        </w:rPr>
        <w:t xml:space="preserve">  </w:t>
      </w:r>
      <w:r>
        <w:rPr>
          <w:rFonts w:ascii="黑体" w:eastAsia="黑体" w:hAnsi="宋体" w:hint="eastAsia"/>
          <w:bCs/>
          <w:szCs w:val="21"/>
        </w:rPr>
        <w:t>检出限</w:t>
      </w:r>
    </w:p>
    <w:p w14:paraId="3C458FE8" w14:textId="77777777" w:rsidR="0071043C" w:rsidRDefault="00000000">
      <w:pPr>
        <w:widowControl/>
        <w:ind w:firstLineChars="200" w:firstLine="420"/>
        <w:rPr>
          <w:rFonts w:ascii="Times New Roman" w:hAnsi="Times New Roman"/>
          <w:kern w:val="0"/>
          <w:szCs w:val="21"/>
        </w:rPr>
      </w:pPr>
      <w:r>
        <w:rPr>
          <w:rFonts w:ascii="Times New Roman" w:hAnsi="Times New Roman" w:hint="eastAsia"/>
          <w:kern w:val="0"/>
          <w:szCs w:val="21"/>
        </w:rPr>
        <w:t>本方法的检出限（</w:t>
      </w:r>
      <w:r>
        <w:rPr>
          <w:rFonts w:ascii="Times New Roman" w:hAnsi="Times New Roman" w:hint="eastAsia"/>
          <w:kern w:val="0"/>
          <w:szCs w:val="21"/>
        </w:rPr>
        <w:t>LOD</w:t>
      </w:r>
      <w:r>
        <w:rPr>
          <w:rFonts w:ascii="Times New Roman" w:hAnsi="Times New Roman" w:hint="eastAsia"/>
          <w:kern w:val="0"/>
          <w:szCs w:val="21"/>
        </w:rPr>
        <w:t>）为</w:t>
      </w:r>
      <w:r>
        <w:rPr>
          <w:rFonts w:ascii="Times New Roman" w:hAnsi="Times New Roman"/>
          <w:kern w:val="0"/>
          <w:szCs w:val="21"/>
        </w:rPr>
        <w:t>0.</w:t>
      </w:r>
      <w:r>
        <w:rPr>
          <w:rFonts w:ascii="Times New Roman" w:hAnsi="Times New Roman" w:hint="eastAsia"/>
          <w:kern w:val="0"/>
          <w:szCs w:val="21"/>
        </w:rPr>
        <w:t>05%</w:t>
      </w:r>
      <w:r>
        <w:rPr>
          <w:rFonts w:ascii="Times New Roman" w:hAnsi="Times New Roman" w:hint="eastAsia"/>
          <w:kern w:val="0"/>
          <w:szCs w:val="21"/>
        </w:rPr>
        <w:t>（相当于扩增体系中含有约</w:t>
      </w:r>
      <w:r>
        <w:rPr>
          <w:rFonts w:ascii="Times New Roman" w:hAnsi="Times New Roman" w:hint="eastAsia"/>
          <w:kern w:val="0"/>
          <w:szCs w:val="21"/>
        </w:rPr>
        <w:t>20</w:t>
      </w:r>
      <w:r>
        <w:rPr>
          <w:rFonts w:ascii="Times New Roman" w:hAnsi="Times New Roman" w:hint="eastAsia"/>
          <w:kern w:val="0"/>
          <w:szCs w:val="21"/>
        </w:rPr>
        <w:t>拷贝</w:t>
      </w:r>
      <w:r>
        <w:rPr>
          <w:rFonts w:ascii="Times New Roman" w:hint="eastAsia"/>
          <w:bCs/>
          <w:szCs w:val="21"/>
        </w:rPr>
        <w:t>的</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int="eastAsia"/>
          <w:bCs/>
          <w:szCs w:val="21"/>
        </w:rPr>
        <w:t>转化体特异性序列</w:t>
      </w:r>
      <w:r>
        <w:rPr>
          <w:rFonts w:ascii="Times New Roman" w:hAnsi="Times New Roman" w:hint="eastAsia"/>
          <w:kern w:val="0"/>
          <w:szCs w:val="21"/>
        </w:rPr>
        <w:t>）。</w:t>
      </w:r>
    </w:p>
    <w:p w14:paraId="53AE7A31" w14:textId="77777777" w:rsidR="0071043C" w:rsidRDefault="00000000">
      <w:pPr>
        <w:ind w:leftChars="171" w:left="638" w:hangingChars="155" w:hanging="279"/>
        <w:rPr>
          <w:rFonts w:ascii="Times New Roman" w:hAnsi="Times New Roman"/>
          <w:bCs/>
          <w:sz w:val="18"/>
          <w:szCs w:val="18"/>
        </w:rPr>
      </w:pPr>
      <w:r>
        <w:rPr>
          <w:rFonts w:ascii="黑体" w:eastAsia="黑体" w:hAnsi="黑体"/>
          <w:bCs/>
          <w:sz w:val="18"/>
          <w:szCs w:val="18"/>
        </w:rPr>
        <w:t>注：</w:t>
      </w:r>
      <w:r>
        <w:rPr>
          <w:rFonts w:ascii="Times New Roman" w:hAnsi="Times New Roman" w:hint="eastAsia"/>
          <w:bCs/>
          <w:sz w:val="18"/>
          <w:szCs w:val="18"/>
        </w:rPr>
        <w:t>本方法的检出限是以</w:t>
      </w:r>
      <w:r>
        <w:rPr>
          <w:rFonts w:ascii="Times New Roman" w:hAnsi="Times New Roman" w:hint="eastAsia"/>
          <w:bCs/>
          <w:sz w:val="18"/>
          <w:szCs w:val="18"/>
        </w:rPr>
        <w:t>PCR</w:t>
      </w:r>
      <w:r>
        <w:rPr>
          <w:rFonts w:ascii="Times New Roman" w:hAnsi="Times New Roman" w:hint="eastAsia"/>
          <w:bCs/>
          <w:sz w:val="18"/>
          <w:szCs w:val="18"/>
        </w:rPr>
        <w:t>检测扩增体系中加入</w:t>
      </w:r>
      <w:r>
        <w:rPr>
          <w:rFonts w:ascii="Times New Roman" w:hAnsi="Times New Roman" w:hint="eastAsia"/>
          <w:bCs/>
          <w:sz w:val="18"/>
          <w:szCs w:val="18"/>
        </w:rPr>
        <w:t xml:space="preserve">100 </w:t>
      </w:r>
      <w:r>
        <w:rPr>
          <w:rFonts w:ascii="Times New Roman" w:hAnsi="Times New Roman"/>
          <w:bCs/>
          <w:sz w:val="18"/>
          <w:szCs w:val="18"/>
        </w:rPr>
        <w:t>ng</w:t>
      </w:r>
      <w:r>
        <w:rPr>
          <w:rFonts w:ascii="Times New Roman" w:hAnsi="Times New Roman" w:hint="eastAsia"/>
          <w:bCs/>
          <w:color w:val="000000"/>
          <w:sz w:val="18"/>
          <w:szCs w:val="18"/>
        </w:rPr>
        <w:t>玉米</w:t>
      </w:r>
      <w:r>
        <w:rPr>
          <w:rFonts w:ascii="Times New Roman" w:hAnsi="Times New Roman"/>
          <w:bCs/>
          <w:color w:val="000000"/>
          <w:sz w:val="18"/>
          <w:szCs w:val="18"/>
        </w:rPr>
        <w:t>基因组</w:t>
      </w:r>
      <w:r>
        <w:rPr>
          <w:rFonts w:ascii="Times New Roman" w:hAnsi="Times New Roman" w:hint="eastAsia"/>
          <w:bCs/>
          <w:color w:val="000000"/>
          <w:sz w:val="18"/>
          <w:szCs w:val="18"/>
        </w:rPr>
        <w:t>DNA</w:t>
      </w:r>
      <w:r>
        <w:rPr>
          <w:rFonts w:ascii="Times New Roman" w:hAnsi="Times New Roman" w:hint="eastAsia"/>
          <w:bCs/>
          <w:color w:val="000000"/>
          <w:sz w:val="18"/>
          <w:szCs w:val="18"/>
        </w:rPr>
        <w:t>模板进行测算的</w:t>
      </w:r>
      <w:r>
        <w:rPr>
          <w:rFonts w:ascii="Times New Roman" w:hAnsi="Times New Roman" w:hint="eastAsia"/>
          <w:bCs/>
          <w:sz w:val="18"/>
          <w:szCs w:val="18"/>
        </w:rPr>
        <w:t>。</w:t>
      </w:r>
    </w:p>
    <w:p w14:paraId="67928B81" w14:textId="77777777" w:rsidR="0071043C" w:rsidRDefault="00000000">
      <w:pPr>
        <w:spacing w:beforeLines="50" w:before="156" w:afterLines="50" w:after="156"/>
        <w:rPr>
          <w:rFonts w:ascii="黑体" w:eastAsia="黑体" w:hAnsi="宋体" w:hint="eastAsia"/>
          <w:bCs/>
          <w:szCs w:val="21"/>
        </w:rPr>
      </w:pPr>
      <w:r>
        <w:rPr>
          <w:rFonts w:ascii="黑体" w:eastAsia="黑体" w:hAnsi="黑体"/>
          <w:bCs/>
          <w:szCs w:val="21"/>
        </w:rPr>
        <w:t>6.</w:t>
      </w:r>
      <w:r>
        <w:rPr>
          <w:rFonts w:ascii="黑体" w:eastAsia="黑体" w:hAnsi="黑体" w:hint="eastAsia"/>
          <w:bCs/>
          <w:szCs w:val="21"/>
        </w:rPr>
        <w:t>7</w:t>
      </w:r>
      <w:r>
        <w:rPr>
          <w:rFonts w:ascii="黑体" w:eastAsia="黑体" w:hAnsi="宋体"/>
          <w:bCs/>
          <w:szCs w:val="21"/>
        </w:rPr>
        <w:t xml:space="preserve">  </w:t>
      </w:r>
      <w:r>
        <w:rPr>
          <w:rFonts w:ascii="黑体" w:eastAsia="黑体" w:hAnsi="宋体" w:hint="eastAsia"/>
          <w:bCs/>
          <w:szCs w:val="21"/>
        </w:rPr>
        <w:t>定量限</w:t>
      </w:r>
    </w:p>
    <w:p w14:paraId="7BFECEAB" w14:textId="77777777" w:rsidR="0071043C" w:rsidRDefault="00000000">
      <w:pPr>
        <w:widowControl/>
        <w:ind w:firstLineChars="200" w:firstLine="420"/>
        <w:rPr>
          <w:rFonts w:ascii="Times New Roman"/>
          <w:bCs/>
          <w:szCs w:val="21"/>
        </w:rPr>
      </w:pPr>
      <w:r>
        <w:rPr>
          <w:rFonts w:ascii="Times New Roman" w:hAnsi="Times New Roman" w:hint="eastAsia"/>
          <w:kern w:val="0"/>
          <w:szCs w:val="21"/>
        </w:rPr>
        <w:t>本方法的定量限（</w:t>
      </w:r>
      <w:r>
        <w:rPr>
          <w:rFonts w:ascii="Times New Roman" w:hAnsi="Times New Roman" w:hint="eastAsia"/>
          <w:kern w:val="0"/>
          <w:szCs w:val="21"/>
        </w:rPr>
        <w:t>LOQ</w:t>
      </w:r>
      <w:r>
        <w:rPr>
          <w:rFonts w:ascii="Times New Roman" w:hAnsi="Times New Roman" w:hint="eastAsia"/>
          <w:kern w:val="0"/>
          <w:szCs w:val="21"/>
        </w:rPr>
        <w:t>）为</w:t>
      </w:r>
      <w:r>
        <w:rPr>
          <w:rFonts w:ascii="Times New Roman" w:hAnsi="Times New Roman"/>
          <w:kern w:val="0"/>
          <w:szCs w:val="21"/>
        </w:rPr>
        <w:t>0.</w:t>
      </w:r>
      <w:r>
        <w:rPr>
          <w:rFonts w:ascii="Times New Roman" w:hAnsi="Times New Roman" w:hint="eastAsia"/>
          <w:kern w:val="0"/>
          <w:szCs w:val="21"/>
        </w:rPr>
        <w:t>1%</w:t>
      </w:r>
      <w:r>
        <w:rPr>
          <w:rFonts w:ascii="Times New Roman" w:hAnsi="Times New Roman" w:hint="eastAsia"/>
          <w:kern w:val="0"/>
          <w:szCs w:val="21"/>
        </w:rPr>
        <w:t>（相当于扩增体系中含有约</w:t>
      </w:r>
      <w:r>
        <w:rPr>
          <w:rFonts w:ascii="Times New Roman" w:hAnsi="Times New Roman" w:hint="eastAsia"/>
          <w:kern w:val="0"/>
          <w:szCs w:val="21"/>
        </w:rPr>
        <w:t>40</w:t>
      </w:r>
      <w:r>
        <w:rPr>
          <w:rFonts w:ascii="Times New Roman" w:hAnsi="Times New Roman" w:hint="eastAsia"/>
          <w:kern w:val="0"/>
          <w:szCs w:val="21"/>
        </w:rPr>
        <w:t>拷贝</w:t>
      </w:r>
      <w:r>
        <w:rPr>
          <w:rFonts w:ascii="Times New Roman" w:hint="eastAsia"/>
          <w:bCs/>
          <w:szCs w:val="21"/>
        </w:rPr>
        <w:t>的</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int="eastAsia"/>
          <w:bCs/>
          <w:szCs w:val="21"/>
        </w:rPr>
        <w:t>转化体特异性序列）。</w:t>
      </w:r>
    </w:p>
    <w:p w14:paraId="794B6B28" w14:textId="77777777" w:rsidR="0071043C" w:rsidRDefault="00000000">
      <w:pPr>
        <w:widowControl/>
        <w:ind w:leftChars="171" w:left="638" w:hangingChars="155" w:hanging="279"/>
        <w:rPr>
          <w:rFonts w:ascii="Times New Roman" w:hAnsi="Times New Roman"/>
          <w:bCs/>
          <w:sz w:val="18"/>
          <w:szCs w:val="18"/>
        </w:rPr>
      </w:pPr>
      <w:r>
        <w:rPr>
          <w:rFonts w:ascii="黑体" w:eastAsia="黑体" w:hAnsi="黑体"/>
          <w:bCs/>
          <w:sz w:val="18"/>
          <w:szCs w:val="18"/>
        </w:rPr>
        <w:t>注：</w:t>
      </w:r>
      <w:r>
        <w:rPr>
          <w:rFonts w:ascii="Times New Roman" w:hAnsi="Times New Roman" w:hint="eastAsia"/>
          <w:bCs/>
          <w:sz w:val="18"/>
          <w:szCs w:val="18"/>
        </w:rPr>
        <w:t>本方法的</w:t>
      </w:r>
      <w:proofErr w:type="gramStart"/>
      <w:r>
        <w:rPr>
          <w:rFonts w:ascii="Times New Roman" w:hAnsi="Times New Roman" w:hint="eastAsia"/>
          <w:bCs/>
          <w:sz w:val="18"/>
          <w:szCs w:val="18"/>
        </w:rPr>
        <w:t>定量限是以</w:t>
      </w:r>
      <w:proofErr w:type="gramEnd"/>
      <w:r>
        <w:rPr>
          <w:rFonts w:ascii="Times New Roman" w:hAnsi="Times New Roman" w:hint="eastAsia"/>
          <w:bCs/>
          <w:sz w:val="18"/>
          <w:szCs w:val="18"/>
        </w:rPr>
        <w:t>PCR</w:t>
      </w:r>
      <w:r>
        <w:rPr>
          <w:rFonts w:ascii="Times New Roman" w:hAnsi="Times New Roman" w:hint="eastAsia"/>
          <w:bCs/>
          <w:sz w:val="18"/>
          <w:szCs w:val="18"/>
        </w:rPr>
        <w:t>检测扩增体系中加入</w:t>
      </w:r>
      <w:r>
        <w:rPr>
          <w:rFonts w:ascii="Times New Roman" w:hAnsi="Times New Roman" w:hint="eastAsia"/>
          <w:bCs/>
          <w:sz w:val="18"/>
          <w:szCs w:val="18"/>
        </w:rPr>
        <w:t xml:space="preserve">100 </w:t>
      </w:r>
      <w:r>
        <w:rPr>
          <w:rFonts w:ascii="Times New Roman" w:hAnsi="Times New Roman"/>
          <w:bCs/>
          <w:sz w:val="18"/>
          <w:szCs w:val="18"/>
        </w:rPr>
        <w:t>ng</w:t>
      </w:r>
      <w:r>
        <w:rPr>
          <w:rFonts w:ascii="Times New Roman" w:hAnsi="Times New Roman" w:hint="eastAsia"/>
          <w:bCs/>
          <w:color w:val="000000"/>
          <w:sz w:val="18"/>
          <w:szCs w:val="18"/>
        </w:rPr>
        <w:t>玉米</w:t>
      </w:r>
      <w:r>
        <w:rPr>
          <w:rFonts w:ascii="Times New Roman" w:hAnsi="Times New Roman"/>
          <w:bCs/>
          <w:color w:val="000000"/>
          <w:sz w:val="18"/>
          <w:szCs w:val="18"/>
        </w:rPr>
        <w:t>基因组</w:t>
      </w:r>
      <w:r>
        <w:rPr>
          <w:rFonts w:ascii="Times New Roman" w:hAnsi="Times New Roman" w:hint="eastAsia"/>
          <w:bCs/>
          <w:color w:val="000000"/>
          <w:sz w:val="18"/>
          <w:szCs w:val="18"/>
        </w:rPr>
        <w:t>DNA</w:t>
      </w:r>
      <w:r>
        <w:rPr>
          <w:rFonts w:ascii="Times New Roman" w:hAnsi="Times New Roman" w:hint="eastAsia"/>
          <w:bCs/>
          <w:color w:val="000000"/>
          <w:sz w:val="18"/>
          <w:szCs w:val="18"/>
        </w:rPr>
        <w:t>模板进行测算的</w:t>
      </w:r>
      <w:r>
        <w:rPr>
          <w:rFonts w:ascii="Times New Roman" w:hAnsi="Times New Roman" w:hint="eastAsia"/>
          <w:bCs/>
          <w:sz w:val="18"/>
          <w:szCs w:val="18"/>
        </w:rPr>
        <w:t>。</w:t>
      </w:r>
    </w:p>
    <w:p w14:paraId="5D5AD33E" w14:textId="77777777" w:rsidR="0071043C" w:rsidRDefault="00000000">
      <w:pPr>
        <w:spacing w:beforeLines="100" w:before="312" w:afterLines="100" w:after="312"/>
        <w:rPr>
          <w:rFonts w:ascii="黑体" w:eastAsia="黑体" w:hAnsi="黑体" w:hint="eastAsia"/>
          <w:bCs/>
          <w:szCs w:val="21"/>
        </w:rPr>
      </w:pPr>
      <w:r>
        <w:rPr>
          <w:rFonts w:ascii="黑体" w:eastAsia="黑体" w:hAnsi="黑体"/>
          <w:bCs/>
          <w:szCs w:val="21"/>
        </w:rPr>
        <w:t xml:space="preserve">7  </w:t>
      </w:r>
      <w:r>
        <w:rPr>
          <w:rFonts w:ascii="黑体" w:eastAsia="黑体" w:hAnsi="黑体" w:hint="eastAsia"/>
          <w:bCs/>
          <w:szCs w:val="21"/>
        </w:rPr>
        <w:t>普通</w:t>
      </w:r>
      <w:r>
        <w:rPr>
          <w:rFonts w:ascii="Times New Roman" w:eastAsia="黑体" w:hAnsi="Times New Roman"/>
          <w:b/>
          <w:szCs w:val="21"/>
        </w:rPr>
        <w:t>PCR</w:t>
      </w:r>
      <w:r>
        <w:rPr>
          <w:rFonts w:ascii="Times New Roman" w:eastAsia="黑体" w:hAnsi="Times New Roman" w:hint="eastAsia"/>
          <w:bCs/>
          <w:szCs w:val="21"/>
        </w:rPr>
        <w:t>定性检测</w:t>
      </w:r>
      <w:r>
        <w:rPr>
          <w:rFonts w:ascii="黑体" w:eastAsia="黑体" w:hAnsi="黑体"/>
          <w:bCs/>
          <w:szCs w:val="21"/>
        </w:rPr>
        <w:t>方法</w:t>
      </w:r>
      <w:r>
        <w:rPr>
          <w:rFonts w:ascii="黑体" w:eastAsia="黑体" w:hAnsi="黑体" w:hint="eastAsia"/>
          <w:bCs/>
          <w:szCs w:val="21"/>
        </w:rPr>
        <w:t>（方法三）</w:t>
      </w:r>
    </w:p>
    <w:p w14:paraId="0066D927" w14:textId="77777777" w:rsidR="0071043C" w:rsidRDefault="00000000">
      <w:pPr>
        <w:spacing w:beforeLines="50" w:before="156" w:afterLines="50" w:after="156"/>
        <w:rPr>
          <w:rFonts w:ascii="黑体" w:eastAsia="黑体" w:hAnsi="黑体" w:hint="eastAsia"/>
          <w:bCs/>
          <w:szCs w:val="21"/>
        </w:rPr>
      </w:pPr>
      <w:r>
        <w:rPr>
          <w:rFonts w:ascii="黑体" w:eastAsia="黑体" w:hAnsi="黑体"/>
          <w:bCs/>
          <w:szCs w:val="21"/>
        </w:rPr>
        <w:t>7.1  原理</w:t>
      </w:r>
    </w:p>
    <w:p w14:paraId="04A568AA" w14:textId="77777777" w:rsidR="0071043C" w:rsidRDefault="00000000">
      <w:pPr>
        <w:ind w:firstLineChars="200" w:firstLine="420"/>
        <w:rPr>
          <w:rFonts w:ascii="Times New Roman" w:hAnsi="Times New Roman"/>
          <w:szCs w:val="21"/>
        </w:rPr>
      </w:pPr>
      <w:r>
        <w:rPr>
          <w:rFonts w:ascii="Times New Roman" w:hAnsi="Times New Roman" w:hint="eastAsia"/>
          <w:szCs w:val="21"/>
        </w:rPr>
        <w:t>采用规定的</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hint="eastAsia"/>
          <w:szCs w:val="21"/>
        </w:rPr>
        <w:t>转化体特异性序列引物，对试样进行</w:t>
      </w:r>
      <w:r>
        <w:rPr>
          <w:rFonts w:ascii="Times New Roman" w:hAnsi="Times New Roman" w:hint="eastAsia"/>
          <w:szCs w:val="21"/>
        </w:rPr>
        <w:t>PCR</w:t>
      </w:r>
      <w:r>
        <w:rPr>
          <w:rFonts w:ascii="Times New Roman" w:hAnsi="Times New Roman" w:hint="eastAsia"/>
          <w:szCs w:val="21"/>
        </w:rPr>
        <w:t>扩增。依据是否扩增获得预期的</w:t>
      </w:r>
      <w:r>
        <w:rPr>
          <w:rFonts w:ascii="Times New Roman" w:hAnsi="Times New Roman" w:hint="eastAsia"/>
          <w:szCs w:val="21"/>
        </w:rPr>
        <w:t>DNA</w:t>
      </w:r>
      <w:r>
        <w:rPr>
          <w:rFonts w:ascii="Times New Roman" w:hAnsi="Times New Roman" w:hint="eastAsia"/>
          <w:szCs w:val="21"/>
        </w:rPr>
        <w:t>片段，判断试样中是否含有</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hint="eastAsia"/>
          <w:szCs w:val="21"/>
        </w:rPr>
        <w:t>转化体成分。</w:t>
      </w:r>
    </w:p>
    <w:p w14:paraId="58ACFDC7" w14:textId="77777777" w:rsidR="0071043C" w:rsidRDefault="00000000">
      <w:pPr>
        <w:spacing w:beforeLines="50" w:before="156" w:afterLines="50" w:after="156"/>
        <w:rPr>
          <w:rFonts w:ascii="黑体" w:eastAsia="黑体" w:hAnsi="黑体" w:hint="eastAsia"/>
          <w:bCs/>
          <w:szCs w:val="21"/>
        </w:rPr>
      </w:pPr>
      <w:r>
        <w:rPr>
          <w:rFonts w:ascii="黑体" w:eastAsia="黑体" w:hAnsi="黑体"/>
          <w:bCs/>
          <w:szCs w:val="21"/>
        </w:rPr>
        <w:t>7.2  试剂和材料</w:t>
      </w:r>
    </w:p>
    <w:p w14:paraId="7F909018"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除非另有说明，仅使用分析纯试剂、蒸馏水或以上等级的水。</w:t>
      </w:r>
    </w:p>
    <w:p w14:paraId="67F4E9BE" w14:textId="77777777" w:rsidR="0071043C" w:rsidRDefault="00000000">
      <w:pPr>
        <w:rPr>
          <w:rFonts w:ascii="Times New Roman" w:eastAsia="黑体" w:hAnsi="Times New Roman"/>
          <w:bCs/>
          <w:szCs w:val="21"/>
          <w:lang w:val="it-IT"/>
        </w:rPr>
      </w:pPr>
      <w:r>
        <w:rPr>
          <w:rFonts w:ascii="黑体" w:eastAsia="黑体" w:hAnsi="黑体"/>
          <w:bCs/>
          <w:szCs w:val="21"/>
        </w:rPr>
        <w:t xml:space="preserve">7.2.1  </w:t>
      </w:r>
      <w:r>
        <w:rPr>
          <w:rFonts w:ascii="Times New Roman" w:hAnsi="Times New Roman" w:hint="eastAsia"/>
          <w:bCs/>
          <w:szCs w:val="21"/>
        </w:rPr>
        <w:t>DNA</w:t>
      </w:r>
      <w:r>
        <w:rPr>
          <w:rFonts w:ascii="Times New Roman" w:hAnsi="Times New Roman" w:hint="eastAsia"/>
          <w:bCs/>
          <w:szCs w:val="21"/>
        </w:rPr>
        <w:t>提取试剂盒：同</w:t>
      </w:r>
      <w:r>
        <w:rPr>
          <w:rFonts w:ascii="Times New Roman" w:hAnsi="Times New Roman"/>
          <w:bCs/>
          <w:szCs w:val="21"/>
        </w:rPr>
        <w:t>5.2.1</w:t>
      </w:r>
      <w:r>
        <w:rPr>
          <w:rFonts w:ascii="Times New Roman" w:hAnsi="Times New Roman" w:hint="eastAsia"/>
          <w:bCs/>
          <w:szCs w:val="21"/>
        </w:rPr>
        <w:t>。</w:t>
      </w:r>
    </w:p>
    <w:p w14:paraId="39B81622" w14:textId="77777777" w:rsidR="0071043C" w:rsidRDefault="00000000">
      <w:pPr>
        <w:rPr>
          <w:rFonts w:ascii="Times New Roman" w:hAnsi="Times New Roman"/>
          <w:bCs/>
          <w:szCs w:val="21"/>
        </w:rPr>
      </w:pPr>
      <w:r>
        <w:rPr>
          <w:rFonts w:ascii="黑体" w:eastAsia="黑体" w:hAnsi="黑体"/>
          <w:bCs/>
          <w:szCs w:val="21"/>
        </w:rPr>
        <w:t xml:space="preserve">7.2.2  </w:t>
      </w:r>
      <w:r>
        <w:rPr>
          <w:rFonts w:ascii="Times New Roman" w:hAnsi="Times New Roman"/>
          <w:bCs/>
          <w:szCs w:val="21"/>
        </w:rPr>
        <w:t>PCR</w:t>
      </w:r>
      <w:r>
        <w:rPr>
          <w:rFonts w:ascii="Times New Roman" w:hAnsi="Times New Roman" w:hint="eastAsia"/>
          <w:bCs/>
          <w:szCs w:val="21"/>
        </w:rPr>
        <w:t>扩增试剂：同</w:t>
      </w:r>
      <w:r>
        <w:rPr>
          <w:rFonts w:ascii="Times New Roman" w:hAnsi="Times New Roman"/>
          <w:bCs/>
          <w:szCs w:val="21"/>
        </w:rPr>
        <w:t>5.2.2</w:t>
      </w:r>
      <w:r>
        <w:rPr>
          <w:rFonts w:ascii="Times New Roman" w:hAnsi="Times New Roman" w:hint="eastAsia"/>
          <w:szCs w:val="21"/>
        </w:rPr>
        <w:t>。</w:t>
      </w:r>
    </w:p>
    <w:p w14:paraId="6635F6B5" w14:textId="77777777" w:rsidR="0071043C" w:rsidRDefault="00000000">
      <w:pPr>
        <w:ind w:firstLineChars="200" w:firstLine="360"/>
        <w:rPr>
          <w:rFonts w:ascii="黑体" w:eastAsia="黑体" w:hAnsi="黑体" w:hint="eastAsia"/>
          <w:bCs/>
          <w:sz w:val="18"/>
          <w:szCs w:val="18"/>
        </w:rPr>
      </w:pPr>
      <w:r>
        <w:rPr>
          <w:rFonts w:ascii="黑体" w:eastAsia="黑体" w:hAnsi="黑体" w:cs="黑体"/>
          <w:bCs/>
          <w:sz w:val="18"/>
          <w:szCs w:val="18"/>
        </w:rPr>
        <w:t>注：</w:t>
      </w:r>
      <w:r>
        <w:rPr>
          <w:rFonts w:ascii="Times New Roman" w:hAnsi="Times New Roman" w:hint="eastAsia"/>
          <w:kern w:val="0"/>
          <w:sz w:val="18"/>
          <w:szCs w:val="18"/>
          <w:lang w:val="it-IT"/>
        </w:rPr>
        <w:t>若不采用</w:t>
      </w:r>
      <w:r>
        <w:rPr>
          <w:rFonts w:ascii="Times New Roman" w:hAnsi="Times New Roman"/>
          <w:kern w:val="0"/>
          <w:sz w:val="18"/>
          <w:szCs w:val="18"/>
          <w:lang w:val="it-IT"/>
        </w:rPr>
        <w:t>PCR</w:t>
      </w:r>
      <w:r>
        <w:rPr>
          <w:rFonts w:ascii="Times New Roman" w:hAnsi="Times New Roman" w:hint="eastAsia"/>
          <w:kern w:val="0"/>
          <w:sz w:val="18"/>
          <w:szCs w:val="18"/>
          <w:lang w:val="it-IT"/>
        </w:rPr>
        <w:t>扩增试剂，也可选用定性</w:t>
      </w:r>
      <w:r>
        <w:rPr>
          <w:rFonts w:ascii="Times New Roman" w:hAnsi="Times New Roman"/>
          <w:kern w:val="0"/>
          <w:sz w:val="18"/>
          <w:szCs w:val="18"/>
          <w:lang w:val="it-IT"/>
        </w:rPr>
        <w:t>PCR</w:t>
      </w:r>
      <w:r>
        <w:rPr>
          <w:rFonts w:ascii="Times New Roman" w:hAnsi="Times New Roman" w:hint="eastAsia"/>
          <w:kern w:val="0"/>
          <w:sz w:val="18"/>
          <w:szCs w:val="18"/>
          <w:lang w:val="it-IT"/>
        </w:rPr>
        <w:t>试剂盒。</w:t>
      </w:r>
    </w:p>
    <w:p w14:paraId="3F466E39" w14:textId="77777777" w:rsidR="0071043C" w:rsidRDefault="00000000">
      <w:pPr>
        <w:rPr>
          <w:rFonts w:ascii="Times New Roman" w:hAnsi="Times New Roman"/>
          <w:szCs w:val="21"/>
          <w:lang w:val="it-IT"/>
        </w:rPr>
      </w:pPr>
      <w:r>
        <w:rPr>
          <w:rFonts w:ascii="黑体" w:eastAsia="黑体" w:hAnsi="黑体"/>
          <w:bCs/>
          <w:szCs w:val="21"/>
          <w:lang w:val="it-IT"/>
        </w:rPr>
        <w:t xml:space="preserve">7.2.3  </w:t>
      </w:r>
      <w:r>
        <w:rPr>
          <w:rFonts w:ascii="Times New Roman" w:eastAsia="黑体" w:hAnsi="Times New Roman" w:hint="eastAsia"/>
          <w:szCs w:val="21"/>
        </w:rPr>
        <w:t>玉米</w:t>
      </w:r>
      <w:r>
        <w:rPr>
          <w:rFonts w:ascii="Times New Roman" w:eastAsia="黑体" w:hAnsi="Times New Roman" w:hint="eastAsia"/>
          <w:bCs/>
          <w:szCs w:val="21"/>
        </w:rPr>
        <w:t>内标准基因</w:t>
      </w:r>
      <w:r>
        <w:rPr>
          <w:rFonts w:ascii="Times New Roman" w:eastAsia="黑体" w:hAnsi="Times New Roman"/>
          <w:b/>
          <w:bCs/>
          <w:i/>
          <w:iCs/>
          <w:szCs w:val="21"/>
          <w:lang w:val="it-IT"/>
        </w:rPr>
        <w:t>zSSIIb</w:t>
      </w:r>
      <w:r>
        <w:rPr>
          <w:rFonts w:ascii="Times New Roman" w:eastAsia="黑体" w:hAnsi="Times New Roman" w:hint="eastAsia"/>
          <w:bCs/>
          <w:iCs/>
          <w:szCs w:val="21"/>
          <w:lang w:val="it-IT"/>
        </w:rPr>
        <w:t>基因</w:t>
      </w:r>
      <w:r>
        <w:rPr>
          <w:rFonts w:ascii="Times New Roman" w:eastAsia="黑体" w:hAnsi="Times New Roman" w:hint="eastAsia"/>
          <w:szCs w:val="21"/>
          <w:lang w:val="it-IT"/>
        </w:rPr>
        <w:t>引物</w:t>
      </w:r>
    </w:p>
    <w:p w14:paraId="0BFF4CD6" w14:textId="77777777" w:rsidR="0071043C" w:rsidRDefault="00000000">
      <w:pPr>
        <w:ind w:firstLineChars="200" w:firstLine="420"/>
        <w:rPr>
          <w:rFonts w:ascii="Times New Roman" w:hAnsi="Times New Roman"/>
          <w:i/>
          <w:szCs w:val="21"/>
          <w:lang w:val="it-IT"/>
        </w:rPr>
      </w:pPr>
      <w:bookmarkStart w:id="11" w:name="_Hlk139904992"/>
      <w:r>
        <w:rPr>
          <w:rFonts w:ascii="Times New Roman" w:hAnsi="Times New Roman"/>
          <w:szCs w:val="21"/>
          <w:lang w:val="it-IT"/>
        </w:rPr>
        <w:t>zSSIIb</w:t>
      </w:r>
      <w:bookmarkEnd w:id="11"/>
      <w:r>
        <w:rPr>
          <w:rFonts w:ascii="Times New Roman" w:hAnsi="Times New Roman"/>
          <w:szCs w:val="21"/>
          <w:lang w:val="it-IT"/>
        </w:rPr>
        <w:t>-1F</w:t>
      </w:r>
      <w:r>
        <w:rPr>
          <w:rFonts w:ascii="Times New Roman" w:hAnsi="Times New Roman" w:hint="eastAsia"/>
          <w:szCs w:val="21"/>
          <w:lang w:val="it-IT"/>
        </w:rPr>
        <w:t>：</w:t>
      </w:r>
      <w:r>
        <w:rPr>
          <w:rFonts w:ascii="Times New Roman" w:hAnsi="Times New Roman" w:hint="eastAsia"/>
          <w:szCs w:val="21"/>
          <w:lang w:val="it-IT"/>
        </w:rPr>
        <w:t>5</w:t>
      </w:r>
      <w:r>
        <w:rPr>
          <w:rFonts w:ascii="Times New Roman" w:hAnsi="Times New Roman"/>
          <w:kern w:val="0"/>
          <w:szCs w:val="21"/>
          <w:lang w:val="it-IT"/>
        </w:rPr>
        <w:t>′</w:t>
      </w:r>
      <w:r>
        <w:rPr>
          <w:rFonts w:ascii="Times New Roman" w:hAnsi="Times New Roman"/>
          <w:szCs w:val="21"/>
          <w:lang w:val="it-IT"/>
        </w:rPr>
        <w:t>-CTCCCAATCCTTTGACATCTGC-3</w:t>
      </w:r>
      <w:r>
        <w:rPr>
          <w:rFonts w:ascii="Times New Roman" w:hAnsi="Times New Roman"/>
          <w:kern w:val="0"/>
          <w:szCs w:val="21"/>
          <w:lang w:val="it-IT"/>
        </w:rPr>
        <w:t>′</w:t>
      </w:r>
      <w:r>
        <w:rPr>
          <w:rFonts w:ascii="Times New Roman" w:hAnsi="Times New Roman" w:hint="eastAsia"/>
          <w:kern w:val="0"/>
          <w:szCs w:val="21"/>
          <w:lang w:val="it-IT"/>
        </w:rPr>
        <w:t>；</w:t>
      </w:r>
    </w:p>
    <w:p w14:paraId="5C337632" w14:textId="77777777" w:rsidR="0071043C" w:rsidRDefault="00000000">
      <w:pPr>
        <w:ind w:firstLineChars="200" w:firstLine="420"/>
        <w:rPr>
          <w:rFonts w:ascii="Times New Roman" w:hAnsi="Times New Roman"/>
          <w:kern w:val="0"/>
          <w:szCs w:val="21"/>
          <w:lang w:val="it-IT"/>
        </w:rPr>
      </w:pPr>
      <w:r>
        <w:rPr>
          <w:rFonts w:ascii="Times New Roman" w:hAnsi="Times New Roman"/>
          <w:lang w:val="it-IT"/>
        </w:rPr>
        <w:t>zSSIIb-2R</w:t>
      </w:r>
      <w:r>
        <w:rPr>
          <w:rFonts w:ascii="Times New Roman" w:hAnsi="Times New Roman" w:hint="eastAsia"/>
          <w:szCs w:val="21"/>
          <w:lang w:val="it-IT"/>
        </w:rPr>
        <w:t>：</w:t>
      </w:r>
      <w:r>
        <w:rPr>
          <w:rFonts w:ascii="Times New Roman" w:hAnsi="Times New Roman" w:hint="eastAsia"/>
          <w:szCs w:val="21"/>
          <w:lang w:val="it-IT"/>
        </w:rPr>
        <w:t>5</w:t>
      </w:r>
      <w:bookmarkStart w:id="12" w:name="_Hlk140077924"/>
      <w:r>
        <w:rPr>
          <w:rFonts w:ascii="Times New Roman" w:hAnsi="Times New Roman"/>
          <w:kern w:val="0"/>
          <w:szCs w:val="21"/>
          <w:lang w:val="it-IT"/>
        </w:rPr>
        <w:t>′</w:t>
      </w:r>
      <w:bookmarkEnd w:id="12"/>
      <w:r>
        <w:rPr>
          <w:rFonts w:ascii="Times New Roman" w:hAnsi="Times New Roman"/>
          <w:szCs w:val="21"/>
          <w:lang w:val="it-IT"/>
        </w:rPr>
        <w:t>-TCGATTTCTCTCTTGGTGACAGG-3</w:t>
      </w:r>
      <w:r>
        <w:rPr>
          <w:rFonts w:ascii="Times New Roman" w:hAnsi="Times New Roman"/>
          <w:kern w:val="0"/>
          <w:szCs w:val="21"/>
          <w:lang w:val="it-IT"/>
        </w:rPr>
        <w:t>′</w:t>
      </w:r>
      <w:r>
        <w:rPr>
          <w:rFonts w:ascii="Times New Roman" w:hAnsi="Times New Roman" w:hint="eastAsia"/>
          <w:kern w:val="0"/>
          <w:szCs w:val="21"/>
          <w:lang w:val="it-IT"/>
        </w:rPr>
        <w:t>。</w:t>
      </w:r>
    </w:p>
    <w:p w14:paraId="3D4A4ECE" w14:textId="77777777" w:rsidR="0071043C" w:rsidRDefault="00000000">
      <w:pPr>
        <w:ind w:firstLineChars="200" w:firstLine="360"/>
        <w:rPr>
          <w:rFonts w:ascii="Times New Roman" w:hAnsi="Times New Roman"/>
          <w:bCs/>
          <w:sz w:val="18"/>
          <w:szCs w:val="18"/>
          <w:lang w:val="it-IT"/>
        </w:rPr>
      </w:pPr>
      <w:r>
        <w:rPr>
          <w:rFonts w:ascii="Times New Roman" w:eastAsia="黑体" w:hAnsi="Times New Roman" w:hint="eastAsia"/>
          <w:bCs/>
          <w:sz w:val="18"/>
          <w:szCs w:val="18"/>
        </w:rPr>
        <w:t>注</w:t>
      </w:r>
      <w:r>
        <w:rPr>
          <w:rFonts w:ascii="Times New Roman" w:eastAsia="黑体" w:hAnsi="Times New Roman" w:hint="eastAsia"/>
          <w:bCs/>
          <w:sz w:val="18"/>
          <w:szCs w:val="18"/>
          <w:lang w:val="it-IT"/>
        </w:rPr>
        <w:t>：</w:t>
      </w:r>
      <w:r>
        <w:rPr>
          <w:rFonts w:ascii="Times New Roman" w:hAnsi="Times New Roman" w:hint="eastAsia"/>
          <w:bCs/>
          <w:sz w:val="18"/>
          <w:szCs w:val="18"/>
        </w:rPr>
        <w:t>预期扩增片段大小为</w:t>
      </w:r>
      <w:r>
        <w:rPr>
          <w:rFonts w:ascii="Times New Roman" w:hAnsi="Times New Roman"/>
          <w:bCs/>
          <w:sz w:val="18"/>
          <w:szCs w:val="18"/>
          <w:lang w:val="it-IT"/>
        </w:rPr>
        <w:t>151 bp</w:t>
      </w:r>
      <w:r>
        <w:rPr>
          <w:rFonts w:ascii="Times New Roman" w:hAnsi="Times New Roman" w:hint="eastAsia"/>
          <w:bCs/>
          <w:sz w:val="18"/>
          <w:szCs w:val="18"/>
        </w:rPr>
        <w:t>。</w:t>
      </w:r>
    </w:p>
    <w:p w14:paraId="66BE0B3A" w14:textId="77777777" w:rsidR="0071043C" w:rsidRDefault="00000000">
      <w:pPr>
        <w:ind w:firstLineChars="200" w:firstLine="360"/>
        <w:rPr>
          <w:rFonts w:ascii="Times New Roman" w:hAnsi="Times New Roman"/>
          <w:bCs/>
          <w:sz w:val="18"/>
          <w:szCs w:val="18"/>
          <w:lang w:val="it-IT"/>
        </w:rPr>
      </w:pPr>
      <w:r>
        <w:rPr>
          <w:rFonts w:ascii="Times New Roman" w:hAnsi="Times New Roman" w:hint="eastAsia"/>
          <w:bCs/>
          <w:sz w:val="18"/>
          <w:szCs w:val="18"/>
        </w:rPr>
        <w:t>[</w:t>
      </w:r>
      <w:r>
        <w:rPr>
          <w:rFonts w:ascii="Times New Roman" w:hAnsi="Times New Roman" w:hint="eastAsia"/>
          <w:bCs/>
          <w:sz w:val="18"/>
          <w:szCs w:val="18"/>
        </w:rPr>
        <w:t>来源：农业部</w:t>
      </w:r>
      <w:r>
        <w:rPr>
          <w:rFonts w:ascii="Times New Roman" w:hAnsi="Times New Roman" w:hint="eastAsia"/>
          <w:bCs/>
          <w:sz w:val="18"/>
          <w:szCs w:val="18"/>
        </w:rPr>
        <w:t>1861</w:t>
      </w:r>
      <w:r>
        <w:rPr>
          <w:rFonts w:ascii="Times New Roman" w:hAnsi="Times New Roman" w:hint="eastAsia"/>
          <w:bCs/>
          <w:sz w:val="18"/>
          <w:szCs w:val="18"/>
        </w:rPr>
        <w:t>号公告—</w:t>
      </w:r>
      <w:r>
        <w:rPr>
          <w:rFonts w:ascii="Times New Roman" w:hAnsi="Times New Roman" w:hint="eastAsia"/>
          <w:bCs/>
          <w:sz w:val="18"/>
          <w:szCs w:val="18"/>
        </w:rPr>
        <w:t>3</w:t>
      </w:r>
      <w:r>
        <w:rPr>
          <w:rFonts w:ascii="Times New Roman" w:hAnsi="Times New Roman" w:hint="eastAsia"/>
          <w:bCs/>
          <w:sz w:val="18"/>
          <w:szCs w:val="18"/>
        </w:rPr>
        <w:t>—</w:t>
      </w:r>
      <w:r>
        <w:rPr>
          <w:rFonts w:ascii="Times New Roman" w:hAnsi="Times New Roman" w:hint="eastAsia"/>
          <w:bCs/>
          <w:sz w:val="18"/>
          <w:szCs w:val="18"/>
        </w:rPr>
        <w:t>2012</w:t>
      </w:r>
      <w:r>
        <w:rPr>
          <w:rFonts w:ascii="Times New Roman" w:hAnsi="Times New Roman" w:hint="eastAsia"/>
          <w:bCs/>
          <w:sz w:val="18"/>
          <w:szCs w:val="18"/>
        </w:rPr>
        <w:t>，</w:t>
      </w:r>
      <w:r>
        <w:rPr>
          <w:rFonts w:ascii="Times New Roman" w:hAnsi="Times New Roman" w:hint="eastAsia"/>
          <w:bCs/>
          <w:sz w:val="18"/>
          <w:szCs w:val="18"/>
        </w:rPr>
        <w:t>5.12</w:t>
      </w:r>
      <w:r>
        <w:rPr>
          <w:rFonts w:ascii="Times New Roman" w:hAnsi="Times New Roman"/>
          <w:bCs/>
          <w:sz w:val="18"/>
          <w:szCs w:val="18"/>
        </w:rPr>
        <w:t>]</w:t>
      </w:r>
    </w:p>
    <w:p w14:paraId="23C19A78" w14:textId="77777777" w:rsidR="0071043C" w:rsidRDefault="00000000">
      <w:pPr>
        <w:rPr>
          <w:rFonts w:ascii="Times New Roman" w:eastAsia="黑体" w:hAnsi="Times New Roman"/>
          <w:szCs w:val="21"/>
          <w:lang w:val="it-IT"/>
        </w:rPr>
      </w:pPr>
      <w:r>
        <w:rPr>
          <w:rFonts w:ascii="黑体" w:eastAsia="黑体" w:hAnsi="黑体"/>
          <w:bCs/>
          <w:szCs w:val="21"/>
          <w:lang w:val="it-IT"/>
        </w:rPr>
        <w:t xml:space="preserve">7.2.4  </w:t>
      </w:r>
      <w:r>
        <w:rPr>
          <w:rFonts w:ascii="Times New Roman" w:eastAsia="黑体" w:hAnsi="Times New Roman" w:hint="eastAsia"/>
          <w:szCs w:val="21"/>
          <w:lang w:val="it-IT"/>
        </w:rPr>
        <w:t>抗虫耐除草剂玉米</w:t>
      </w:r>
      <w:r>
        <w:rPr>
          <w:rFonts w:ascii="Times New Roman" w:eastAsia="黑体" w:hAnsi="Times New Roman" w:hint="eastAsia"/>
          <w:b/>
          <w:bCs/>
          <w:szCs w:val="21"/>
          <w:lang w:val="it-IT"/>
        </w:rPr>
        <w:t>QY2569-42</w:t>
      </w:r>
      <w:r>
        <w:rPr>
          <w:rFonts w:ascii="Times New Roman" w:eastAsia="黑体" w:hAnsi="Times New Roman" w:hint="eastAsia"/>
          <w:szCs w:val="21"/>
        </w:rPr>
        <w:t>转化体特异性序列引物</w:t>
      </w:r>
    </w:p>
    <w:p w14:paraId="554FC4BC" w14:textId="77777777" w:rsidR="0071043C" w:rsidRDefault="00000000">
      <w:pPr>
        <w:ind w:firstLineChars="200" w:firstLine="420"/>
        <w:rPr>
          <w:rFonts w:ascii="Times New Roman" w:hAnsi="Times New Roman"/>
          <w:szCs w:val="21"/>
          <w:lang w:val="it-IT"/>
        </w:rPr>
      </w:pPr>
      <w:r>
        <w:rPr>
          <w:rFonts w:ascii="Times New Roman" w:hAnsi="Times New Roman" w:hint="eastAsia"/>
          <w:szCs w:val="21"/>
          <w:lang w:val="it-IT"/>
        </w:rPr>
        <w:t>QY2569-42-F</w:t>
      </w:r>
      <w:r>
        <w:rPr>
          <w:rFonts w:ascii="Times New Roman" w:hAnsi="Times New Roman" w:hint="eastAsia"/>
          <w:szCs w:val="21"/>
          <w:lang w:val="it-IT"/>
        </w:rPr>
        <w:t>：</w:t>
      </w:r>
      <w:r>
        <w:rPr>
          <w:rFonts w:ascii="Times New Roman" w:hAnsi="Times New Roman" w:hint="eastAsia"/>
          <w:szCs w:val="21"/>
          <w:lang w:val="it-IT"/>
        </w:rPr>
        <w:t>5</w:t>
      </w:r>
      <w:r>
        <w:rPr>
          <w:rFonts w:ascii="Times New Roman" w:hAnsi="Times New Roman"/>
          <w:kern w:val="0"/>
          <w:szCs w:val="21"/>
          <w:lang w:val="it-IT"/>
        </w:rPr>
        <w:t>′</w:t>
      </w:r>
      <w:r>
        <w:rPr>
          <w:rFonts w:ascii="Times New Roman" w:hAnsi="Times New Roman" w:hint="eastAsia"/>
          <w:szCs w:val="21"/>
          <w:lang w:val="it-IT"/>
        </w:rPr>
        <w:t>-</w:t>
      </w:r>
      <w:r w:rsidRPr="00FD11A1">
        <w:rPr>
          <w:rFonts w:ascii="Times New Roman" w:hAnsi="Times New Roman"/>
          <w:szCs w:val="21"/>
          <w:lang w:val="it-IT"/>
        </w:rPr>
        <w:t>AGATTGTCGTTTCCCGCCTT</w:t>
      </w:r>
      <w:r>
        <w:rPr>
          <w:rFonts w:ascii="Times New Roman" w:hAnsi="Times New Roman" w:hint="eastAsia"/>
          <w:szCs w:val="21"/>
          <w:lang w:val="it-IT"/>
        </w:rPr>
        <w:t>-3</w:t>
      </w:r>
      <w:r>
        <w:rPr>
          <w:rFonts w:ascii="Times New Roman" w:hAnsi="Times New Roman"/>
          <w:kern w:val="0"/>
          <w:szCs w:val="21"/>
          <w:lang w:val="it-IT"/>
        </w:rPr>
        <w:t>′</w:t>
      </w:r>
      <w:r>
        <w:rPr>
          <w:rFonts w:ascii="Times New Roman" w:hAnsi="Times New Roman" w:hint="eastAsia"/>
          <w:szCs w:val="21"/>
          <w:lang w:val="it-IT"/>
        </w:rPr>
        <w:t>；</w:t>
      </w:r>
    </w:p>
    <w:p w14:paraId="703B43A6" w14:textId="77777777" w:rsidR="0071043C" w:rsidRDefault="00000000">
      <w:pPr>
        <w:ind w:firstLineChars="200" w:firstLine="420"/>
        <w:rPr>
          <w:rFonts w:ascii="Times New Roman" w:hAnsi="Times New Roman"/>
          <w:szCs w:val="21"/>
          <w:lang w:val="it-IT"/>
        </w:rPr>
      </w:pPr>
      <w:r>
        <w:rPr>
          <w:rFonts w:ascii="Times New Roman" w:hAnsi="Times New Roman" w:hint="eastAsia"/>
          <w:szCs w:val="21"/>
          <w:lang w:val="it-IT"/>
        </w:rPr>
        <w:t>QY2569-42-R</w:t>
      </w:r>
      <w:r>
        <w:rPr>
          <w:rFonts w:ascii="Times New Roman" w:hAnsi="Times New Roman" w:hint="eastAsia"/>
          <w:szCs w:val="21"/>
          <w:lang w:val="it-IT"/>
        </w:rPr>
        <w:t>：</w:t>
      </w:r>
      <w:r>
        <w:rPr>
          <w:rFonts w:ascii="Times New Roman" w:hAnsi="Times New Roman" w:hint="eastAsia"/>
          <w:szCs w:val="21"/>
          <w:lang w:val="it-IT"/>
        </w:rPr>
        <w:t>5</w:t>
      </w:r>
      <w:r>
        <w:rPr>
          <w:rFonts w:ascii="Times New Roman" w:hAnsi="Times New Roman"/>
          <w:kern w:val="0"/>
          <w:szCs w:val="21"/>
          <w:lang w:val="it-IT"/>
        </w:rPr>
        <w:t>′</w:t>
      </w:r>
      <w:r>
        <w:rPr>
          <w:rFonts w:ascii="Times New Roman" w:hAnsi="Times New Roman" w:hint="eastAsia"/>
          <w:szCs w:val="21"/>
          <w:lang w:val="it-IT"/>
        </w:rPr>
        <w:t>-</w:t>
      </w:r>
      <w:r w:rsidRPr="00FD11A1">
        <w:rPr>
          <w:rFonts w:ascii="Times New Roman" w:hAnsi="Times New Roman"/>
          <w:szCs w:val="21"/>
          <w:lang w:val="it-IT"/>
        </w:rPr>
        <w:t>TTTAGTAGCCACTGGTTAAACAAACG</w:t>
      </w:r>
      <w:r>
        <w:rPr>
          <w:rFonts w:ascii="Times New Roman" w:hAnsi="Times New Roman" w:hint="eastAsia"/>
          <w:szCs w:val="21"/>
          <w:lang w:val="it-IT"/>
        </w:rPr>
        <w:t>-3</w:t>
      </w:r>
      <w:r>
        <w:rPr>
          <w:rFonts w:ascii="Times New Roman" w:hAnsi="Times New Roman"/>
          <w:kern w:val="0"/>
          <w:szCs w:val="21"/>
          <w:lang w:val="it-IT"/>
        </w:rPr>
        <w:t>′</w:t>
      </w:r>
      <w:r>
        <w:rPr>
          <w:rFonts w:ascii="Times New Roman" w:hAnsi="Times New Roman" w:hint="eastAsia"/>
          <w:szCs w:val="21"/>
          <w:lang w:val="it-IT"/>
        </w:rPr>
        <w:t>。</w:t>
      </w:r>
    </w:p>
    <w:p w14:paraId="2C9F31F7" w14:textId="77777777" w:rsidR="0071043C" w:rsidRDefault="00000000">
      <w:pPr>
        <w:ind w:firstLineChars="200" w:firstLine="360"/>
        <w:rPr>
          <w:rFonts w:ascii="Times New Roman" w:hAnsi="Times New Roman"/>
          <w:bCs/>
          <w:sz w:val="18"/>
          <w:szCs w:val="18"/>
        </w:rPr>
      </w:pPr>
      <w:r>
        <w:rPr>
          <w:rFonts w:ascii="Times New Roman" w:eastAsia="黑体" w:hAnsi="Times New Roman"/>
          <w:bCs/>
          <w:sz w:val="18"/>
          <w:szCs w:val="18"/>
        </w:rPr>
        <w:t>注</w:t>
      </w:r>
      <w:r>
        <w:rPr>
          <w:rFonts w:ascii="Times New Roman" w:eastAsia="黑体" w:hAnsi="Times New Roman"/>
          <w:bCs/>
          <w:sz w:val="18"/>
          <w:szCs w:val="18"/>
          <w:lang w:val="it-IT"/>
        </w:rPr>
        <w:t>：</w:t>
      </w:r>
      <w:r>
        <w:rPr>
          <w:rFonts w:ascii="Times New Roman" w:hAnsi="Times New Roman"/>
          <w:bCs/>
          <w:sz w:val="18"/>
          <w:szCs w:val="18"/>
        </w:rPr>
        <w:t>预期扩增片段大小为</w:t>
      </w:r>
      <w:r>
        <w:rPr>
          <w:rFonts w:ascii="Times New Roman" w:hAnsi="Times New Roman" w:hint="eastAsia"/>
          <w:bCs/>
          <w:sz w:val="18"/>
          <w:szCs w:val="18"/>
        </w:rPr>
        <w:t>209</w:t>
      </w:r>
      <w:r>
        <w:rPr>
          <w:rFonts w:ascii="Times New Roman" w:hAnsi="Times New Roman"/>
          <w:bCs/>
          <w:sz w:val="18"/>
          <w:szCs w:val="18"/>
          <w:lang w:val="it-IT"/>
        </w:rPr>
        <w:t xml:space="preserve"> bp</w:t>
      </w:r>
      <w:r>
        <w:rPr>
          <w:rFonts w:ascii="Times New Roman" w:hAnsi="Times New Roman" w:hint="eastAsia"/>
          <w:bCs/>
          <w:sz w:val="18"/>
          <w:szCs w:val="18"/>
          <w:lang w:val="it-IT"/>
        </w:rPr>
        <w:t>（</w:t>
      </w:r>
      <w:r>
        <w:rPr>
          <w:rFonts w:ascii="Times New Roman" w:hAnsi="Times New Roman" w:hint="eastAsia"/>
          <w:bCs/>
          <w:sz w:val="18"/>
          <w:szCs w:val="18"/>
        </w:rPr>
        <w:t>见附录</w:t>
      </w:r>
      <w:r>
        <w:rPr>
          <w:rFonts w:ascii="Times New Roman" w:hAnsi="Times New Roman" w:hint="eastAsia"/>
          <w:bCs/>
          <w:sz w:val="18"/>
          <w:szCs w:val="18"/>
        </w:rPr>
        <w:t>A</w:t>
      </w:r>
      <w:r>
        <w:rPr>
          <w:rFonts w:ascii="Times New Roman" w:hAnsi="Times New Roman" w:hint="eastAsia"/>
          <w:bCs/>
          <w:sz w:val="18"/>
          <w:szCs w:val="18"/>
        </w:rPr>
        <w:t>中的</w:t>
      </w:r>
      <w:r>
        <w:rPr>
          <w:rFonts w:ascii="Times New Roman" w:hAnsi="Times New Roman" w:hint="eastAsia"/>
          <w:bCs/>
          <w:sz w:val="18"/>
          <w:szCs w:val="18"/>
          <w:lang w:val="it-IT"/>
        </w:rPr>
        <w:t>A.2</w:t>
      </w:r>
      <w:r>
        <w:rPr>
          <w:rFonts w:ascii="Times New Roman" w:hAnsi="Times New Roman" w:hint="eastAsia"/>
          <w:bCs/>
          <w:sz w:val="18"/>
          <w:szCs w:val="18"/>
          <w:lang w:val="it-IT"/>
        </w:rPr>
        <w:t>）</w:t>
      </w:r>
      <w:r>
        <w:rPr>
          <w:rFonts w:ascii="Times New Roman" w:hAnsi="Times New Roman"/>
          <w:bCs/>
          <w:sz w:val="18"/>
          <w:szCs w:val="18"/>
        </w:rPr>
        <w:t>。</w:t>
      </w:r>
    </w:p>
    <w:p w14:paraId="724C918A" w14:textId="77777777" w:rsidR="0071043C" w:rsidRDefault="00000000">
      <w:pPr>
        <w:rPr>
          <w:rFonts w:ascii="Times New Roman" w:hAnsi="Times New Roman"/>
          <w:bCs/>
          <w:szCs w:val="21"/>
        </w:rPr>
      </w:pPr>
      <w:r>
        <w:rPr>
          <w:rFonts w:ascii="黑体" w:eastAsia="黑体" w:hAnsi="黑体"/>
          <w:bCs/>
          <w:szCs w:val="21"/>
        </w:rPr>
        <w:t>7.2.5</w:t>
      </w:r>
      <w:r>
        <w:rPr>
          <w:rFonts w:ascii="Times New Roman" w:eastAsia="黑体" w:hAnsi="Times New Roman"/>
          <w:szCs w:val="21"/>
          <w:lang w:val="it-IT"/>
        </w:rPr>
        <w:t xml:space="preserve"> </w:t>
      </w:r>
      <w:r>
        <w:rPr>
          <w:rFonts w:ascii="Times New Roman" w:hAnsi="Times New Roman"/>
          <w:szCs w:val="21"/>
          <w:lang w:val="it-IT"/>
        </w:rPr>
        <w:t xml:space="preserve"> </w:t>
      </w:r>
      <w:r>
        <w:rPr>
          <w:rFonts w:ascii="Times New Roman" w:hAnsi="Times New Roman"/>
          <w:bCs/>
          <w:szCs w:val="21"/>
        </w:rPr>
        <w:t>TE</w:t>
      </w:r>
      <w:r>
        <w:rPr>
          <w:rFonts w:ascii="Times New Roman" w:hAnsi="Times New Roman" w:hint="eastAsia"/>
          <w:bCs/>
          <w:szCs w:val="21"/>
        </w:rPr>
        <w:t>缓冲液：同</w:t>
      </w:r>
      <w:r>
        <w:rPr>
          <w:rFonts w:ascii="Times New Roman" w:hAnsi="Times New Roman"/>
          <w:bCs/>
          <w:szCs w:val="21"/>
        </w:rPr>
        <w:t>5.2.8</w:t>
      </w:r>
      <w:r>
        <w:rPr>
          <w:rFonts w:ascii="Times New Roman" w:hAnsi="Times New Roman" w:hint="eastAsia"/>
          <w:bCs/>
          <w:szCs w:val="21"/>
        </w:rPr>
        <w:t>。</w:t>
      </w:r>
    </w:p>
    <w:p w14:paraId="7E785FE7" w14:textId="77777777" w:rsidR="0071043C" w:rsidRDefault="00000000">
      <w:pPr>
        <w:rPr>
          <w:rFonts w:ascii="Times New Roman" w:hAnsi="Times New Roman"/>
          <w:bCs/>
          <w:szCs w:val="21"/>
        </w:rPr>
      </w:pPr>
      <w:r>
        <w:rPr>
          <w:rFonts w:ascii="黑体" w:eastAsia="黑体" w:hAnsi="黑体"/>
          <w:bCs/>
          <w:szCs w:val="21"/>
        </w:rPr>
        <w:t>7.2.6</w:t>
      </w:r>
      <w:r>
        <w:rPr>
          <w:rFonts w:ascii="Times New Roman" w:eastAsia="黑体" w:hAnsi="Times New Roman"/>
          <w:b/>
          <w:szCs w:val="21"/>
          <w:lang w:val="it-IT"/>
        </w:rPr>
        <w:t xml:space="preserve">  </w:t>
      </w:r>
      <w:r>
        <w:rPr>
          <w:rFonts w:ascii="Times New Roman" w:hAnsi="Times New Roman" w:hint="eastAsia"/>
          <w:bCs/>
          <w:szCs w:val="21"/>
        </w:rPr>
        <w:t>引物溶液：用</w:t>
      </w:r>
      <w:r>
        <w:rPr>
          <w:rFonts w:ascii="Times New Roman" w:hAnsi="Times New Roman"/>
          <w:bCs/>
          <w:szCs w:val="21"/>
          <w:lang w:val="it-IT"/>
        </w:rPr>
        <w:t>TE</w:t>
      </w:r>
      <w:r>
        <w:rPr>
          <w:rFonts w:ascii="Times New Roman" w:hAnsi="Times New Roman" w:hint="eastAsia"/>
          <w:bCs/>
          <w:szCs w:val="21"/>
        </w:rPr>
        <w:t>缓冲液</w:t>
      </w:r>
      <w:r>
        <w:rPr>
          <w:rFonts w:ascii="Times New Roman" w:hAnsi="Times New Roman" w:hint="eastAsia"/>
          <w:bCs/>
          <w:szCs w:val="21"/>
          <w:lang w:val="it-IT"/>
        </w:rPr>
        <w:t>（见</w:t>
      </w:r>
      <w:r>
        <w:rPr>
          <w:rFonts w:ascii="Times New Roman" w:hAnsi="Times New Roman" w:hint="eastAsia"/>
          <w:bCs/>
          <w:szCs w:val="21"/>
          <w:lang w:val="it-IT"/>
        </w:rPr>
        <w:t>7.2.5</w:t>
      </w:r>
      <w:r>
        <w:rPr>
          <w:rFonts w:ascii="Times New Roman" w:hAnsi="Times New Roman" w:hint="eastAsia"/>
          <w:bCs/>
          <w:szCs w:val="21"/>
          <w:lang w:val="it-IT"/>
        </w:rPr>
        <w:t>）</w:t>
      </w:r>
      <w:r>
        <w:rPr>
          <w:rFonts w:ascii="Times New Roman" w:hAnsi="Times New Roman" w:hint="eastAsia"/>
          <w:bCs/>
          <w:szCs w:val="21"/>
        </w:rPr>
        <w:t>或水分别将上述引物稀释到</w:t>
      </w:r>
      <w:r>
        <w:rPr>
          <w:rFonts w:ascii="Times New Roman" w:hAnsi="Times New Roman"/>
          <w:bCs/>
          <w:szCs w:val="21"/>
          <w:lang w:val="it-IT"/>
        </w:rPr>
        <w:t>1</w:t>
      </w:r>
      <w:r>
        <w:rPr>
          <w:rFonts w:ascii="Times New Roman" w:hAnsi="Times New Roman"/>
          <w:bCs/>
          <w:szCs w:val="21"/>
        </w:rPr>
        <w:t>0</w:t>
      </w:r>
      <w:r>
        <w:rPr>
          <w:rFonts w:ascii="Times New Roman" w:hAnsi="Times New Roman"/>
          <w:bCs/>
          <w:szCs w:val="21"/>
          <w:lang w:val="it-IT"/>
        </w:rPr>
        <w:t xml:space="preserve"> </w:t>
      </w:r>
      <w:r>
        <w:rPr>
          <w:rFonts w:ascii="Times New Roman" w:hAnsi="Times New Roman"/>
          <w:i/>
          <w:iCs/>
          <w:szCs w:val="21"/>
          <w:lang w:val="it-IT"/>
        </w:rPr>
        <w:t>µ</w:t>
      </w:r>
      <w:r>
        <w:rPr>
          <w:rFonts w:ascii="Times New Roman" w:hAnsi="Times New Roman"/>
          <w:bCs/>
          <w:szCs w:val="21"/>
          <w:lang w:val="it-IT"/>
        </w:rPr>
        <w:t>mol/L</w:t>
      </w:r>
      <w:r>
        <w:rPr>
          <w:rFonts w:ascii="Times New Roman" w:hAnsi="Times New Roman" w:hint="eastAsia"/>
          <w:bCs/>
          <w:szCs w:val="21"/>
        </w:rPr>
        <w:t>。</w:t>
      </w:r>
    </w:p>
    <w:p w14:paraId="6B041C06" w14:textId="77777777" w:rsidR="0071043C" w:rsidRDefault="00000000">
      <w:pPr>
        <w:rPr>
          <w:rFonts w:ascii="黑体" w:eastAsia="黑体" w:hAnsi="黑体" w:hint="eastAsia"/>
          <w:bCs/>
          <w:szCs w:val="21"/>
        </w:rPr>
      </w:pPr>
      <w:r>
        <w:rPr>
          <w:rFonts w:ascii="黑体" w:eastAsia="黑体" w:hAnsi="黑体"/>
          <w:bCs/>
          <w:szCs w:val="21"/>
        </w:rPr>
        <w:t>7.2.</w:t>
      </w:r>
      <w:r>
        <w:rPr>
          <w:rFonts w:ascii="黑体" w:eastAsia="黑体" w:hAnsi="黑体" w:hint="eastAsia"/>
          <w:bCs/>
          <w:szCs w:val="21"/>
        </w:rPr>
        <w:t>7</w:t>
      </w:r>
      <w:r>
        <w:rPr>
          <w:rFonts w:ascii="Times New Roman" w:eastAsia="黑体" w:hAnsi="Times New Roman"/>
          <w:szCs w:val="21"/>
          <w:lang w:val="it-IT"/>
        </w:rPr>
        <w:t xml:space="preserve"> </w:t>
      </w:r>
      <w:r>
        <w:rPr>
          <w:rFonts w:ascii="Times New Roman" w:hAnsi="Times New Roman"/>
          <w:szCs w:val="21"/>
          <w:lang w:val="it-IT"/>
        </w:rPr>
        <w:t xml:space="preserve"> </w:t>
      </w:r>
      <w:r>
        <w:rPr>
          <w:rFonts w:ascii="Times New Roman" w:hAnsi="Times New Roman"/>
          <w:bCs/>
          <w:szCs w:val="21"/>
        </w:rPr>
        <w:t>50</w:t>
      </w:r>
      <w:r>
        <w:rPr>
          <w:rFonts w:ascii="宋体" w:hAnsi="宋体"/>
          <w:bCs/>
          <w:szCs w:val="21"/>
        </w:rPr>
        <w:t>×</w:t>
      </w:r>
      <w:r>
        <w:rPr>
          <w:rFonts w:ascii="Times New Roman" w:hAnsi="Times New Roman" w:hint="eastAsia"/>
          <w:bCs/>
          <w:szCs w:val="21"/>
        </w:rPr>
        <w:t>TAE</w:t>
      </w:r>
      <w:r>
        <w:rPr>
          <w:rFonts w:ascii="Times New Roman" w:hAnsi="Times New Roman" w:hint="eastAsia"/>
          <w:bCs/>
          <w:szCs w:val="21"/>
        </w:rPr>
        <w:t>缓冲液：称取</w:t>
      </w:r>
      <w:r>
        <w:rPr>
          <w:rFonts w:ascii="Times New Roman" w:hAnsi="Times New Roman" w:hint="eastAsia"/>
          <w:bCs/>
          <w:szCs w:val="21"/>
        </w:rPr>
        <w:t>242.2</w:t>
      </w:r>
      <w:r>
        <w:rPr>
          <w:rFonts w:ascii="Times New Roman" w:hAnsi="Times New Roman"/>
          <w:bCs/>
          <w:szCs w:val="21"/>
        </w:rPr>
        <w:t xml:space="preserve"> </w:t>
      </w:r>
      <w:r>
        <w:rPr>
          <w:rFonts w:ascii="Times New Roman" w:hAnsi="Times New Roman" w:hint="eastAsia"/>
          <w:bCs/>
          <w:szCs w:val="21"/>
        </w:rPr>
        <w:t>g</w:t>
      </w:r>
      <w:r>
        <w:rPr>
          <w:rFonts w:ascii="Times New Roman" w:hAnsi="Times New Roman" w:hint="eastAsia"/>
          <w:bCs/>
          <w:szCs w:val="21"/>
        </w:rPr>
        <w:t>三羟甲基氨基甲烷（</w:t>
      </w:r>
      <w:r>
        <w:rPr>
          <w:rFonts w:ascii="Times New Roman" w:hAnsi="Times New Roman" w:hint="eastAsia"/>
          <w:bCs/>
          <w:szCs w:val="21"/>
        </w:rPr>
        <w:t>Tris</w:t>
      </w:r>
      <w:r>
        <w:rPr>
          <w:rFonts w:ascii="Times New Roman" w:hAnsi="Times New Roman" w:hint="eastAsia"/>
          <w:bCs/>
          <w:szCs w:val="21"/>
        </w:rPr>
        <w:t>），先用</w:t>
      </w:r>
      <w:r>
        <w:rPr>
          <w:rFonts w:ascii="Times New Roman" w:hAnsi="Times New Roman" w:hint="eastAsia"/>
          <w:bCs/>
          <w:szCs w:val="21"/>
        </w:rPr>
        <w:t>500</w:t>
      </w:r>
      <w:r>
        <w:rPr>
          <w:rFonts w:ascii="Times New Roman" w:hAnsi="Times New Roman"/>
          <w:bCs/>
          <w:szCs w:val="21"/>
        </w:rPr>
        <w:t xml:space="preserve"> </w:t>
      </w:r>
      <w:r>
        <w:rPr>
          <w:rFonts w:ascii="Times New Roman" w:hAnsi="Times New Roman" w:hint="eastAsia"/>
          <w:bCs/>
          <w:szCs w:val="21"/>
        </w:rPr>
        <w:t>mL</w:t>
      </w:r>
      <w:r>
        <w:rPr>
          <w:rFonts w:ascii="Times New Roman" w:hAnsi="Times New Roman" w:hint="eastAsia"/>
          <w:bCs/>
          <w:szCs w:val="21"/>
        </w:rPr>
        <w:t>水加热搅拌溶解后，加入</w:t>
      </w:r>
      <w:r>
        <w:rPr>
          <w:rFonts w:ascii="Times New Roman" w:hAnsi="Times New Roman" w:hint="eastAsia"/>
          <w:bCs/>
          <w:szCs w:val="21"/>
        </w:rPr>
        <w:t>100</w:t>
      </w:r>
      <w:r>
        <w:rPr>
          <w:rFonts w:ascii="Times New Roman" w:hAnsi="Times New Roman"/>
          <w:bCs/>
          <w:szCs w:val="21"/>
        </w:rPr>
        <w:t xml:space="preserve"> </w:t>
      </w:r>
      <w:r>
        <w:rPr>
          <w:rFonts w:ascii="Times New Roman" w:hAnsi="Times New Roman" w:hint="eastAsia"/>
          <w:bCs/>
          <w:szCs w:val="21"/>
        </w:rPr>
        <w:t>mL</w:t>
      </w:r>
      <w:r>
        <w:rPr>
          <w:rFonts w:ascii="Times New Roman" w:hAnsi="Times New Roman" w:hint="eastAsia"/>
          <w:bCs/>
          <w:szCs w:val="21"/>
        </w:rPr>
        <w:t>乙二胺四乙酸二钠溶液（见</w:t>
      </w:r>
      <w:r>
        <w:rPr>
          <w:rFonts w:ascii="Times New Roman" w:hAnsi="Times New Roman" w:hint="eastAsia"/>
          <w:bCs/>
          <w:szCs w:val="21"/>
        </w:rPr>
        <w:t>5.2.6</w:t>
      </w:r>
      <w:r>
        <w:rPr>
          <w:rFonts w:ascii="Times New Roman" w:hAnsi="Times New Roman" w:hint="eastAsia"/>
          <w:bCs/>
          <w:szCs w:val="21"/>
        </w:rPr>
        <w:t>），用冰乙酸调</w:t>
      </w:r>
      <w:r>
        <w:rPr>
          <w:rFonts w:ascii="Times New Roman" w:hAnsi="Times New Roman" w:hint="eastAsia"/>
          <w:bCs/>
          <w:szCs w:val="21"/>
        </w:rPr>
        <w:t>pH</w:t>
      </w:r>
      <w:r>
        <w:rPr>
          <w:rFonts w:ascii="Times New Roman" w:hAnsi="Times New Roman" w:hint="eastAsia"/>
          <w:bCs/>
          <w:szCs w:val="21"/>
        </w:rPr>
        <w:t>至</w:t>
      </w:r>
      <w:r>
        <w:rPr>
          <w:rFonts w:ascii="Times New Roman" w:hAnsi="Times New Roman" w:hint="eastAsia"/>
          <w:bCs/>
          <w:szCs w:val="21"/>
        </w:rPr>
        <w:t>8.0</w:t>
      </w:r>
      <w:r>
        <w:rPr>
          <w:rFonts w:ascii="Times New Roman" w:hAnsi="Times New Roman" w:hint="eastAsia"/>
          <w:bCs/>
          <w:szCs w:val="21"/>
        </w:rPr>
        <w:t>，然后加水定容到</w:t>
      </w:r>
      <w:r>
        <w:rPr>
          <w:rFonts w:ascii="Times New Roman" w:hAnsi="Times New Roman" w:hint="eastAsia"/>
          <w:bCs/>
          <w:szCs w:val="21"/>
        </w:rPr>
        <w:t>1</w:t>
      </w:r>
      <w:r>
        <w:rPr>
          <w:rFonts w:ascii="Times New Roman" w:hAnsi="Times New Roman"/>
          <w:bCs/>
          <w:szCs w:val="21"/>
        </w:rPr>
        <w:t xml:space="preserve"> 000 </w:t>
      </w:r>
      <w:r>
        <w:rPr>
          <w:rFonts w:ascii="Times New Roman" w:hAnsi="Times New Roman" w:hint="eastAsia"/>
          <w:bCs/>
          <w:szCs w:val="21"/>
        </w:rPr>
        <w:t>mL</w:t>
      </w:r>
      <w:r>
        <w:rPr>
          <w:rFonts w:ascii="Times New Roman" w:hAnsi="Times New Roman" w:hint="eastAsia"/>
          <w:bCs/>
          <w:szCs w:val="21"/>
        </w:rPr>
        <w:t>。使用时用水稀释成</w:t>
      </w:r>
      <w:r>
        <w:rPr>
          <w:rFonts w:ascii="Times New Roman" w:hAnsi="Times New Roman" w:hint="eastAsia"/>
          <w:bCs/>
          <w:szCs w:val="21"/>
        </w:rPr>
        <w:t>1</w:t>
      </w:r>
      <w:r>
        <w:rPr>
          <w:rFonts w:ascii="宋体" w:hAnsi="宋体"/>
          <w:bCs/>
          <w:szCs w:val="21"/>
        </w:rPr>
        <w:t>×</w:t>
      </w:r>
      <w:r>
        <w:rPr>
          <w:rFonts w:ascii="Times New Roman" w:hAnsi="Times New Roman" w:hint="eastAsia"/>
          <w:bCs/>
          <w:szCs w:val="21"/>
        </w:rPr>
        <w:t>TAE</w:t>
      </w:r>
      <w:r>
        <w:rPr>
          <w:rFonts w:ascii="Times New Roman" w:hAnsi="Times New Roman" w:hint="eastAsia"/>
          <w:bCs/>
          <w:szCs w:val="21"/>
        </w:rPr>
        <w:t>。</w:t>
      </w:r>
    </w:p>
    <w:p w14:paraId="17B3FCCE" w14:textId="77777777" w:rsidR="0071043C" w:rsidRDefault="00000000">
      <w:pPr>
        <w:rPr>
          <w:rFonts w:ascii="Times New Roman" w:hAnsi="Times New Roman"/>
          <w:szCs w:val="21"/>
          <w:lang w:val="it-IT"/>
        </w:rPr>
      </w:pPr>
      <w:r>
        <w:rPr>
          <w:rFonts w:ascii="黑体" w:eastAsia="黑体" w:hAnsi="黑体"/>
          <w:bCs/>
          <w:szCs w:val="21"/>
        </w:rPr>
        <w:t>7.2</w:t>
      </w:r>
      <w:r>
        <w:rPr>
          <w:rFonts w:ascii="黑体" w:eastAsia="黑体" w:hAnsi="黑体"/>
          <w:szCs w:val="21"/>
        </w:rPr>
        <w:t>.</w:t>
      </w:r>
      <w:r>
        <w:rPr>
          <w:rFonts w:ascii="黑体" w:eastAsia="黑体" w:hAnsi="黑体" w:hint="eastAsia"/>
          <w:szCs w:val="21"/>
        </w:rPr>
        <w:t>8</w:t>
      </w:r>
      <w:r>
        <w:rPr>
          <w:rFonts w:ascii="Times New Roman" w:eastAsia="黑体" w:hAnsi="Times New Roman"/>
          <w:szCs w:val="21"/>
          <w:lang w:val="it-IT"/>
        </w:rPr>
        <w:t xml:space="preserve">  </w:t>
      </w:r>
      <w:r>
        <w:rPr>
          <w:rFonts w:ascii="Times New Roman" w:hAnsi="Times New Roman" w:hint="eastAsia"/>
          <w:szCs w:val="21"/>
          <w:lang w:val="it-IT"/>
        </w:rPr>
        <w:t>琼脂糖。</w:t>
      </w:r>
    </w:p>
    <w:p w14:paraId="6EF63097" w14:textId="77777777" w:rsidR="0071043C" w:rsidRDefault="00000000">
      <w:pPr>
        <w:rPr>
          <w:rFonts w:ascii="Times New Roman" w:hAnsi="Times New Roman"/>
          <w:bCs/>
          <w:szCs w:val="21"/>
        </w:rPr>
      </w:pPr>
      <w:r>
        <w:rPr>
          <w:rFonts w:ascii="黑体" w:eastAsia="黑体" w:hAnsi="黑体"/>
          <w:bCs/>
          <w:szCs w:val="21"/>
        </w:rPr>
        <w:t>7.2.</w:t>
      </w:r>
      <w:r>
        <w:rPr>
          <w:rFonts w:ascii="黑体" w:eastAsia="黑体" w:hAnsi="黑体" w:hint="eastAsia"/>
          <w:bCs/>
          <w:szCs w:val="21"/>
        </w:rPr>
        <w:t>9</w:t>
      </w:r>
      <w:r>
        <w:rPr>
          <w:rFonts w:ascii="Times New Roman" w:eastAsia="黑体" w:hAnsi="Times New Roman"/>
          <w:szCs w:val="21"/>
          <w:lang w:val="it-IT"/>
        </w:rPr>
        <w:t xml:space="preserve"> </w:t>
      </w:r>
      <w:r>
        <w:rPr>
          <w:rFonts w:ascii="Times New Roman" w:hAnsi="Times New Roman"/>
          <w:szCs w:val="21"/>
          <w:lang w:val="it-IT"/>
        </w:rPr>
        <w:t xml:space="preserve"> </w:t>
      </w:r>
      <w:r>
        <w:rPr>
          <w:rFonts w:ascii="Times New Roman" w:hAnsi="Times New Roman"/>
          <w:bCs/>
          <w:szCs w:val="21"/>
        </w:rPr>
        <w:t>10 g/L</w:t>
      </w:r>
      <w:r>
        <w:rPr>
          <w:rFonts w:ascii="Times New Roman" w:hAnsi="Times New Roman" w:hint="eastAsia"/>
          <w:szCs w:val="21"/>
        </w:rPr>
        <w:t>溴化乙锭</w:t>
      </w:r>
      <w:r>
        <w:rPr>
          <w:rFonts w:ascii="Times New Roman" w:hAnsi="Times New Roman" w:hint="eastAsia"/>
          <w:bCs/>
          <w:szCs w:val="21"/>
        </w:rPr>
        <w:t>（</w:t>
      </w:r>
      <w:r>
        <w:rPr>
          <w:rFonts w:ascii="Times New Roman" w:hAnsi="Times New Roman" w:hint="eastAsia"/>
          <w:bCs/>
          <w:szCs w:val="21"/>
        </w:rPr>
        <w:t>EB</w:t>
      </w:r>
      <w:r>
        <w:rPr>
          <w:rFonts w:ascii="Times New Roman" w:hAnsi="Times New Roman" w:hint="eastAsia"/>
          <w:bCs/>
          <w:szCs w:val="21"/>
        </w:rPr>
        <w:t>）</w:t>
      </w:r>
      <w:r>
        <w:rPr>
          <w:rFonts w:ascii="Times New Roman" w:hAnsi="Times New Roman" w:hint="eastAsia"/>
          <w:szCs w:val="21"/>
        </w:rPr>
        <w:t>溶液</w:t>
      </w:r>
      <w:r>
        <w:rPr>
          <w:rFonts w:ascii="Times New Roman" w:hAnsi="Times New Roman" w:hint="eastAsia"/>
          <w:bCs/>
          <w:szCs w:val="21"/>
        </w:rPr>
        <w:t>：称取</w:t>
      </w:r>
      <w:r>
        <w:rPr>
          <w:rFonts w:ascii="Times New Roman" w:hAnsi="Times New Roman" w:hint="eastAsia"/>
          <w:bCs/>
          <w:szCs w:val="21"/>
        </w:rPr>
        <w:t>1.0</w:t>
      </w:r>
      <w:r>
        <w:rPr>
          <w:rFonts w:ascii="Times New Roman" w:hAnsi="Times New Roman"/>
          <w:bCs/>
          <w:szCs w:val="21"/>
        </w:rPr>
        <w:t xml:space="preserve"> </w:t>
      </w:r>
      <w:r>
        <w:rPr>
          <w:rFonts w:ascii="Times New Roman" w:hAnsi="Times New Roman" w:hint="eastAsia"/>
          <w:bCs/>
          <w:szCs w:val="21"/>
        </w:rPr>
        <w:t>g</w:t>
      </w:r>
      <w:r>
        <w:rPr>
          <w:rFonts w:ascii="Times New Roman" w:hAnsi="Times New Roman" w:hint="eastAsia"/>
          <w:bCs/>
          <w:szCs w:val="21"/>
        </w:rPr>
        <w:t>溴化乙锭，溶解于</w:t>
      </w:r>
      <w:r>
        <w:rPr>
          <w:rFonts w:ascii="Times New Roman" w:hAnsi="Times New Roman" w:hint="eastAsia"/>
          <w:bCs/>
          <w:szCs w:val="21"/>
        </w:rPr>
        <w:t>100</w:t>
      </w:r>
      <w:r>
        <w:rPr>
          <w:rFonts w:ascii="Times New Roman" w:hAnsi="Times New Roman"/>
          <w:bCs/>
          <w:szCs w:val="21"/>
        </w:rPr>
        <w:t xml:space="preserve"> </w:t>
      </w:r>
      <w:r>
        <w:rPr>
          <w:rFonts w:ascii="Times New Roman" w:hAnsi="Times New Roman" w:hint="eastAsia"/>
          <w:bCs/>
          <w:szCs w:val="21"/>
        </w:rPr>
        <w:t>mL</w:t>
      </w:r>
      <w:r>
        <w:rPr>
          <w:rFonts w:ascii="Times New Roman" w:hAnsi="Times New Roman" w:hint="eastAsia"/>
          <w:bCs/>
          <w:szCs w:val="21"/>
        </w:rPr>
        <w:t>水中，避光保存。</w:t>
      </w:r>
    </w:p>
    <w:p w14:paraId="75B3152D" w14:textId="77777777" w:rsidR="0071043C" w:rsidRDefault="00000000">
      <w:pPr>
        <w:ind w:firstLineChars="200" w:firstLine="360"/>
        <w:rPr>
          <w:rFonts w:ascii="Times New Roman" w:hAnsi="Times New Roman"/>
          <w:bCs/>
          <w:sz w:val="18"/>
          <w:szCs w:val="18"/>
        </w:rPr>
      </w:pPr>
      <w:r>
        <w:rPr>
          <w:rFonts w:ascii="黑体" w:eastAsia="黑体" w:hAnsi="黑体" w:hint="eastAsia"/>
          <w:bCs/>
          <w:sz w:val="18"/>
          <w:szCs w:val="18"/>
        </w:rPr>
        <w:t>警告——</w:t>
      </w:r>
      <w:r>
        <w:rPr>
          <w:rFonts w:ascii="黑体" w:eastAsia="黑体" w:hAnsi="黑体" w:cs="黑体" w:hint="eastAsia"/>
          <w:bCs/>
          <w:sz w:val="18"/>
          <w:szCs w:val="18"/>
        </w:rPr>
        <w:t>溴化乙锭有致癌作用，配制和使用时应戴一次性手套操作并妥善处理废弃物。</w:t>
      </w:r>
    </w:p>
    <w:p w14:paraId="72405728" w14:textId="77777777" w:rsidR="0071043C" w:rsidRDefault="00000000">
      <w:pPr>
        <w:ind w:firstLineChars="200" w:firstLine="360"/>
        <w:rPr>
          <w:rFonts w:ascii="Times New Roman" w:eastAsia="黑体" w:hAnsi="Times New Roman"/>
          <w:bCs/>
          <w:sz w:val="18"/>
          <w:szCs w:val="18"/>
        </w:rPr>
      </w:pPr>
      <w:r>
        <w:rPr>
          <w:rFonts w:ascii="黑体" w:eastAsia="黑体" w:hAnsi="黑体"/>
          <w:bCs/>
          <w:sz w:val="18"/>
          <w:szCs w:val="18"/>
        </w:rPr>
        <w:t>注：</w:t>
      </w:r>
      <w:r>
        <w:rPr>
          <w:rFonts w:ascii="Times New Roman" w:hAnsi="Times New Roman" w:hint="eastAsia"/>
          <w:bCs/>
          <w:sz w:val="18"/>
          <w:szCs w:val="18"/>
        </w:rPr>
        <w:t>根据需要可选择其他效果相当的核酸染料代替溴化乙</w:t>
      </w:r>
      <w:proofErr w:type="gramStart"/>
      <w:r>
        <w:rPr>
          <w:rFonts w:ascii="Times New Roman" w:hAnsi="Times New Roman" w:hint="eastAsia"/>
          <w:bCs/>
          <w:sz w:val="18"/>
          <w:szCs w:val="18"/>
        </w:rPr>
        <w:t>锭作为</w:t>
      </w:r>
      <w:proofErr w:type="gramEnd"/>
      <w:r>
        <w:rPr>
          <w:rFonts w:ascii="Times New Roman" w:hAnsi="Times New Roman" w:hint="eastAsia"/>
          <w:bCs/>
          <w:sz w:val="18"/>
          <w:szCs w:val="18"/>
        </w:rPr>
        <w:t>核酸电泳的染色剂。</w:t>
      </w:r>
    </w:p>
    <w:p w14:paraId="295C8475" w14:textId="77777777" w:rsidR="0071043C" w:rsidRDefault="00000000">
      <w:pPr>
        <w:rPr>
          <w:rFonts w:ascii="Times New Roman" w:hAnsi="Times New Roman"/>
          <w:bCs/>
          <w:szCs w:val="21"/>
        </w:rPr>
      </w:pPr>
      <w:r>
        <w:rPr>
          <w:rFonts w:ascii="黑体" w:eastAsia="黑体" w:hAnsi="黑体"/>
          <w:bCs/>
          <w:szCs w:val="21"/>
        </w:rPr>
        <w:t>7.2.1</w:t>
      </w:r>
      <w:r>
        <w:rPr>
          <w:rFonts w:ascii="黑体" w:eastAsia="黑体" w:hAnsi="黑体" w:hint="eastAsia"/>
          <w:bCs/>
          <w:szCs w:val="21"/>
        </w:rPr>
        <w:t>0</w:t>
      </w:r>
      <w:r>
        <w:rPr>
          <w:rFonts w:ascii="Times New Roman" w:eastAsia="黑体" w:hAnsi="Times New Roman"/>
          <w:szCs w:val="21"/>
          <w:lang w:val="it-IT"/>
        </w:rPr>
        <w:t xml:space="preserve"> </w:t>
      </w:r>
      <w:r>
        <w:rPr>
          <w:rFonts w:ascii="Times New Roman" w:hAnsi="Times New Roman"/>
          <w:szCs w:val="21"/>
          <w:lang w:val="it-IT"/>
        </w:rPr>
        <w:t xml:space="preserve"> </w:t>
      </w:r>
      <w:r>
        <w:rPr>
          <w:rFonts w:ascii="Times New Roman" w:hAnsi="Times New Roman" w:hint="eastAsia"/>
          <w:bCs/>
          <w:szCs w:val="21"/>
        </w:rPr>
        <w:t>加样缓冲液：称取</w:t>
      </w:r>
      <w:r>
        <w:rPr>
          <w:rFonts w:ascii="Times New Roman" w:hAnsi="Times New Roman" w:hint="eastAsia"/>
          <w:bCs/>
          <w:szCs w:val="21"/>
        </w:rPr>
        <w:t>250.0</w:t>
      </w:r>
      <w:r>
        <w:rPr>
          <w:rFonts w:ascii="Times New Roman" w:hAnsi="Times New Roman"/>
          <w:bCs/>
          <w:szCs w:val="21"/>
        </w:rPr>
        <w:t xml:space="preserve"> </w:t>
      </w:r>
      <w:r>
        <w:rPr>
          <w:rFonts w:ascii="Times New Roman" w:hAnsi="Times New Roman" w:hint="eastAsia"/>
          <w:bCs/>
          <w:szCs w:val="21"/>
        </w:rPr>
        <w:t>mg</w:t>
      </w:r>
      <w:r>
        <w:rPr>
          <w:rFonts w:ascii="Times New Roman" w:hAnsi="Times New Roman" w:hint="eastAsia"/>
          <w:bCs/>
          <w:szCs w:val="21"/>
        </w:rPr>
        <w:t>溴酚蓝，加入</w:t>
      </w:r>
      <w:r>
        <w:rPr>
          <w:rFonts w:ascii="Times New Roman" w:hAnsi="Times New Roman" w:hint="eastAsia"/>
          <w:bCs/>
          <w:szCs w:val="21"/>
        </w:rPr>
        <w:t>10</w:t>
      </w:r>
      <w:r>
        <w:rPr>
          <w:rFonts w:ascii="Times New Roman" w:hAnsi="Times New Roman"/>
          <w:bCs/>
          <w:szCs w:val="21"/>
        </w:rPr>
        <w:t xml:space="preserve"> </w:t>
      </w:r>
      <w:r>
        <w:rPr>
          <w:rFonts w:ascii="Times New Roman" w:hAnsi="Times New Roman" w:hint="eastAsia"/>
          <w:bCs/>
          <w:szCs w:val="21"/>
        </w:rPr>
        <w:t>mL</w:t>
      </w:r>
      <w:r>
        <w:rPr>
          <w:rFonts w:ascii="Times New Roman" w:hAnsi="Times New Roman" w:hint="eastAsia"/>
          <w:bCs/>
          <w:szCs w:val="21"/>
        </w:rPr>
        <w:t>水，在室温下溶解</w:t>
      </w:r>
      <w:r>
        <w:rPr>
          <w:rFonts w:ascii="Times New Roman" w:hAnsi="Times New Roman" w:hint="eastAsia"/>
          <w:bCs/>
          <w:szCs w:val="21"/>
        </w:rPr>
        <w:t>12</w:t>
      </w:r>
      <w:r>
        <w:rPr>
          <w:rFonts w:ascii="Times New Roman" w:hAnsi="Times New Roman"/>
          <w:bCs/>
          <w:szCs w:val="21"/>
        </w:rPr>
        <w:t xml:space="preserve"> </w:t>
      </w:r>
      <w:r>
        <w:rPr>
          <w:rFonts w:ascii="Times New Roman" w:hAnsi="Times New Roman" w:hint="eastAsia"/>
          <w:bCs/>
          <w:szCs w:val="21"/>
        </w:rPr>
        <w:t>h</w:t>
      </w:r>
      <w:r>
        <w:rPr>
          <w:rFonts w:ascii="Times New Roman" w:hAnsi="Times New Roman" w:hint="eastAsia"/>
          <w:bCs/>
          <w:szCs w:val="21"/>
        </w:rPr>
        <w:t>；称取</w:t>
      </w:r>
      <w:r>
        <w:rPr>
          <w:rFonts w:ascii="Times New Roman" w:hAnsi="Times New Roman" w:hint="eastAsia"/>
          <w:bCs/>
          <w:szCs w:val="21"/>
        </w:rPr>
        <w:t>250.0</w:t>
      </w:r>
      <w:r>
        <w:rPr>
          <w:rFonts w:ascii="Times New Roman" w:hAnsi="Times New Roman"/>
          <w:bCs/>
          <w:szCs w:val="21"/>
        </w:rPr>
        <w:t xml:space="preserve"> </w:t>
      </w:r>
      <w:r>
        <w:rPr>
          <w:rFonts w:ascii="Times New Roman" w:hAnsi="Times New Roman" w:hint="eastAsia"/>
          <w:bCs/>
          <w:szCs w:val="21"/>
        </w:rPr>
        <w:t>mg</w:t>
      </w:r>
      <w:r>
        <w:rPr>
          <w:rFonts w:ascii="Times New Roman" w:hAnsi="Times New Roman" w:hint="eastAsia"/>
          <w:bCs/>
          <w:szCs w:val="21"/>
        </w:rPr>
        <w:t>二甲基苯</w:t>
      </w:r>
      <w:proofErr w:type="gramStart"/>
      <w:r>
        <w:rPr>
          <w:rFonts w:ascii="Times New Roman" w:hAnsi="Times New Roman" w:hint="eastAsia"/>
          <w:bCs/>
          <w:szCs w:val="21"/>
        </w:rPr>
        <w:t>腈</w:t>
      </w:r>
      <w:proofErr w:type="gramEnd"/>
      <w:r>
        <w:rPr>
          <w:rFonts w:ascii="Times New Roman" w:hAnsi="Times New Roman" w:hint="eastAsia"/>
          <w:bCs/>
          <w:szCs w:val="21"/>
        </w:rPr>
        <w:t>蓝，加</w:t>
      </w:r>
      <w:r>
        <w:rPr>
          <w:rFonts w:ascii="Times New Roman" w:hAnsi="Times New Roman" w:hint="eastAsia"/>
          <w:bCs/>
          <w:szCs w:val="21"/>
        </w:rPr>
        <w:t>10</w:t>
      </w:r>
      <w:r>
        <w:rPr>
          <w:rFonts w:ascii="Times New Roman" w:hAnsi="Times New Roman"/>
          <w:bCs/>
          <w:szCs w:val="21"/>
        </w:rPr>
        <w:t xml:space="preserve"> </w:t>
      </w:r>
      <w:r>
        <w:rPr>
          <w:rFonts w:ascii="Times New Roman" w:hAnsi="Times New Roman" w:hint="eastAsia"/>
          <w:bCs/>
          <w:szCs w:val="21"/>
        </w:rPr>
        <w:t>mL</w:t>
      </w:r>
      <w:r>
        <w:rPr>
          <w:rFonts w:ascii="Times New Roman" w:hAnsi="Times New Roman" w:hint="eastAsia"/>
          <w:bCs/>
          <w:szCs w:val="21"/>
        </w:rPr>
        <w:t>水溶解；称取</w:t>
      </w:r>
      <w:r>
        <w:rPr>
          <w:rFonts w:ascii="Times New Roman" w:hAnsi="Times New Roman" w:hint="eastAsia"/>
          <w:bCs/>
          <w:szCs w:val="21"/>
        </w:rPr>
        <w:t>50.0</w:t>
      </w:r>
      <w:r>
        <w:rPr>
          <w:rFonts w:ascii="Times New Roman" w:hAnsi="Times New Roman"/>
          <w:bCs/>
          <w:szCs w:val="21"/>
        </w:rPr>
        <w:t xml:space="preserve"> </w:t>
      </w:r>
      <w:r>
        <w:rPr>
          <w:rFonts w:ascii="Times New Roman" w:hAnsi="Times New Roman" w:hint="eastAsia"/>
          <w:bCs/>
          <w:szCs w:val="21"/>
        </w:rPr>
        <w:t>g</w:t>
      </w:r>
      <w:r>
        <w:rPr>
          <w:rFonts w:ascii="Times New Roman" w:hAnsi="Times New Roman" w:hint="eastAsia"/>
          <w:bCs/>
          <w:szCs w:val="21"/>
        </w:rPr>
        <w:t>蔗糖，加</w:t>
      </w:r>
      <w:r>
        <w:rPr>
          <w:rFonts w:ascii="Times New Roman" w:hAnsi="Times New Roman" w:hint="eastAsia"/>
          <w:bCs/>
          <w:szCs w:val="21"/>
        </w:rPr>
        <w:t>30</w:t>
      </w:r>
      <w:r>
        <w:rPr>
          <w:rFonts w:ascii="Times New Roman" w:hAnsi="Times New Roman"/>
          <w:bCs/>
          <w:szCs w:val="21"/>
        </w:rPr>
        <w:t xml:space="preserve"> </w:t>
      </w:r>
      <w:r>
        <w:rPr>
          <w:rFonts w:ascii="Times New Roman" w:hAnsi="Times New Roman" w:hint="eastAsia"/>
          <w:bCs/>
          <w:szCs w:val="21"/>
        </w:rPr>
        <w:t>mL</w:t>
      </w:r>
      <w:r>
        <w:rPr>
          <w:rFonts w:ascii="Times New Roman" w:hAnsi="Times New Roman" w:hint="eastAsia"/>
          <w:bCs/>
          <w:szCs w:val="21"/>
        </w:rPr>
        <w:t>水溶解。混合以上三种溶液，加水</w:t>
      </w:r>
      <w:proofErr w:type="gramStart"/>
      <w:r>
        <w:rPr>
          <w:rFonts w:ascii="Times New Roman" w:hAnsi="Times New Roman" w:hint="eastAsia"/>
          <w:bCs/>
          <w:szCs w:val="21"/>
        </w:rPr>
        <w:t>定容至</w:t>
      </w:r>
      <w:proofErr w:type="gramEnd"/>
      <w:r>
        <w:rPr>
          <w:rFonts w:ascii="Times New Roman" w:hAnsi="Times New Roman" w:hint="eastAsia"/>
          <w:bCs/>
          <w:szCs w:val="21"/>
        </w:rPr>
        <w:t>100</w:t>
      </w:r>
      <w:r>
        <w:rPr>
          <w:rFonts w:ascii="Times New Roman" w:hAnsi="Times New Roman"/>
          <w:bCs/>
          <w:szCs w:val="21"/>
        </w:rPr>
        <w:t xml:space="preserve"> </w:t>
      </w:r>
      <w:r>
        <w:rPr>
          <w:rFonts w:ascii="Times New Roman" w:hAnsi="Times New Roman" w:hint="eastAsia"/>
          <w:bCs/>
          <w:szCs w:val="21"/>
        </w:rPr>
        <w:t>mL</w:t>
      </w:r>
      <w:r>
        <w:rPr>
          <w:rFonts w:ascii="Times New Roman" w:hAnsi="Times New Roman" w:hint="eastAsia"/>
          <w:bCs/>
          <w:szCs w:val="21"/>
        </w:rPr>
        <w:t>，在</w:t>
      </w:r>
      <w:r>
        <w:rPr>
          <w:rFonts w:ascii="Times New Roman" w:hAnsi="Times New Roman" w:hint="eastAsia"/>
          <w:bCs/>
          <w:szCs w:val="21"/>
        </w:rPr>
        <w:t>4</w:t>
      </w:r>
      <w:r>
        <w:rPr>
          <w:rFonts w:ascii="Times New Roman" w:hAnsi="Times New Roman" w:hint="eastAsia"/>
          <w:bCs/>
          <w:szCs w:val="21"/>
        </w:rPr>
        <w:t>℃下保存。</w:t>
      </w:r>
    </w:p>
    <w:p w14:paraId="5D5237C5" w14:textId="77777777" w:rsidR="0071043C" w:rsidRDefault="00000000">
      <w:pPr>
        <w:rPr>
          <w:rFonts w:ascii="Times New Roman" w:hAnsi="Times New Roman"/>
          <w:bCs/>
          <w:szCs w:val="21"/>
          <w:lang w:val="it-IT"/>
        </w:rPr>
      </w:pPr>
      <w:r>
        <w:rPr>
          <w:rFonts w:ascii="黑体" w:eastAsia="黑体" w:hAnsi="黑体"/>
          <w:bCs/>
          <w:szCs w:val="21"/>
        </w:rPr>
        <w:t>7.2.1</w:t>
      </w:r>
      <w:r>
        <w:rPr>
          <w:rFonts w:ascii="黑体" w:eastAsia="黑体" w:hAnsi="黑体" w:hint="eastAsia"/>
          <w:bCs/>
          <w:szCs w:val="21"/>
        </w:rPr>
        <w:t>1</w:t>
      </w:r>
      <w:r>
        <w:rPr>
          <w:rFonts w:ascii="Times New Roman" w:eastAsia="黑体" w:hAnsi="Times New Roman"/>
          <w:szCs w:val="21"/>
          <w:lang w:val="it-IT"/>
        </w:rPr>
        <w:t xml:space="preserve"> </w:t>
      </w:r>
      <w:r>
        <w:rPr>
          <w:rFonts w:ascii="Times New Roman" w:hAnsi="Times New Roman"/>
          <w:szCs w:val="21"/>
          <w:lang w:val="it-IT"/>
        </w:rPr>
        <w:t xml:space="preserve"> </w:t>
      </w:r>
      <w:r>
        <w:rPr>
          <w:rFonts w:ascii="Times New Roman" w:hAnsi="Times New Roman" w:hint="eastAsia"/>
          <w:bCs/>
          <w:szCs w:val="21"/>
        </w:rPr>
        <w:t>DNA</w:t>
      </w:r>
      <w:r>
        <w:rPr>
          <w:rFonts w:ascii="Times New Roman" w:hAnsi="Times New Roman" w:hint="eastAsia"/>
          <w:bCs/>
          <w:szCs w:val="21"/>
        </w:rPr>
        <w:t>分子量标准：可以清楚区分</w:t>
      </w:r>
      <w:r>
        <w:rPr>
          <w:rFonts w:ascii="Times New Roman" w:hAnsi="Times New Roman" w:hint="eastAsia"/>
          <w:bCs/>
          <w:szCs w:val="21"/>
        </w:rPr>
        <w:t>100</w:t>
      </w:r>
      <w:r>
        <w:rPr>
          <w:rFonts w:ascii="Times New Roman" w:hAnsi="Times New Roman"/>
          <w:bCs/>
          <w:szCs w:val="21"/>
        </w:rPr>
        <w:t xml:space="preserve"> bp</w:t>
      </w:r>
      <w:r>
        <w:rPr>
          <w:rFonts w:ascii="宋体" w:hAnsi="宋体" w:hint="eastAsia"/>
          <w:bCs/>
          <w:szCs w:val="21"/>
        </w:rPr>
        <w:t>～</w:t>
      </w:r>
      <w:r>
        <w:rPr>
          <w:rFonts w:ascii="Times New Roman" w:hAnsi="Times New Roman"/>
          <w:bCs/>
          <w:szCs w:val="21"/>
        </w:rPr>
        <w:t xml:space="preserve">1 000 </w:t>
      </w:r>
      <w:r>
        <w:rPr>
          <w:rFonts w:ascii="Times New Roman" w:hAnsi="Times New Roman" w:hint="eastAsia"/>
          <w:bCs/>
          <w:szCs w:val="21"/>
        </w:rPr>
        <w:t>bp</w:t>
      </w:r>
      <w:r>
        <w:rPr>
          <w:rFonts w:ascii="Times New Roman" w:hAnsi="Times New Roman" w:hint="eastAsia"/>
          <w:bCs/>
          <w:szCs w:val="21"/>
        </w:rPr>
        <w:t>的</w:t>
      </w:r>
      <w:r>
        <w:rPr>
          <w:rFonts w:ascii="Times New Roman" w:hAnsi="Times New Roman" w:hint="eastAsia"/>
          <w:bCs/>
          <w:szCs w:val="21"/>
        </w:rPr>
        <w:t>DNA</w:t>
      </w:r>
      <w:r>
        <w:rPr>
          <w:rFonts w:ascii="Times New Roman" w:hAnsi="Times New Roman" w:hint="eastAsia"/>
          <w:bCs/>
          <w:szCs w:val="21"/>
        </w:rPr>
        <w:t>分子量标准。</w:t>
      </w:r>
    </w:p>
    <w:p w14:paraId="36327468" w14:textId="77777777" w:rsidR="0071043C" w:rsidRDefault="00000000">
      <w:pPr>
        <w:rPr>
          <w:rFonts w:ascii="Times New Roman" w:eastAsia="黑体" w:hAnsi="Times New Roman"/>
          <w:szCs w:val="21"/>
        </w:rPr>
      </w:pPr>
      <w:r>
        <w:rPr>
          <w:rFonts w:ascii="黑体" w:eastAsia="黑体" w:hAnsi="黑体"/>
          <w:bCs/>
          <w:szCs w:val="21"/>
        </w:rPr>
        <w:t>7.2.1</w:t>
      </w:r>
      <w:r>
        <w:rPr>
          <w:rFonts w:ascii="黑体" w:eastAsia="黑体" w:hAnsi="黑体" w:hint="eastAsia"/>
          <w:bCs/>
          <w:szCs w:val="21"/>
        </w:rPr>
        <w:t>2</w:t>
      </w:r>
      <w:r>
        <w:rPr>
          <w:rFonts w:ascii="Times New Roman" w:eastAsia="黑体" w:hAnsi="Times New Roman"/>
          <w:b/>
          <w:szCs w:val="21"/>
          <w:lang w:val="it-IT"/>
        </w:rPr>
        <w:t xml:space="preserve">  </w:t>
      </w:r>
      <w:r>
        <w:rPr>
          <w:rFonts w:ascii="Times New Roman" w:hAnsi="Times New Roman" w:hint="eastAsia"/>
          <w:bCs/>
          <w:szCs w:val="21"/>
        </w:rPr>
        <w:t>PCR</w:t>
      </w:r>
      <w:r>
        <w:rPr>
          <w:rFonts w:ascii="Times New Roman" w:hAnsi="Times New Roman" w:hint="eastAsia"/>
          <w:bCs/>
          <w:szCs w:val="21"/>
        </w:rPr>
        <w:t>产物回收试剂盒。</w:t>
      </w:r>
    </w:p>
    <w:p w14:paraId="48A88C94" w14:textId="77777777" w:rsidR="0071043C" w:rsidRDefault="00000000">
      <w:pPr>
        <w:spacing w:beforeLines="50" w:before="156" w:afterLines="50" w:after="156"/>
        <w:rPr>
          <w:rFonts w:ascii="黑体" w:eastAsia="黑体" w:hAnsi="黑体" w:hint="eastAsia"/>
          <w:bCs/>
          <w:szCs w:val="21"/>
        </w:rPr>
      </w:pPr>
      <w:r>
        <w:rPr>
          <w:rFonts w:ascii="黑体" w:eastAsia="黑体" w:hAnsi="黑体"/>
          <w:bCs/>
          <w:szCs w:val="21"/>
        </w:rPr>
        <w:t>7.</w:t>
      </w:r>
      <w:r>
        <w:rPr>
          <w:rFonts w:ascii="黑体" w:eastAsia="黑体" w:hAnsi="黑体"/>
          <w:szCs w:val="21"/>
        </w:rPr>
        <w:t>3</w:t>
      </w:r>
      <w:r>
        <w:rPr>
          <w:rFonts w:ascii="黑体" w:eastAsia="黑体" w:hAnsi="黑体"/>
          <w:bCs/>
          <w:szCs w:val="21"/>
        </w:rPr>
        <w:t xml:space="preserve">  主要仪器和设备</w:t>
      </w:r>
    </w:p>
    <w:p w14:paraId="0525D898" w14:textId="77777777" w:rsidR="0071043C" w:rsidRDefault="00000000">
      <w:pPr>
        <w:rPr>
          <w:rFonts w:ascii="Times New Roman" w:eastAsia="黑体" w:hAnsi="Times New Roman"/>
          <w:szCs w:val="21"/>
        </w:rPr>
      </w:pPr>
      <w:r>
        <w:rPr>
          <w:rFonts w:ascii="黑体" w:eastAsia="黑体" w:hAnsi="黑体"/>
          <w:bCs/>
          <w:szCs w:val="21"/>
        </w:rPr>
        <w:t>7.3</w:t>
      </w:r>
      <w:r>
        <w:rPr>
          <w:rFonts w:ascii="黑体" w:eastAsia="黑体" w:hAnsi="黑体"/>
          <w:szCs w:val="21"/>
        </w:rPr>
        <w:t xml:space="preserve">.1 </w:t>
      </w:r>
      <w:r>
        <w:rPr>
          <w:rFonts w:ascii="Times New Roman" w:eastAsia="黑体" w:hAnsi="Times New Roman"/>
          <w:szCs w:val="21"/>
        </w:rPr>
        <w:t xml:space="preserve"> </w:t>
      </w:r>
      <w:r>
        <w:rPr>
          <w:rFonts w:ascii="Times New Roman" w:hAnsi="Times New Roman" w:hint="eastAsia"/>
          <w:bCs/>
          <w:szCs w:val="21"/>
        </w:rPr>
        <w:t>分析天平：</w:t>
      </w:r>
      <w:proofErr w:type="gramStart"/>
      <w:r>
        <w:rPr>
          <w:rFonts w:ascii="Times New Roman" w:hAnsi="Times New Roman" w:hint="eastAsia"/>
          <w:bCs/>
          <w:szCs w:val="21"/>
        </w:rPr>
        <w:t>感</w:t>
      </w:r>
      <w:proofErr w:type="gramEnd"/>
      <w:r>
        <w:rPr>
          <w:rFonts w:ascii="Times New Roman" w:hAnsi="Times New Roman" w:hint="eastAsia"/>
          <w:bCs/>
          <w:szCs w:val="21"/>
        </w:rPr>
        <w:t>量</w:t>
      </w:r>
      <w:r>
        <w:rPr>
          <w:rFonts w:ascii="Times New Roman" w:hAnsi="Times New Roman"/>
          <w:bCs/>
          <w:szCs w:val="21"/>
        </w:rPr>
        <w:t>0.1 g</w:t>
      </w:r>
      <w:r>
        <w:rPr>
          <w:rFonts w:ascii="Times New Roman" w:hAnsi="Times New Roman" w:hint="eastAsia"/>
          <w:bCs/>
          <w:szCs w:val="21"/>
        </w:rPr>
        <w:t>和</w:t>
      </w:r>
      <w:r>
        <w:rPr>
          <w:rFonts w:ascii="Times New Roman" w:hAnsi="Times New Roman"/>
          <w:bCs/>
          <w:szCs w:val="21"/>
        </w:rPr>
        <w:t>0.1 mg</w:t>
      </w:r>
      <w:r>
        <w:rPr>
          <w:rFonts w:ascii="Times New Roman" w:hAnsi="Times New Roman" w:hint="eastAsia"/>
          <w:bCs/>
          <w:szCs w:val="21"/>
        </w:rPr>
        <w:t>。</w:t>
      </w:r>
    </w:p>
    <w:p w14:paraId="17F2F5FE" w14:textId="77777777" w:rsidR="0071043C" w:rsidRDefault="00000000">
      <w:pPr>
        <w:rPr>
          <w:rFonts w:ascii="Times New Roman" w:hAnsi="Times New Roman"/>
          <w:bCs/>
          <w:szCs w:val="21"/>
        </w:rPr>
      </w:pPr>
      <w:r>
        <w:rPr>
          <w:rFonts w:ascii="黑体" w:eastAsia="黑体" w:hAnsi="黑体"/>
          <w:bCs/>
          <w:szCs w:val="21"/>
        </w:rPr>
        <w:t xml:space="preserve">7.3.2  </w:t>
      </w:r>
      <w:r>
        <w:rPr>
          <w:rFonts w:ascii="Times New Roman" w:hAnsi="Times New Roman"/>
          <w:bCs/>
          <w:szCs w:val="21"/>
        </w:rPr>
        <w:t>PCR</w:t>
      </w:r>
      <w:r>
        <w:rPr>
          <w:rFonts w:ascii="Times New Roman" w:hAnsi="Times New Roman" w:hint="eastAsia"/>
          <w:bCs/>
          <w:szCs w:val="21"/>
        </w:rPr>
        <w:t>扩增仪。</w:t>
      </w:r>
    </w:p>
    <w:p w14:paraId="5ED3E2A5" w14:textId="77777777" w:rsidR="0071043C" w:rsidRDefault="00000000">
      <w:pPr>
        <w:rPr>
          <w:rFonts w:ascii="Times New Roman" w:eastAsia="黑体" w:hAnsi="Times New Roman"/>
          <w:szCs w:val="21"/>
        </w:rPr>
      </w:pPr>
      <w:r>
        <w:rPr>
          <w:rFonts w:ascii="黑体" w:eastAsia="黑体" w:hAnsi="黑体"/>
          <w:bCs/>
          <w:szCs w:val="21"/>
        </w:rPr>
        <w:t>7.3</w:t>
      </w:r>
      <w:r>
        <w:rPr>
          <w:rFonts w:ascii="黑体" w:eastAsia="黑体" w:hAnsi="黑体"/>
          <w:szCs w:val="21"/>
        </w:rPr>
        <w:t>.3</w:t>
      </w:r>
      <w:r>
        <w:rPr>
          <w:rFonts w:ascii="Times New Roman" w:eastAsia="黑体" w:hAnsi="Times New Roman"/>
          <w:szCs w:val="21"/>
        </w:rPr>
        <w:t xml:space="preserve">  </w:t>
      </w:r>
      <w:r>
        <w:rPr>
          <w:rFonts w:ascii="Times New Roman" w:hAnsi="Times New Roman" w:hint="eastAsia"/>
          <w:szCs w:val="21"/>
        </w:rPr>
        <w:t>电泳槽、电泳仪等电泳装置。</w:t>
      </w:r>
    </w:p>
    <w:p w14:paraId="01AAB7D3" w14:textId="77777777" w:rsidR="0071043C" w:rsidRDefault="00000000">
      <w:pPr>
        <w:rPr>
          <w:rFonts w:ascii="Times New Roman" w:hAnsi="Times New Roman"/>
          <w:szCs w:val="21"/>
        </w:rPr>
      </w:pPr>
      <w:r>
        <w:rPr>
          <w:rFonts w:ascii="黑体" w:eastAsia="黑体" w:hAnsi="黑体"/>
          <w:bCs/>
          <w:szCs w:val="21"/>
        </w:rPr>
        <w:t>7.3</w:t>
      </w:r>
      <w:r>
        <w:rPr>
          <w:rFonts w:ascii="黑体" w:eastAsia="黑体" w:hAnsi="黑体"/>
          <w:szCs w:val="21"/>
        </w:rPr>
        <w:t>.4</w:t>
      </w:r>
      <w:r>
        <w:rPr>
          <w:rFonts w:ascii="Times New Roman" w:eastAsia="黑体" w:hAnsi="Times New Roman"/>
          <w:szCs w:val="21"/>
        </w:rPr>
        <w:t xml:space="preserve">  </w:t>
      </w:r>
      <w:r>
        <w:rPr>
          <w:rFonts w:ascii="Times New Roman" w:hAnsi="Times New Roman" w:hint="eastAsia"/>
          <w:szCs w:val="21"/>
        </w:rPr>
        <w:t>凝胶成像系统或照相系统。</w:t>
      </w:r>
    </w:p>
    <w:p w14:paraId="0D5AD200" w14:textId="77777777" w:rsidR="0071043C" w:rsidRDefault="00000000">
      <w:pPr>
        <w:rPr>
          <w:szCs w:val="21"/>
        </w:rPr>
      </w:pPr>
      <w:r>
        <w:rPr>
          <w:rFonts w:ascii="黑体" w:eastAsia="黑体" w:hAnsi="黑体"/>
          <w:bCs/>
          <w:szCs w:val="21"/>
        </w:rPr>
        <w:t xml:space="preserve">7.3.5  </w:t>
      </w:r>
      <w:r>
        <w:rPr>
          <w:rFonts w:hint="eastAsia"/>
          <w:szCs w:val="21"/>
        </w:rPr>
        <w:t>核酸定量仪。</w:t>
      </w:r>
    </w:p>
    <w:p w14:paraId="70371441" w14:textId="77777777" w:rsidR="0071043C" w:rsidRDefault="00000000">
      <w:pPr>
        <w:rPr>
          <w:rFonts w:ascii="Times New Roman" w:eastAsia="黑体" w:hAnsi="Times New Roman"/>
          <w:szCs w:val="21"/>
        </w:rPr>
      </w:pPr>
      <w:r>
        <w:rPr>
          <w:rFonts w:ascii="黑体" w:eastAsia="黑体" w:hAnsi="黑体"/>
          <w:bCs/>
          <w:szCs w:val="21"/>
        </w:rPr>
        <w:t xml:space="preserve">7.3.6  </w:t>
      </w:r>
      <w:r>
        <w:rPr>
          <w:rFonts w:ascii="Times New Roman" w:hAnsi="Times New Roman" w:hint="eastAsia"/>
          <w:szCs w:val="21"/>
        </w:rPr>
        <w:t>离心机。</w:t>
      </w:r>
    </w:p>
    <w:p w14:paraId="0C10F2AF" w14:textId="77777777" w:rsidR="0071043C" w:rsidRDefault="00000000">
      <w:pPr>
        <w:spacing w:beforeLines="50" w:before="156" w:afterLines="50" w:after="156"/>
        <w:rPr>
          <w:rFonts w:ascii="黑体" w:eastAsia="黑体" w:hAnsi="黑体" w:hint="eastAsia"/>
          <w:bCs/>
          <w:szCs w:val="21"/>
        </w:rPr>
      </w:pPr>
      <w:r>
        <w:rPr>
          <w:rFonts w:ascii="黑体" w:eastAsia="黑体" w:hAnsi="黑体"/>
          <w:bCs/>
          <w:szCs w:val="21"/>
        </w:rPr>
        <w:t xml:space="preserve">7.4  </w:t>
      </w:r>
      <w:r>
        <w:rPr>
          <w:rFonts w:ascii="黑体" w:eastAsia="黑体" w:hAnsi="黑体" w:hint="eastAsia"/>
          <w:bCs/>
          <w:szCs w:val="21"/>
        </w:rPr>
        <w:t>操作</w:t>
      </w:r>
      <w:r>
        <w:rPr>
          <w:rFonts w:ascii="黑体" w:eastAsia="黑体" w:hAnsi="黑体"/>
          <w:bCs/>
          <w:szCs w:val="21"/>
        </w:rPr>
        <w:t>步骤</w:t>
      </w:r>
    </w:p>
    <w:p w14:paraId="013ADACD" w14:textId="77777777" w:rsidR="0071043C" w:rsidRDefault="00000000">
      <w:pPr>
        <w:rPr>
          <w:rFonts w:ascii="Times New Roman" w:eastAsia="黑体" w:hAnsi="Times New Roman"/>
          <w:szCs w:val="21"/>
        </w:rPr>
      </w:pPr>
      <w:r>
        <w:rPr>
          <w:rFonts w:ascii="黑体" w:eastAsia="黑体" w:hAnsi="黑体"/>
          <w:bCs/>
          <w:szCs w:val="21"/>
        </w:rPr>
        <w:t>7.4</w:t>
      </w:r>
      <w:r>
        <w:rPr>
          <w:rFonts w:ascii="黑体" w:eastAsia="黑体" w:hAnsi="黑体"/>
          <w:szCs w:val="21"/>
        </w:rPr>
        <w:t xml:space="preserve">.1  </w:t>
      </w:r>
      <w:r>
        <w:rPr>
          <w:rFonts w:ascii="Times New Roman" w:eastAsia="黑体" w:hAnsi="Times New Roman" w:hint="eastAsia"/>
          <w:szCs w:val="21"/>
        </w:rPr>
        <w:t>抽样</w:t>
      </w:r>
    </w:p>
    <w:p w14:paraId="49E898EE" w14:textId="77777777" w:rsidR="0071043C" w:rsidRDefault="00000000">
      <w:pPr>
        <w:ind w:firstLineChars="200" w:firstLine="420"/>
        <w:rPr>
          <w:rFonts w:ascii="Times New Roman" w:hAnsi="Times New Roman"/>
          <w:bCs/>
          <w:szCs w:val="21"/>
        </w:rPr>
      </w:pPr>
      <w:r>
        <w:rPr>
          <w:rFonts w:ascii="Times New Roman" w:hint="eastAsia"/>
          <w:bCs/>
          <w:szCs w:val="21"/>
        </w:rPr>
        <w:t>同</w:t>
      </w:r>
      <w:r>
        <w:rPr>
          <w:rFonts w:ascii="Times New Roman"/>
          <w:bCs/>
          <w:szCs w:val="21"/>
        </w:rPr>
        <w:t>5.4.1</w:t>
      </w:r>
      <w:r>
        <w:rPr>
          <w:rFonts w:ascii="Times New Roman" w:hint="eastAsia"/>
          <w:bCs/>
          <w:szCs w:val="21"/>
        </w:rPr>
        <w:t>。</w:t>
      </w:r>
    </w:p>
    <w:p w14:paraId="7B3FAD9D" w14:textId="77777777" w:rsidR="0071043C" w:rsidRDefault="00000000">
      <w:pPr>
        <w:rPr>
          <w:rFonts w:ascii="Times New Roman" w:eastAsia="黑体" w:hAnsi="Times New Roman"/>
          <w:szCs w:val="21"/>
        </w:rPr>
      </w:pPr>
      <w:r>
        <w:rPr>
          <w:rFonts w:ascii="黑体" w:eastAsia="黑体" w:hAnsi="黑体"/>
          <w:bCs/>
          <w:szCs w:val="21"/>
        </w:rPr>
        <w:t>7.4.</w:t>
      </w:r>
      <w:r>
        <w:rPr>
          <w:rFonts w:ascii="黑体" w:eastAsia="黑体" w:hAnsi="黑体"/>
          <w:szCs w:val="21"/>
        </w:rPr>
        <w:t>2</w:t>
      </w:r>
      <w:r>
        <w:rPr>
          <w:rFonts w:ascii="Times New Roman" w:eastAsia="黑体" w:hAnsi="Times New Roman"/>
          <w:szCs w:val="21"/>
        </w:rPr>
        <w:t xml:space="preserve">  </w:t>
      </w:r>
      <w:r>
        <w:rPr>
          <w:rFonts w:ascii="Times New Roman" w:eastAsia="黑体" w:hAnsi="Times New Roman" w:hint="eastAsia"/>
          <w:szCs w:val="21"/>
        </w:rPr>
        <w:t>试样制备</w:t>
      </w:r>
    </w:p>
    <w:p w14:paraId="54F44C75"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同</w:t>
      </w:r>
      <w:r>
        <w:rPr>
          <w:rFonts w:ascii="Times New Roman" w:hAnsi="Times New Roman"/>
          <w:bCs/>
          <w:szCs w:val="21"/>
        </w:rPr>
        <w:t>5.4.2</w:t>
      </w:r>
      <w:r>
        <w:rPr>
          <w:rFonts w:ascii="Times New Roman" w:hAnsi="Times New Roman" w:hint="eastAsia"/>
          <w:bCs/>
          <w:szCs w:val="21"/>
        </w:rPr>
        <w:t>。</w:t>
      </w:r>
    </w:p>
    <w:p w14:paraId="3B25F80D" w14:textId="77777777" w:rsidR="0071043C" w:rsidRDefault="00000000">
      <w:pPr>
        <w:rPr>
          <w:rFonts w:ascii="Times New Roman" w:eastAsia="黑体" w:hAnsi="Times New Roman"/>
          <w:szCs w:val="21"/>
        </w:rPr>
      </w:pPr>
      <w:r>
        <w:rPr>
          <w:rFonts w:ascii="黑体" w:eastAsia="黑体" w:hAnsi="黑体"/>
          <w:bCs/>
          <w:szCs w:val="21"/>
        </w:rPr>
        <w:t>7.4.</w:t>
      </w:r>
      <w:r>
        <w:rPr>
          <w:rFonts w:ascii="黑体" w:eastAsia="黑体" w:hAnsi="黑体"/>
          <w:szCs w:val="21"/>
        </w:rPr>
        <w:t xml:space="preserve">3  </w:t>
      </w:r>
      <w:r>
        <w:rPr>
          <w:rFonts w:ascii="Times New Roman" w:eastAsia="黑体" w:hAnsi="Times New Roman" w:hint="eastAsia"/>
          <w:szCs w:val="21"/>
        </w:rPr>
        <w:t>试样预处理</w:t>
      </w:r>
    </w:p>
    <w:p w14:paraId="3AA9D281"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同</w:t>
      </w:r>
      <w:r>
        <w:rPr>
          <w:rFonts w:ascii="Times New Roman" w:hAnsi="Times New Roman"/>
          <w:bCs/>
          <w:szCs w:val="21"/>
        </w:rPr>
        <w:t>5.4.3</w:t>
      </w:r>
      <w:r>
        <w:rPr>
          <w:rFonts w:ascii="Times New Roman" w:hAnsi="Times New Roman" w:hint="eastAsia"/>
          <w:bCs/>
          <w:szCs w:val="21"/>
        </w:rPr>
        <w:t>。</w:t>
      </w:r>
    </w:p>
    <w:p w14:paraId="1FFD7927" w14:textId="77777777" w:rsidR="0071043C" w:rsidRDefault="00000000">
      <w:pPr>
        <w:rPr>
          <w:rFonts w:ascii="Times New Roman" w:eastAsia="黑体" w:hAnsi="Times New Roman"/>
          <w:szCs w:val="21"/>
        </w:rPr>
      </w:pPr>
      <w:r>
        <w:rPr>
          <w:rFonts w:ascii="黑体" w:eastAsia="黑体" w:hAnsi="黑体"/>
          <w:bCs/>
          <w:szCs w:val="21"/>
        </w:rPr>
        <w:t>7.4</w:t>
      </w:r>
      <w:r>
        <w:rPr>
          <w:rFonts w:ascii="黑体" w:eastAsia="黑体" w:hAnsi="黑体"/>
          <w:szCs w:val="21"/>
        </w:rPr>
        <w:t xml:space="preserve">.4  </w:t>
      </w:r>
      <w:r>
        <w:rPr>
          <w:rFonts w:ascii="Times New Roman" w:eastAsia="黑体" w:hAnsi="Times New Roman" w:hint="eastAsia"/>
          <w:szCs w:val="21"/>
        </w:rPr>
        <w:t>试样</w:t>
      </w:r>
      <w:r>
        <w:rPr>
          <w:rFonts w:ascii="Times New Roman" w:eastAsia="黑体" w:hAnsi="Times New Roman"/>
          <w:b/>
          <w:bCs/>
          <w:szCs w:val="21"/>
          <w:lang w:val="it-IT"/>
        </w:rPr>
        <w:t>DNA</w:t>
      </w:r>
      <w:r>
        <w:rPr>
          <w:rFonts w:ascii="Times New Roman" w:eastAsia="黑体" w:hAnsi="Times New Roman" w:hint="eastAsia"/>
          <w:szCs w:val="21"/>
        </w:rPr>
        <w:t>模板制备</w:t>
      </w:r>
    </w:p>
    <w:p w14:paraId="5A1DA249" w14:textId="77777777" w:rsidR="0071043C" w:rsidRDefault="00000000">
      <w:pPr>
        <w:ind w:firstLineChars="200" w:firstLine="420"/>
        <w:rPr>
          <w:rFonts w:ascii="宋体" w:hAnsi="宋体" w:cs="宋体" w:hint="eastAsia"/>
          <w:sz w:val="18"/>
          <w:szCs w:val="18"/>
        </w:rPr>
      </w:pPr>
      <w:r>
        <w:rPr>
          <w:rFonts w:ascii="Times New Roman" w:hAnsi="Times New Roman" w:hint="eastAsia"/>
          <w:bCs/>
          <w:szCs w:val="21"/>
        </w:rPr>
        <w:t>同</w:t>
      </w:r>
      <w:r>
        <w:rPr>
          <w:rFonts w:ascii="Times New Roman" w:hAnsi="Times New Roman"/>
          <w:bCs/>
          <w:szCs w:val="21"/>
        </w:rPr>
        <w:t>5.4.4</w:t>
      </w:r>
      <w:r>
        <w:rPr>
          <w:rFonts w:ascii="宋体" w:hAnsi="宋体" w:cs="宋体" w:hint="eastAsia"/>
          <w:sz w:val="18"/>
          <w:szCs w:val="18"/>
        </w:rPr>
        <w:t>。</w:t>
      </w:r>
    </w:p>
    <w:p w14:paraId="3DE7B18C" w14:textId="77777777" w:rsidR="0071043C" w:rsidRDefault="00000000">
      <w:pPr>
        <w:widowControl/>
        <w:jc w:val="left"/>
        <w:outlineLvl w:val="2"/>
        <w:rPr>
          <w:rFonts w:ascii="黑体" w:eastAsia="黑体" w:hAnsi="黑体" w:hint="eastAsia"/>
          <w:bCs/>
          <w:szCs w:val="21"/>
        </w:rPr>
      </w:pPr>
      <w:r>
        <w:rPr>
          <w:rFonts w:ascii="黑体" w:eastAsia="黑体" w:hAnsi="黑体"/>
          <w:bCs/>
          <w:szCs w:val="21"/>
        </w:rPr>
        <w:t>7.4</w:t>
      </w:r>
      <w:r>
        <w:rPr>
          <w:rFonts w:ascii="黑体" w:eastAsia="黑体" w:hAnsi="黑体"/>
          <w:szCs w:val="21"/>
        </w:rPr>
        <w:t xml:space="preserve">.5  </w:t>
      </w:r>
      <w:r>
        <w:rPr>
          <w:rFonts w:ascii="Times New Roman" w:eastAsia="黑体" w:hAnsi="Times New Roman" w:hint="eastAsia"/>
          <w:szCs w:val="21"/>
        </w:rPr>
        <w:t>质控设置</w:t>
      </w:r>
    </w:p>
    <w:p w14:paraId="7C931854" w14:textId="77777777" w:rsidR="0071043C" w:rsidRDefault="00000000">
      <w:pPr>
        <w:widowControl/>
        <w:jc w:val="left"/>
        <w:outlineLvl w:val="2"/>
        <w:rPr>
          <w:rFonts w:ascii="Times New Roman" w:eastAsia="黑体" w:hAnsi="Times New Roman"/>
          <w:szCs w:val="21"/>
        </w:rPr>
      </w:pPr>
      <w:r>
        <w:rPr>
          <w:rFonts w:ascii="黑体" w:eastAsia="黑体" w:hAnsi="黑体"/>
          <w:bCs/>
          <w:szCs w:val="21"/>
        </w:rPr>
        <w:t>7.4</w:t>
      </w:r>
      <w:r>
        <w:rPr>
          <w:rFonts w:ascii="黑体" w:eastAsia="黑体" w:hAnsi="黑体"/>
          <w:szCs w:val="21"/>
        </w:rPr>
        <w:t>.5.1</w:t>
      </w:r>
      <w:r>
        <w:rPr>
          <w:rFonts w:ascii="Times New Roman" w:eastAsia="黑体" w:hAnsi="Times New Roman"/>
          <w:szCs w:val="21"/>
        </w:rPr>
        <w:t xml:space="preserve">  </w:t>
      </w:r>
      <w:r>
        <w:rPr>
          <w:rFonts w:ascii="Times New Roman" w:eastAsia="黑体" w:hAnsi="Times New Roman" w:hint="eastAsia"/>
          <w:szCs w:val="21"/>
        </w:rPr>
        <w:t>阴性质控品</w:t>
      </w:r>
    </w:p>
    <w:p w14:paraId="321951DE"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以非转基因玉米作为阴性质控品。</w:t>
      </w:r>
    </w:p>
    <w:p w14:paraId="10667529" w14:textId="77777777" w:rsidR="0071043C" w:rsidRDefault="00000000">
      <w:pPr>
        <w:widowControl/>
        <w:jc w:val="left"/>
        <w:outlineLvl w:val="2"/>
        <w:rPr>
          <w:rFonts w:ascii="Times New Roman" w:eastAsia="黑体" w:hAnsi="Times New Roman"/>
          <w:szCs w:val="21"/>
        </w:rPr>
      </w:pPr>
      <w:r>
        <w:rPr>
          <w:rFonts w:ascii="黑体" w:eastAsia="黑体" w:hAnsi="黑体"/>
          <w:bCs/>
          <w:szCs w:val="21"/>
        </w:rPr>
        <w:t>7.4</w:t>
      </w:r>
      <w:r>
        <w:rPr>
          <w:rFonts w:ascii="黑体" w:eastAsia="黑体" w:hAnsi="黑体"/>
          <w:szCs w:val="21"/>
        </w:rPr>
        <w:t>.5.2</w:t>
      </w:r>
      <w:r>
        <w:rPr>
          <w:rFonts w:ascii="Times New Roman" w:eastAsia="黑体" w:hAnsi="Times New Roman"/>
          <w:szCs w:val="21"/>
        </w:rPr>
        <w:t xml:space="preserve">  </w:t>
      </w:r>
      <w:r>
        <w:rPr>
          <w:rFonts w:ascii="Times New Roman" w:eastAsia="黑体" w:hAnsi="Times New Roman" w:hint="eastAsia"/>
          <w:szCs w:val="21"/>
        </w:rPr>
        <w:t>空白质控品</w:t>
      </w:r>
    </w:p>
    <w:p w14:paraId="45A9729F"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以</w:t>
      </w:r>
      <w:r>
        <w:rPr>
          <w:rFonts w:ascii="Times New Roman" w:hAnsi="Times New Roman"/>
          <w:bCs/>
          <w:color w:val="000000"/>
          <w:szCs w:val="21"/>
        </w:rPr>
        <w:t>ddH</w:t>
      </w:r>
      <w:r>
        <w:rPr>
          <w:rFonts w:ascii="Times New Roman" w:hAnsi="Times New Roman"/>
          <w:bCs/>
          <w:color w:val="000000"/>
          <w:szCs w:val="21"/>
          <w:vertAlign w:val="subscript"/>
        </w:rPr>
        <w:t>2</w:t>
      </w:r>
      <w:r>
        <w:rPr>
          <w:rFonts w:ascii="Times New Roman" w:hAnsi="Times New Roman"/>
          <w:bCs/>
          <w:color w:val="000000"/>
          <w:szCs w:val="21"/>
        </w:rPr>
        <w:t>O</w:t>
      </w:r>
      <w:r>
        <w:rPr>
          <w:rFonts w:hint="eastAsia"/>
          <w:bCs/>
          <w:szCs w:val="21"/>
        </w:rPr>
        <w:t>作为空白质控品。</w:t>
      </w:r>
    </w:p>
    <w:p w14:paraId="109F179B" w14:textId="77777777" w:rsidR="0071043C" w:rsidRDefault="00000000">
      <w:pPr>
        <w:widowControl/>
        <w:jc w:val="left"/>
        <w:outlineLvl w:val="2"/>
        <w:rPr>
          <w:rFonts w:ascii="Times New Roman" w:eastAsia="黑体" w:hAnsi="Times New Roman"/>
          <w:szCs w:val="21"/>
        </w:rPr>
      </w:pPr>
      <w:r>
        <w:rPr>
          <w:rFonts w:ascii="黑体" w:eastAsia="黑体" w:hAnsi="黑体"/>
          <w:bCs/>
          <w:szCs w:val="21"/>
        </w:rPr>
        <w:t>7.4</w:t>
      </w:r>
      <w:r>
        <w:rPr>
          <w:rFonts w:ascii="黑体" w:eastAsia="黑体" w:hAnsi="黑体"/>
          <w:szCs w:val="21"/>
        </w:rPr>
        <w:t xml:space="preserve">.5.3  </w:t>
      </w:r>
      <w:r>
        <w:rPr>
          <w:rFonts w:ascii="Times New Roman" w:eastAsia="黑体" w:hAnsi="Times New Roman" w:hint="eastAsia"/>
          <w:szCs w:val="21"/>
        </w:rPr>
        <w:t>阳性质控品</w:t>
      </w:r>
    </w:p>
    <w:p w14:paraId="4259409E" w14:textId="77777777" w:rsidR="0071043C" w:rsidRDefault="00000000">
      <w:pPr>
        <w:ind w:firstLineChars="200" w:firstLine="420"/>
        <w:rPr>
          <w:rFonts w:ascii="黑体" w:eastAsia="黑体" w:hAnsi="黑体" w:hint="eastAsia"/>
          <w:bCs/>
          <w:szCs w:val="21"/>
        </w:rPr>
      </w:pPr>
      <w:r>
        <w:rPr>
          <w:rFonts w:ascii="Times New Roman" w:hAnsi="Times New Roman" w:hint="eastAsia"/>
          <w:szCs w:val="21"/>
        </w:rPr>
        <w:t>以抗虫耐除草剂玉米</w:t>
      </w:r>
      <w:r>
        <w:rPr>
          <w:rFonts w:ascii="Times New Roman" w:hAnsi="Times New Roman" w:hint="eastAsia"/>
          <w:szCs w:val="21"/>
        </w:rPr>
        <w:t>QY2569-42</w:t>
      </w:r>
      <w:r>
        <w:rPr>
          <w:rFonts w:ascii="Times New Roman" w:hAnsi="Times New Roman" w:hint="eastAsia"/>
          <w:szCs w:val="21"/>
        </w:rPr>
        <w:t>转化体</w:t>
      </w:r>
      <w:r>
        <w:rPr>
          <w:rFonts w:ascii="Times New Roman" w:hAnsi="Times New Roman" w:hint="eastAsia"/>
          <w:bCs/>
          <w:szCs w:val="21"/>
        </w:rPr>
        <w:t>含量为</w:t>
      </w:r>
      <w:r>
        <w:rPr>
          <w:rFonts w:ascii="Times New Roman" w:hAnsi="Times New Roman"/>
          <w:szCs w:val="21"/>
        </w:rPr>
        <w:t>0.1%</w:t>
      </w:r>
      <w:r>
        <w:rPr>
          <w:rFonts w:ascii="Times New Roman" w:hAnsi="Times New Roman" w:hint="eastAsia"/>
          <w:szCs w:val="21"/>
        </w:rPr>
        <w:t>～</w:t>
      </w:r>
      <w:r>
        <w:rPr>
          <w:rFonts w:ascii="Times New Roman" w:hAnsi="Times New Roman"/>
          <w:szCs w:val="21"/>
        </w:rPr>
        <w:t>1.0%</w:t>
      </w:r>
      <w:r>
        <w:rPr>
          <w:rFonts w:ascii="Times New Roman" w:hAnsi="Times New Roman" w:hint="eastAsia"/>
          <w:szCs w:val="21"/>
        </w:rPr>
        <w:t>的标准物质（标准样品）或经验证的实验室配制样品作为阳性质控品。</w:t>
      </w:r>
    </w:p>
    <w:p w14:paraId="7510C6C9" w14:textId="77777777" w:rsidR="0071043C" w:rsidRDefault="00000000">
      <w:pPr>
        <w:rPr>
          <w:rFonts w:ascii="Times New Roman" w:eastAsia="黑体" w:hAnsi="Times New Roman"/>
          <w:szCs w:val="21"/>
        </w:rPr>
      </w:pPr>
      <w:r>
        <w:rPr>
          <w:rFonts w:ascii="黑体" w:eastAsia="黑体" w:hAnsi="黑体"/>
          <w:bCs/>
          <w:szCs w:val="21"/>
        </w:rPr>
        <w:t>7.</w:t>
      </w:r>
      <w:r>
        <w:rPr>
          <w:rFonts w:ascii="黑体" w:eastAsia="黑体" w:hAnsi="黑体"/>
          <w:szCs w:val="21"/>
        </w:rPr>
        <w:t>4.6</w:t>
      </w:r>
      <w:r>
        <w:rPr>
          <w:rFonts w:ascii="Times New Roman" w:eastAsia="黑体" w:hAnsi="Times New Roman"/>
          <w:szCs w:val="21"/>
        </w:rPr>
        <w:t xml:space="preserve">  </w:t>
      </w:r>
      <w:r>
        <w:rPr>
          <w:rFonts w:ascii="Times New Roman" w:eastAsia="黑体" w:hAnsi="Times New Roman"/>
          <w:b/>
          <w:szCs w:val="21"/>
          <w:lang w:val="it-IT"/>
        </w:rPr>
        <w:t>PCR</w:t>
      </w:r>
      <w:r>
        <w:rPr>
          <w:rFonts w:ascii="Times New Roman" w:eastAsia="黑体" w:hAnsi="Times New Roman" w:hint="eastAsia"/>
          <w:szCs w:val="21"/>
        </w:rPr>
        <w:t>扩增</w:t>
      </w:r>
    </w:p>
    <w:p w14:paraId="1FA7019C" w14:textId="77777777" w:rsidR="0071043C" w:rsidRDefault="00000000">
      <w:pPr>
        <w:rPr>
          <w:rFonts w:ascii="Times New Roman" w:hAnsi="Times New Roman"/>
          <w:szCs w:val="21"/>
        </w:rPr>
      </w:pPr>
      <w:r>
        <w:rPr>
          <w:rFonts w:ascii="黑体" w:eastAsia="黑体" w:hAnsi="黑体"/>
          <w:bCs/>
          <w:szCs w:val="21"/>
        </w:rPr>
        <w:t>7.4</w:t>
      </w:r>
      <w:r>
        <w:rPr>
          <w:rFonts w:ascii="黑体" w:eastAsia="黑体" w:hAnsi="黑体"/>
          <w:szCs w:val="21"/>
        </w:rPr>
        <w:t>.6.1</w:t>
      </w:r>
      <w:r>
        <w:rPr>
          <w:szCs w:val="21"/>
        </w:rPr>
        <w:t xml:space="preserve">  </w:t>
      </w:r>
      <w:r>
        <w:rPr>
          <w:rFonts w:ascii="Times New Roman" w:hAnsi="Times New Roman" w:hint="eastAsia"/>
          <w:szCs w:val="21"/>
        </w:rPr>
        <w:t>对试样和</w:t>
      </w:r>
      <w:proofErr w:type="gramStart"/>
      <w:r>
        <w:rPr>
          <w:rFonts w:ascii="Times New Roman" w:hAnsi="Times New Roman" w:hint="eastAsia"/>
          <w:szCs w:val="21"/>
        </w:rPr>
        <w:t>质控</w:t>
      </w:r>
      <w:proofErr w:type="gramEnd"/>
      <w:r>
        <w:rPr>
          <w:rFonts w:ascii="Times New Roman" w:hAnsi="Times New Roman" w:hint="eastAsia"/>
          <w:szCs w:val="21"/>
        </w:rPr>
        <w:t>品的内标准基因和</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szCs w:val="21"/>
        </w:rPr>
        <w:t>转化体特异性序列</w:t>
      </w:r>
      <w:r>
        <w:rPr>
          <w:rFonts w:ascii="Times New Roman" w:hAnsi="Times New Roman" w:hint="eastAsia"/>
          <w:szCs w:val="21"/>
        </w:rPr>
        <w:t>进行</w:t>
      </w:r>
      <w:r>
        <w:rPr>
          <w:rFonts w:ascii="Times New Roman" w:hAnsi="Times New Roman" w:hint="eastAsia"/>
          <w:szCs w:val="21"/>
        </w:rPr>
        <w:t>PCR</w:t>
      </w:r>
      <w:r>
        <w:rPr>
          <w:rFonts w:ascii="Times New Roman" w:hAnsi="Times New Roman" w:hint="eastAsia"/>
          <w:szCs w:val="21"/>
        </w:rPr>
        <w:t>扩增，</w:t>
      </w:r>
      <w:r>
        <w:rPr>
          <w:rFonts w:ascii="Times New Roman" w:hint="eastAsia"/>
          <w:bCs/>
          <w:szCs w:val="21"/>
        </w:rPr>
        <w:t>每个试样至少设置</w:t>
      </w:r>
      <w:r>
        <w:rPr>
          <w:rFonts w:ascii="Times New Roman" w:hAnsi="Times New Roman"/>
          <w:bCs/>
          <w:szCs w:val="21"/>
        </w:rPr>
        <w:t>3</w:t>
      </w:r>
      <w:r>
        <w:rPr>
          <w:rFonts w:ascii="Times New Roman" w:hint="eastAsia"/>
          <w:bCs/>
          <w:szCs w:val="21"/>
        </w:rPr>
        <w:t>个平行子样，每个子样进行</w:t>
      </w:r>
      <w:r>
        <w:rPr>
          <w:rFonts w:ascii="Times New Roman" w:hint="eastAsia"/>
          <w:bCs/>
          <w:szCs w:val="21"/>
        </w:rPr>
        <w:t>1</w:t>
      </w:r>
      <w:r>
        <w:rPr>
          <w:rFonts w:ascii="Times New Roman" w:hint="eastAsia"/>
          <w:bCs/>
          <w:szCs w:val="21"/>
        </w:rPr>
        <w:t>次</w:t>
      </w:r>
      <w:r>
        <w:rPr>
          <w:rFonts w:ascii="Times New Roman" w:hint="eastAsia"/>
          <w:bCs/>
          <w:szCs w:val="21"/>
        </w:rPr>
        <w:t>PCR</w:t>
      </w:r>
      <w:r>
        <w:rPr>
          <w:rFonts w:ascii="Times New Roman" w:hint="eastAsia"/>
          <w:bCs/>
          <w:szCs w:val="21"/>
        </w:rPr>
        <w:t>扩增；每个质</w:t>
      </w:r>
      <w:proofErr w:type="gramStart"/>
      <w:r>
        <w:rPr>
          <w:rFonts w:ascii="Times New Roman" w:hint="eastAsia"/>
          <w:bCs/>
          <w:szCs w:val="21"/>
        </w:rPr>
        <w:t>控品设置</w:t>
      </w:r>
      <w:proofErr w:type="gramEnd"/>
      <w:r>
        <w:rPr>
          <w:rFonts w:ascii="Times New Roman" w:hint="eastAsia"/>
          <w:bCs/>
          <w:szCs w:val="21"/>
        </w:rPr>
        <w:t>1</w:t>
      </w:r>
      <w:r>
        <w:rPr>
          <w:rFonts w:ascii="Times New Roman" w:hint="eastAsia"/>
          <w:bCs/>
          <w:szCs w:val="21"/>
        </w:rPr>
        <w:t>个样品，不设置子样，至少重复</w:t>
      </w:r>
      <w:r>
        <w:rPr>
          <w:rFonts w:ascii="Times New Roman" w:hint="eastAsia"/>
          <w:bCs/>
          <w:szCs w:val="21"/>
        </w:rPr>
        <w:t>3</w:t>
      </w:r>
      <w:r>
        <w:rPr>
          <w:rFonts w:ascii="Times New Roman" w:hint="eastAsia"/>
          <w:bCs/>
          <w:szCs w:val="21"/>
        </w:rPr>
        <w:t>次</w:t>
      </w:r>
      <w:r>
        <w:rPr>
          <w:rFonts w:ascii="Times New Roman" w:hAnsi="Times New Roman" w:hint="eastAsia"/>
          <w:szCs w:val="21"/>
        </w:rPr>
        <w:t>PCR</w:t>
      </w:r>
      <w:r>
        <w:rPr>
          <w:rFonts w:ascii="Times New Roman" w:hAnsi="Times New Roman" w:hint="eastAsia"/>
          <w:szCs w:val="21"/>
        </w:rPr>
        <w:t>扩增。</w:t>
      </w:r>
    </w:p>
    <w:p w14:paraId="64F5896C" w14:textId="77777777" w:rsidR="0071043C" w:rsidRDefault="00000000">
      <w:pPr>
        <w:rPr>
          <w:rFonts w:ascii="Times New Roman" w:hAnsi="Times New Roman"/>
          <w:bCs/>
          <w:szCs w:val="21"/>
        </w:rPr>
      </w:pPr>
      <w:r>
        <w:rPr>
          <w:rFonts w:ascii="Times New Roman"/>
          <w:bCs/>
          <w:szCs w:val="21"/>
        </w:rPr>
        <w:t>7</w:t>
      </w:r>
      <w:r>
        <w:rPr>
          <w:rFonts w:ascii="黑体" w:eastAsia="黑体" w:hAnsi="黑体"/>
          <w:bCs/>
          <w:szCs w:val="21"/>
        </w:rPr>
        <w:t>.</w:t>
      </w:r>
      <w:r>
        <w:rPr>
          <w:rFonts w:ascii="黑体" w:eastAsia="黑体" w:hAnsi="黑体"/>
          <w:szCs w:val="21"/>
        </w:rPr>
        <w:t>4.6.2</w:t>
      </w:r>
      <w:r>
        <w:rPr>
          <w:rFonts w:eastAsia="黑体"/>
          <w:szCs w:val="21"/>
        </w:rPr>
        <w:t xml:space="preserve"> </w:t>
      </w:r>
      <w:r>
        <w:rPr>
          <w:rFonts w:ascii="Times New Roman" w:eastAsia="黑体" w:hAnsi="Times New Roman"/>
          <w:bCs/>
          <w:szCs w:val="21"/>
        </w:rPr>
        <w:t xml:space="preserve"> </w:t>
      </w:r>
      <w:r>
        <w:rPr>
          <w:rFonts w:ascii="Times New Roman" w:hint="eastAsia"/>
          <w:szCs w:val="21"/>
        </w:rPr>
        <w:t>普通</w:t>
      </w:r>
      <w:r>
        <w:rPr>
          <w:rFonts w:ascii="Times New Roman" w:hAnsi="Times New Roman"/>
          <w:szCs w:val="21"/>
        </w:rPr>
        <w:t>PCR</w:t>
      </w:r>
      <w:r>
        <w:rPr>
          <w:rFonts w:ascii="Times New Roman" w:hAnsi="Times New Roman" w:hint="eastAsia"/>
          <w:szCs w:val="21"/>
        </w:rPr>
        <w:t>扩增体系</w:t>
      </w:r>
      <w:r>
        <w:rPr>
          <w:rFonts w:ascii="Times New Roman" w:hAnsi="Times New Roman" w:hint="eastAsia"/>
          <w:bCs/>
          <w:szCs w:val="21"/>
        </w:rPr>
        <w:t>：当使用</w:t>
      </w:r>
      <w:r>
        <w:rPr>
          <w:rFonts w:ascii="Times New Roman" w:hAnsi="Times New Roman" w:hint="eastAsia"/>
          <w:bCs/>
          <w:szCs w:val="21"/>
        </w:rPr>
        <w:t>PCR</w:t>
      </w:r>
      <w:r>
        <w:rPr>
          <w:rFonts w:ascii="Times New Roman" w:hAnsi="Times New Roman" w:hint="eastAsia"/>
          <w:bCs/>
          <w:szCs w:val="21"/>
        </w:rPr>
        <w:t>扩增试剂时，按表</w:t>
      </w:r>
      <w:r>
        <w:rPr>
          <w:rFonts w:ascii="Times New Roman" w:hAnsi="Times New Roman"/>
          <w:bCs/>
          <w:szCs w:val="21"/>
        </w:rPr>
        <w:t>3</w:t>
      </w:r>
      <w:r>
        <w:rPr>
          <w:rFonts w:ascii="Times New Roman" w:hAnsi="Times New Roman" w:hint="eastAsia"/>
          <w:bCs/>
          <w:szCs w:val="21"/>
        </w:rPr>
        <w:t>配制扩增体系；当使用</w:t>
      </w:r>
      <w:r>
        <w:rPr>
          <w:rFonts w:ascii="Times New Roman" w:hint="eastAsia"/>
          <w:szCs w:val="21"/>
        </w:rPr>
        <w:t>定性</w:t>
      </w:r>
      <w:r>
        <w:rPr>
          <w:rFonts w:ascii="Times New Roman" w:hAnsi="Times New Roman"/>
          <w:bCs/>
          <w:szCs w:val="21"/>
        </w:rPr>
        <w:t>PCR</w:t>
      </w:r>
      <w:r>
        <w:rPr>
          <w:rFonts w:ascii="Times New Roman" w:hAnsi="Times New Roman" w:hint="eastAsia"/>
          <w:bCs/>
          <w:szCs w:val="21"/>
        </w:rPr>
        <w:t>试剂盒时，</w:t>
      </w:r>
      <w:r>
        <w:rPr>
          <w:rFonts w:ascii="Times New Roman" w:hAnsi="Times New Roman" w:hint="eastAsia"/>
          <w:szCs w:val="21"/>
        </w:rPr>
        <w:t>按</w:t>
      </w:r>
      <w:r>
        <w:rPr>
          <w:rFonts w:ascii="Times New Roman" w:hAnsi="Times New Roman" w:hint="eastAsia"/>
          <w:bCs/>
          <w:szCs w:val="21"/>
        </w:rPr>
        <w:t>表</w:t>
      </w:r>
      <w:r>
        <w:rPr>
          <w:rFonts w:ascii="Times New Roman" w:hAnsi="Times New Roman"/>
          <w:bCs/>
          <w:szCs w:val="21"/>
        </w:rPr>
        <w:t>3</w:t>
      </w:r>
      <w:r>
        <w:rPr>
          <w:rFonts w:ascii="Times New Roman" w:hAnsi="Times New Roman" w:hint="eastAsia"/>
          <w:bCs/>
          <w:szCs w:val="21"/>
        </w:rPr>
        <w:t>规定的引物浓度和</w:t>
      </w:r>
      <w:r>
        <w:rPr>
          <w:rFonts w:ascii="Times New Roman" w:hAnsi="Times New Roman" w:hint="eastAsia"/>
          <w:bCs/>
          <w:szCs w:val="21"/>
        </w:rPr>
        <w:t>DNA</w:t>
      </w:r>
      <w:r>
        <w:rPr>
          <w:rFonts w:ascii="Times New Roman" w:hAnsi="Times New Roman" w:hint="eastAsia"/>
          <w:bCs/>
          <w:szCs w:val="21"/>
        </w:rPr>
        <w:t>模板量配制扩增体系，其余成分参照试剂盒说明书。</w:t>
      </w:r>
    </w:p>
    <w:p w14:paraId="3AA5E693" w14:textId="77777777" w:rsidR="0071043C" w:rsidRDefault="00000000">
      <w:pPr>
        <w:widowControl/>
        <w:jc w:val="center"/>
        <w:rPr>
          <w:rFonts w:ascii="Times New Roman" w:eastAsia="黑体" w:hAnsi="Times New Roman"/>
          <w:szCs w:val="21"/>
        </w:rPr>
      </w:pPr>
      <w:r>
        <w:rPr>
          <w:rFonts w:ascii="Times New Roman" w:eastAsia="黑体" w:hAnsi="Times New Roman" w:hint="eastAsia"/>
          <w:szCs w:val="21"/>
        </w:rPr>
        <w:t>表</w:t>
      </w:r>
      <w:r>
        <w:rPr>
          <w:rFonts w:ascii="Times New Roman" w:eastAsia="黑体" w:hAnsi="Times New Roman" w:hint="eastAsia"/>
          <w:szCs w:val="21"/>
        </w:rPr>
        <w:t>3</w:t>
      </w:r>
      <w:r>
        <w:rPr>
          <w:rFonts w:ascii="Times New Roman" w:eastAsia="黑体" w:hAnsi="Times New Roman"/>
          <w:szCs w:val="21"/>
        </w:rPr>
        <w:t xml:space="preserve">  </w:t>
      </w:r>
      <w:r>
        <w:rPr>
          <w:rFonts w:ascii="Times New Roman" w:eastAsia="黑体" w:hAnsi="Times New Roman" w:hint="eastAsia"/>
          <w:szCs w:val="21"/>
        </w:rPr>
        <w:t>普通</w:t>
      </w:r>
      <w:r>
        <w:rPr>
          <w:rFonts w:ascii="Times New Roman" w:eastAsia="黑体" w:hAnsi="Times New Roman"/>
          <w:bCs/>
          <w:szCs w:val="21"/>
        </w:rPr>
        <w:t>PCR</w:t>
      </w:r>
      <w:r>
        <w:rPr>
          <w:rFonts w:ascii="Times New Roman" w:eastAsia="黑体" w:hAnsi="Times New Roman" w:hint="eastAsia"/>
          <w:szCs w:val="21"/>
        </w:rPr>
        <w:t>扩增体系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09"/>
        <w:gridCol w:w="2637"/>
        <w:gridCol w:w="2637"/>
      </w:tblGrid>
      <w:tr w:rsidR="0071043C" w14:paraId="42EE4ADF" w14:textId="77777777">
        <w:trPr>
          <w:jc w:val="center"/>
        </w:trPr>
        <w:tc>
          <w:tcPr>
            <w:tcW w:w="3609" w:type="dxa"/>
            <w:tcBorders>
              <w:top w:val="single" w:sz="12" w:space="0" w:color="auto"/>
              <w:left w:val="single" w:sz="12" w:space="0" w:color="auto"/>
              <w:bottom w:val="single" w:sz="12" w:space="0" w:color="auto"/>
            </w:tcBorders>
            <w:vAlign w:val="center"/>
          </w:tcPr>
          <w:p w14:paraId="098B764A" w14:textId="77777777" w:rsidR="0071043C" w:rsidRDefault="00000000">
            <w:pPr>
              <w:tabs>
                <w:tab w:val="left" w:pos="5265"/>
              </w:tabs>
              <w:jc w:val="center"/>
              <w:rPr>
                <w:rFonts w:ascii="Times New Roman" w:hAnsi="Times New Roman"/>
                <w:sz w:val="18"/>
                <w:szCs w:val="18"/>
              </w:rPr>
            </w:pPr>
            <w:r>
              <w:rPr>
                <w:rFonts w:ascii="Times New Roman" w:hAnsi="Times New Roman" w:hint="eastAsia"/>
                <w:b/>
                <w:bCs/>
                <w:sz w:val="18"/>
                <w:szCs w:val="18"/>
              </w:rPr>
              <w:t>试剂</w:t>
            </w:r>
          </w:p>
        </w:tc>
        <w:tc>
          <w:tcPr>
            <w:tcW w:w="2637" w:type="dxa"/>
            <w:tcBorders>
              <w:top w:val="single" w:sz="12" w:space="0" w:color="auto"/>
              <w:bottom w:val="single" w:sz="12" w:space="0" w:color="auto"/>
            </w:tcBorders>
            <w:vAlign w:val="center"/>
          </w:tcPr>
          <w:p w14:paraId="4645A30A" w14:textId="77777777" w:rsidR="0071043C" w:rsidRDefault="00000000">
            <w:pPr>
              <w:tabs>
                <w:tab w:val="left" w:pos="5265"/>
              </w:tabs>
              <w:jc w:val="center"/>
              <w:rPr>
                <w:rFonts w:ascii="Times New Roman" w:hAnsi="Times New Roman"/>
                <w:sz w:val="18"/>
                <w:szCs w:val="18"/>
              </w:rPr>
            </w:pPr>
            <w:r>
              <w:rPr>
                <w:rFonts w:ascii="Times New Roman" w:hAnsi="Times New Roman" w:hint="eastAsia"/>
                <w:b/>
                <w:bCs/>
                <w:sz w:val="18"/>
                <w:szCs w:val="18"/>
              </w:rPr>
              <w:t>终浓度</w:t>
            </w:r>
          </w:p>
        </w:tc>
        <w:tc>
          <w:tcPr>
            <w:tcW w:w="2637" w:type="dxa"/>
            <w:tcBorders>
              <w:top w:val="single" w:sz="12" w:space="0" w:color="auto"/>
              <w:bottom w:val="single" w:sz="12" w:space="0" w:color="auto"/>
              <w:right w:val="single" w:sz="12" w:space="0" w:color="auto"/>
            </w:tcBorders>
            <w:vAlign w:val="center"/>
          </w:tcPr>
          <w:p w14:paraId="788C8C46" w14:textId="77777777" w:rsidR="0071043C" w:rsidRDefault="00000000">
            <w:pPr>
              <w:tabs>
                <w:tab w:val="left" w:pos="5265"/>
              </w:tabs>
              <w:jc w:val="center"/>
              <w:rPr>
                <w:rFonts w:ascii="Times New Roman" w:hAnsi="Times New Roman"/>
                <w:sz w:val="18"/>
                <w:szCs w:val="18"/>
              </w:rPr>
            </w:pPr>
            <w:r>
              <w:rPr>
                <w:rFonts w:ascii="Times New Roman" w:hAnsi="Times New Roman" w:hint="eastAsia"/>
                <w:b/>
                <w:bCs/>
                <w:sz w:val="18"/>
                <w:szCs w:val="18"/>
              </w:rPr>
              <w:t>体积</w:t>
            </w:r>
          </w:p>
        </w:tc>
      </w:tr>
      <w:tr w:rsidR="0071043C" w14:paraId="4D0E8EAB" w14:textId="77777777">
        <w:trPr>
          <w:trHeight w:val="312"/>
          <w:jc w:val="center"/>
        </w:trPr>
        <w:tc>
          <w:tcPr>
            <w:tcW w:w="3609" w:type="dxa"/>
            <w:tcBorders>
              <w:top w:val="single" w:sz="12" w:space="0" w:color="auto"/>
              <w:left w:val="single" w:sz="12" w:space="0" w:color="auto"/>
            </w:tcBorders>
            <w:vAlign w:val="center"/>
          </w:tcPr>
          <w:p w14:paraId="4ABB2726" w14:textId="77777777" w:rsidR="0071043C" w:rsidRDefault="00000000">
            <w:pPr>
              <w:tabs>
                <w:tab w:val="left" w:pos="5265"/>
              </w:tabs>
              <w:rPr>
                <w:rFonts w:ascii="Times New Roman" w:hAnsi="Times New Roman"/>
                <w:sz w:val="18"/>
                <w:szCs w:val="18"/>
              </w:rPr>
            </w:pPr>
            <w:r>
              <w:rPr>
                <w:rFonts w:ascii="Times New Roman" w:hAnsi="Times New Roman"/>
                <w:sz w:val="18"/>
                <w:szCs w:val="18"/>
              </w:rPr>
              <w:t>ddH</w:t>
            </w:r>
            <w:r>
              <w:rPr>
                <w:rFonts w:ascii="Times New Roman" w:hAnsi="Times New Roman"/>
                <w:sz w:val="18"/>
                <w:szCs w:val="18"/>
                <w:vertAlign w:val="subscript"/>
              </w:rPr>
              <w:t>2</w:t>
            </w:r>
            <w:r>
              <w:rPr>
                <w:rFonts w:ascii="Times New Roman" w:hAnsi="Times New Roman"/>
                <w:sz w:val="18"/>
                <w:szCs w:val="18"/>
              </w:rPr>
              <w:t>O</w:t>
            </w:r>
          </w:p>
        </w:tc>
        <w:tc>
          <w:tcPr>
            <w:tcW w:w="2637" w:type="dxa"/>
            <w:tcBorders>
              <w:top w:val="single" w:sz="12" w:space="0" w:color="auto"/>
            </w:tcBorders>
            <w:vAlign w:val="center"/>
          </w:tcPr>
          <w:p w14:paraId="08D9CA5B" w14:textId="77777777" w:rsidR="0071043C" w:rsidRDefault="0071043C">
            <w:pPr>
              <w:tabs>
                <w:tab w:val="left" w:pos="5265"/>
              </w:tabs>
              <w:jc w:val="center"/>
              <w:rPr>
                <w:rFonts w:ascii="Times New Roman" w:hAnsi="Times New Roman"/>
                <w:sz w:val="18"/>
                <w:szCs w:val="18"/>
              </w:rPr>
            </w:pPr>
          </w:p>
        </w:tc>
        <w:tc>
          <w:tcPr>
            <w:tcW w:w="2637" w:type="dxa"/>
            <w:tcBorders>
              <w:top w:val="single" w:sz="12" w:space="0" w:color="auto"/>
              <w:right w:val="single" w:sz="12" w:space="0" w:color="auto"/>
            </w:tcBorders>
            <w:vAlign w:val="center"/>
          </w:tcPr>
          <w:p w14:paraId="2634A79A" w14:textId="77777777" w:rsidR="0071043C" w:rsidRDefault="00000000">
            <w:pPr>
              <w:tabs>
                <w:tab w:val="left" w:pos="5265"/>
              </w:tabs>
              <w:jc w:val="center"/>
              <w:rPr>
                <w:rFonts w:ascii="Times New Roman" w:hAnsi="Times New Roman"/>
                <w:sz w:val="18"/>
                <w:szCs w:val="18"/>
              </w:rPr>
            </w:pPr>
            <w:r>
              <w:rPr>
                <w:rFonts w:ascii="Times New Roman" w:hAnsi="Times New Roman"/>
                <w:sz w:val="18"/>
                <w:szCs w:val="18"/>
              </w:rPr>
              <w:t>—</w:t>
            </w:r>
          </w:p>
        </w:tc>
      </w:tr>
      <w:tr w:rsidR="0071043C" w14:paraId="3F8656FB" w14:textId="77777777">
        <w:trPr>
          <w:jc w:val="center"/>
        </w:trPr>
        <w:tc>
          <w:tcPr>
            <w:tcW w:w="3609" w:type="dxa"/>
            <w:tcBorders>
              <w:left w:val="single" w:sz="12" w:space="0" w:color="auto"/>
            </w:tcBorders>
            <w:vAlign w:val="center"/>
          </w:tcPr>
          <w:p w14:paraId="42841A27" w14:textId="77777777" w:rsidR="0071043C" w:rsidRDefault="00000000">
            <w:pPr>
              <w:tabs>
                <w:tab w:val="left" w:pos="5265"/>
              </w:tabs>
              <w:rPr>
                <w:rFonts w:ascii="Times New Roman" w:hAnsi="Times New Roman"/>
                <w:sz w:val="18"/>
                <w:szCs w:val="18"/>
              </w:rPr>
            </w:pPr>
            <w:r>
              <w:rPr>
                <w:rFonts w:ascii="Times New Roman" w:hAnsi="Times New Roman"/>
                <w:sz w:val="18"/>
                <w:szCs w:val="18"/>
              </w:rPr>
              <w:t>10</w:t>
            </w:r>
            <w:r>
              <w:rPr>
                <w:rFonts w:ascii="宋体" w:hAnsi="宋体"/>
                <w:sz w:val="18"/>
                <w:szCs w:val="18"/>
              </w:rPr>
              <w:t>×</w:t>
            </w:r>
            <w:r>
              <w:rPr>
                <w:rFonts w:ascii="Times New Roman" w:hAnsi="Times New Roman" w:hint="eastAsia"/>
                <w:sz w:val="18"/>
                <w:szCs w:val="18"/>
              </w:rPr>
              <w:t>PCR</w:t>
            </w:r>
            <w:r>
              <w:rPr>
                <w:rFonts w:ascii="Times New Roman" w:hAnsi="Times New Roman" w:hint="eastAsia"/>
                <w:sz w:val="18"/>
                <w:szCs w:val="18"/>
              </w:rPr>
              <w:t>缓冲液</w:t>
            </w:r>
          </w:p>
        </w:tc>
        <w:tc>
          <w:tcPr>
            <w:tcW w:w="2637" w:type="dxa"/>
            <w:vAlign w:val="center"/>
          </w:tcPr>
          <w:p w14:paraId="60EC1073" w14:textId="77777777" w:rsidR="0071043C" w:rsidRDefault="00000000">
            <w:pPr>
              <w:tabs>
                <w:tab w:val="left" w:pos="5265"/>
              </w:tabs>
              <w:jc w:val="center"/>
              <w:rPr>
                <w:rFonts w:ascii="Times New Roman" w:hAnsi="Times New Roman"/>
                <w:sz w:val="18"/>
                <w:szCs w:val="18"/>
              </w:rPr>
            </w:pPr>
            <w:r>
              <w:rPr>
                <w:rFonts w:ascii="Times New Roman" w:hAnsi="Times New Roman"/>
                <w:sz w:val="18"/>
                <w:szCs w:val="18"/>
              </w:rPr>
              <w:t>1</w:t>
            </w:r>
            <w:r>
              <w:rPr>
                <w:rFonts w:ascii="宋体" w:hAnsi="宋体"/>
                <w:sz w:val="18"/>
                <w:szCs w:val="18"/>
              </w:rPr>
              <w:t>×</w:t>
            </w:r>
          </w:p>
        </w:tc>
        <w:tc>
          <w:tcPr>
            <w:tcW w:w="2637" w:type="dxa"/>
            <w:tcBorders>
              <w:right w:val="single" w:sz="12" w:space="0" w:color="auto"/>
            </w:tcBorders>
            <w:vAlign w:val="center"/>
          </w:tcPr>
          <w:p w14:paraId="5B3FF427" w14:textId="77777777" w:rsidR="0071043C" w:rsidRDefault="00000000">
            <w:pPr>
              <w:tabs>
                <w:tab w:val="left" w:pos="5265"/>
              </w:tabs>
              <w:jc w:val="center"/>
              <w:rPr>
                <w:rFonts w:ascii="Times New Roman" w:hAnsi="Times New Roman"/>
                <w:sz w:val="18"/>
                <w:szCs w:val="18"/>
              </w:rPr>
            </w:pPr>
            <w:r>
              <w:rPr>
                <w:rFonts w:ascii="Times New Roman" w:hAnsi="Times New Roman"/>
                <w:sz w:val="18"/>
                <w:szCs w:val="18"/>
              </w:rPr>
              <w:t xml:space="preserve">2.5 </w:t>
            </w:r>
            <w:r>
              <w:rPr>
                <w:rFonts w:ascii="Times New Roman" w:hAnsi="Times New Roman"/>
                <w:i/>
                <w:iCs/>
                <w:sz w:val="18"/>
                <w:szCs w:val="18"/>
              </w:rPr>
              <w:t>µ</w:t>
            </w:r>
            <w:r>
              <w:rPr>
                <w:rFonts w:ascii="Times New Roman" w:hAnsi="Times New Roman"/>
                <w:sz w:val="18"/>
                <w:szCs w:val="18"/>
              </w:rPr>
              <w:t>L</w:t>
            </w:r>
          </w:p>
        </w:tc>
      </w:tr>
      <w:tr w:rsidR="0071043C" w14:paraId="51064420" w14:textId="77777777">
        <w:trPr>
          <w:jc w:val="center"/>
        </w:trPr>
        <w:tc>
          <w:tcPr>
            <w:tcW w:w="3609" w:type="dxa"/>
            <w:tcBorders>
              <w:left w:val="single" w:sz="12" w:space="0" w:color="auto"/>
            </w:tcBorders>
            <w:vAlign w:val="center"/>
          </w:tcPr>
          <w:p w14:paraId="1FC3BAB8" w14:textId="77777777" w:rsidR="0071043C" w:rsidRDefault="00000000">
            <w:pPr>
              <w:tabs>
                <w:tab w:val="left" w:pos="5265"/>
              </w:tabs>
              <w:rPr>
                <w:rFonts w:ascii="Times New Roman" w:hAnsi="Times New Roman"/>
                <w:sz w:val="18"/>
                <w:szCs w:val="18"/>
              </w:rPr>
            </w:pPr>
            <w:r>
              <w:rPr>
                <w:rFonts w:ascii="Times New Roman" w:hAnsi="Times New Roman"/>
                <w:sz w:val="18"/>
                <w:szCs w:val="18"/>
              </w:rPr>
              <w:t xml:space="preserve">25 </w:t>
            </w:r>
            <w:r>
              <w:rPr>
                <w:rFonts w:ascii="Times New Roman" w:hAnsi="Times New Roman" w:hint="eastAsia"/>
                <w:sz w:val="18"/>
                <w:szCs w:val="18"/>
              </w:rPr>
              <w:t>mmol/L</w:t>
            </w:r>
            <w:r>
              <w:rPr>
                <w:rFonts w:ascii="Times New Roman" w:hAnsi="Times New Roman" w:hint="eastAsia"/>
                <w:sz w:val="18"/>
                <w:szCs w:val="18"/>
              </w:rPr>
              <w:t>氯化镁溶液</w:t>
            </w:r>
          </w:p>
        </w:tc>
        <w:tc>
          <w:tcPr>
            <w:tcW w:w="2637" w:type="dxa"/>
            <w:vAlign w:val="center"/>
          </w:tcPr>
          <w:p w14:paraId="32DEEF06" w14:textId="77777777" w:rsidR="0071043C" w:rsidRDefault="00000000">
            <w:pPr>
              <w:tabs>
                <w:tab w:val="left" w:pos="5265"/>
              </w:tabs>
              <w:jc w:val="center"/>
              <w:rPr>
                <w:rFonts w:ascii="Times New Roman" w:hAnsi="Times New Roman"/>
                <w:sz w:val="18"/>
                <w:szCs w:val="18"/>
              </w:rPr>
            </w:pPr>
            <w:r>
              <w:rPr>
                <w:rFonts w:ascii="Times New Roman" w:hAnsi="Times New Roman"/>
                <w:sz w:val="18"/>
                <w:szCs w:val="18"/>
              </w:rPr>
              <w:t>1.5 mmol/L</w:t>
            </w:r>
          </w:p>
        </w:tc>
        <w:tc>
          <w:tcPr>
            <w:tcW w:w="2637" w:type="dxa"/>
            <w:tcBorders>
              <w:right w:val="single" w:sz="12" w:space="0" w:color="auto"/>
            </w:tcBorders>
            <w:vAlign w:val="center"/>
          </w:tcPr>
          <w:p w14:paraId="2D848C47" w14:textId="77777777" w:rsidR="0071043C" w:rsidRDefault="00000000">
            <w:pPr>
              <w:tabs>
                <w:tab w:val="left" w:pos="5265"/>
              </w:tabs>
              <w:jc w:val="center"/>
              <w:rPr>
                <w:rFonts w:ascii="Times New Roman" w:hAnsi="Times New Roman"/>
                <w:sz w:val="18"/>
                <w:szCs w:val="18"/>
              </w:rPr>
            </w:pPr>
            <w:r>
              <w:rPr>
                <w:rFonts w:ascii="Times New Roman" w:hAnsi="Times New Roman"/>
                <w:sz w:val="18"/>
                <w:szCs w:val="18"/>
              </w:rPr>
              <w:t xml:space="preserve">1.5 </w:t>
            </w:r>
            <w:r>
              <w:rPr>
                <w:rFonts w:ascii="Times New Roman" w:hAnsi="Times New Roman"/>
                <w:i/>
                <w:iCs/>
                <w:sz w:val="18"/>
                <w:szCs w:val="18"/>
              </w:rPr>
              <w:t>µ</w:t>
            </w:r>
            <w:r>
              <w:rPr>
                <w:rFonts w:ascii="Times New Roman" w:hAnsi="Times New Roman"/>
                <w:sz w:val="18"/>
                <w:szCs w:val="18"/>
              </w:rPr>
              <w:t>L</w:t>
            </w:r>
          </w:p>
        </w:tc>
      </w:tr>
      <w:tr w:rsidR="0071043C" w14:paraId="1B87F6CC" w14:textId="77777777">
        <w:trPr>
          <w:jc w:val="center"/>
        </w:trPr>
        <w:tc>
          <w:tcPr>
            <w:tcW w:w="3609" w:type="dxa"/>
            <w:tcBorders>
              <w:left w:val="single" w:sz="12" w:space="0" w:color="auto"/>
            </w:tcBorders>
            <w:vAlign w:val="center"/>
          </w:tcPr>
          <w:p w14:paraId="787072A3" w14:textId="77777777" w:rsidR="0071043C" w:rsidRDefault="00000000">
            <w:pPr>
              <w:tabs>
                <w:tab w:val="left" w:pos="5265"/>
              </w:tabs>
              <w:rPr>
                <w:rFonts w:ascii="Times New Roman" w:hAnsi="Times New Roman"/>
                <w:sz w:val="18"/>
                <w:szCs w:val="18"/>
              </w:rPr>
            </w:pPr>
            <w:r>
              <w:rPr>
                <w:rFonts w:ascii="Times New Roman" w:hAnsi="Times New Roman" w:hint="eastAsia"/>
                <w:sz w:val="18"/>
                <w:szCs w:val="18"/>
              </w:rPr>
              <w:t>dNTPs</w:t>
            </w:r>
            <w:r>
              <w:rPr>
                <w:rFonts w:ascii="Times New Roman" w:hAnsi="Times New Roman" w:hint="eastAsia"/>
                <w:sz w:val="18"/>
                <w:szCs w:val="18"/>
              </w:rPr>
              <w:t>混合溶液（各</w:t>
            </w:r>
            <w:r>
              <w:rPr>
                <w:rFonts w:ascii="Times New Roman" w:hAnsi="Times New Roman" w:hint="eastAsia"/>
                <w:sz w:val="18"/>
                <w:szCs w:val="18"/>
              </w:rPr>
              <w:t>2.5</w:t>
            </w:r>
            <w:r>
              <w:rPr>
                <w:rFonts w:ascii="Times New Roman" w:hAnsi="Times New Roman"/>
                <w:sz w:val="18"/>
                <w:szCs w:val="18"/>
              </w:rPr>
              <w:t xml:space="preserve"> </w:t>
            </w:r>
            <w:r>
              <w:rPr>
                <w:rFonts w:ascii="Times New Roman" w:hAnsi="Times New Roman" w:hint="eastAsia"/>
                <w:sz w:val="18"/>
                <w:szCs w:val="18"/>
              </w:rPr>
              <w:t>mmol/L</w:t>
            </w:r>
            <w:r>
              <w:rPr>
                <w:rFonts w:ascii="Times New Roman" w:hAnsi="Times New Roman" w:hint="eastAsia"/>
                <w:sz w:val="18"/>
                <w:szCs w:val="18"/>
              </w:rPr>
              <w:t>）</w:t>
            </w:r>
          </w:p>
        </w:tc>
        <w:tc>
          <w:tcPr>
            <w:tcW w:w="2637" w:type="dxa"/>
            <w:vAlign w:val="center"/>
          </w:tcPr>
          <w:p w14:paraId="0CEAD074" w14:textId="77777777" w:rsidR="0071043C" w:rsidRDefault="00000000">
            <w:pPr>
              <w:tabs>
                <w:tab w:val="left" w:pos="5265"/>
              </w:tabs>
              <w:jc w:val="center"/>
              <w:rPr>
                <w:rFonts w:ascii="Times New Roman" w:hAnsi="Times New Roman"/>
                <w:sz w:val="18"/>
                <w:szCs w:val="18"/>
              </w:rPr>
            </w:pPr>
            <w:r>
              <w:rPr>
                <w:rFonts w:ascii="Times New Roman" w:hAnsi="Times New Roman"/>
                <w:sz w:val="18"/>
                <w:szCs w:val="18"/>
              </w:rPr>
              <w:t>0.2 mmol/L</w:t>
            </w:r>
          </w:p>
        </w:tc>
        <w:tc>
          <w:tcPr>
            <w:tcW w:w="2637" w:type="dxa"/>
            <w:tcBorders>
              <w:right w:val="single" w:sz="12" w:space="0" w:color="auto"/>
            </w:tcBorders>
            <w:vAlign w:val="center"/>
          </w:tcPr>
          <w:p w14:paraId="274BA1B9" w14:textId="77777777" w:rsidR="0071043C" w:rsidRDefault="00000000">
            <w:pPr>
              <w:tabs>
                <w:tab w:val="left" w:pos="5265"/>
              </w:tabs>
              <w:jc w:val="center"/>
              <w:rPr>
                <w:rFonts w:ascii="Times New Roman" w:hAnsi="Times New Roman"/>
                <w:sz w:val="18"/>
                <w:szCs w:val="18"/>
              </w:rPr>
            </w:pPr>
            <w:r>
              <w:rPr>
                <w:rFonts w:ascii="Times New Roman" w:hAnsi="Times New Roman"/>
                <w:sz w:val="18"/>
                <w:szCs w:val="18"/>
              </w:rPr>
              <w:t xml:space="preserve">2.0 </w:t>
            </w:r>
            <w:r>
              <w:rPr>
                <w:rFonts w:ascii="Times New Roman" w:hAnsi="Times New Roman"/>
                <w:i/>
                <w:iCs/>
                <w:sz w:val="18"/>
                <w:szCs w:val="18"/>
              </w:rPr>
              <w:t>µ</w:t>
            </w:r>
            <w:r>
              <w:rPr>
                <w:rFonts w:ascii="Times New Roman" w:hAnsi="Times New Roman"/>
                <w:sz w:val="18"/>
                <w:szCs w:val="18"/>
              </w:rPr>
              <w:t>L</w:t>
            </w:r>
          </w:p>
        </w:tc>
      </w:tr>
      <w:tr w:rsidR="0071043C" w14:paraId="46A2B938" w14:textId="77777777">
        <w:trPr>
          <w:jc w:val="center"/>
        </w:trPr>
        <w:tc>
          <w:tcPr>
            <w:tcW w:w="3609" w:type="dxa"/>
            <w:tcBorders>
              <w:left w:val="single" w:sz="12" w:space="0" w:color="auto"/>
            </w:tcBorders>
            <w:vAlign w:val="center"/>
          </w:tcPr>
          <w:p w14:paraId="4A13B99D" w14:textId="77777777" w:rsidR="0071043C" w:rsidRDefault="00000000">
            <w:pPr>
              <w:tabs>
                <w:tab w:val="left" w:pos="5265"/>
              </w:tabs>
              <w:rPr>
                <w:rFonts w:ascii="Times New Roman" w:hAnsi="Times New Roman"/>
                <w:sz w:val="18"/>
                <w:szCs w:val="18"/>
              </w:rPr>
            </w:pPr>
            <w:r>
              <w:rPr>
                <w:rFonts w:ascii="Times New Roman" w:hAnsi="Times New Roman"/>
                <w:sz w:val="18"/>
                <w:szCs w:val="18"/>
              </w:rPr>
              <w:t xml:space="preserve">10 </w:t>
            </w:r>
            <w:r>
              <w:rPr>
                <w:rFonts w:ascii="Times New Roman" w:hAnsi="Times New Roman"/>
                <w:i/>
                <w:iCs/>
                <w:sz w:val="18"/>
                <w:szCs w:val="18"/>
              </w:rPr>
              <w:t>µ</w:t>
            </w:r>
            <w:r>
              <w:rPr>
                <w:rFonts w:ascii="Times New Roman" w:hAnsi="Times New Roman"/>
                <w:sz w:val="18"/>
                <w:szCs w:val="18"/>
              </w:rPr>
              <w:t xml:space="preserve">mol/L </w:t>
            </w:r>
            <w:r>
              <w:rPr>
                <w:rFonts w:ascii="Times New Roman" w:hAnsi="Times New Roman" w:hint="eastAsia"/>
                <w:sz w:val="18"/>
                <w:szCs w:val="18"/>
                <w:lang w:val="it-IT"/>
              </w:rPr>
              <w:t>上游引物</w:t>
            </w:r>
          </w:p>
        </w:tc>
        <w:tc>
          <w:tcPr>
            <w:tcW w:w="2637" w:type="dxa"/>
            <w:vAlign w:val="center"/>
          </w:tcPr>
          <w:p w14:paraId="71C49D24" w14:textId="77777777" w:rsidR="0071043C" w:rsidRDefault="00000000">
            <w:pPr>
              <w:tabs>
                <w:tab w:val="left" w:pos="5265"/>
              </w:tabs>
              <w:jc w:val="center"/>
              <w:rPr>
                <w:rFonts w:ascii="Times New Roman" w:hAnsi="Times New Roman"/>
                <w:sz w:val="18"/>
                <w:szCs w:val="18"/>
              </w:rPr>
            </w:pPr>
            <w:r>
              <w:rPr>
                <w:rFonts w:ascii="Times New Roman" w:hAnsi="Times New Roman"/>
                <w:sz w:val="18"/>
                <w:szCs w:val="18"/>
              </w:rPr>
              <w:t xml:space="preserve">0.4 </w:t>
            </w:r>
            <w:r>
              <w:rPr>
                <w:rFonts w:ascii="Times New Roman" w:hAnsi="Times New Roman"/>
                <w:i/>
                <w:iCs/>
                <w:sz w:val="18"/>
                <w:szCs w:val="18"/>
              </w:rPr>
              <w:t>µ</w:t>
            </w:r>
            <w:r>
              <w:rPr>
                <w:rFonts w:ascii="Times New Roman" w:hAnsi="Times New Roman"/>
                <w:sz w:val="18"/>
                <w:szCs w:val="18"/>
              </w:rPr>
              <w:t>mol/L</w:t>
            </w:r>
          </w:p>
        </w:tc>
        <w:tc>
          <w:tcPr>
            <w:tcW w:w="2637" w:type="dxa"/>
            <w:tcBorders>
              <w:right w:val="single" w:sz="12" w:space="0" w:color="auto"/>
            </w:tcBorders>
            <w:vAlign w:val="center"/>
          </w:tcPr>
          <w:p w14:paraId="1ECD5781" w14:textId="77777777" w:rsidR="0071043C" w:rsidRDefault="00000000">
            <w:pPr>
              <w:tabs>
                <w:tab w:val="left" w:pos="5265"/>
              </w:tabs>
              <w:jc w:val="center"/>
              <w:rPr>
                <w:rFonts w:ascii="Times New Roman" w:hAnsi="Times New Roman"/>
                <w:sz w:val="18"/>
                <w:szCs w:val="18"/>
              </w:rPr>
            </w:pPr>
            <w:r>
              <w:rPr>
                <w:rFonts w:ascii="Times New Roman" w:hAnsi="Times New Roman"/>
                <w:sz w:val="18"/>
                <w:szCs w:val="18"/>
              </w:rPr>
              <w:t xml:space="preserve">1.0 </w:t>
            </w:r>
            <w:r>
              <w:rPr>
                <w:rFonts w:ascii="Times New Roman" w:hAnsi="Times New Roman"/>
                <w:i/>
                <w:iCs/>
                <w:sz w:val="18"/>
                <w:szCs w:val="18"/>
              </w:rPr>
              <w:t>µ</w:t>
            </w:r>
            <w:r>
              <w:rPr>
                <w:rFonts w:ascii="Times New Roman" w:hAnsi="Times New Roman"/>
                <w:sz w:val="18"/>
                <w:szCs w:val="18"/>
              </w:rPr>
              <w:t>L</w:t>
            </w:r>
          </w:p>
        </w:tc>
      </w:tr>
      <w:tr w:rsidR="0071043C" w14:paraId="08AC3159" w14:textId="77777777">
        <w:trPr>
          <w:jc w:val="center"/>
        </w:trPr>
        <w:tc>
          <w:tcPr>
            <w:tcW w:w="3609" w:type="dxa"/>
            <w:tcBorders>
              <w:left w:val="single" w:sz="12" w:space="0" w:color="auto"/>
            </w:tcBorders>
            <w:vAlign w:val="center"/>
          </w:tcPr>
          <w:p w14:paraId="6BA86C83" w14:textId="77777777" w:rsidR="0071043C" w:rsidRDefault="00000000">
            <w:pPr>
              <w:tabs>
                <w:tab w:val="left" w:pos="5265"/>
              </w:tabs>
              <w:rPr>
                <w:rFonts w:ascii="Times New Roman" w:hAnsi="Times New Roman"/>
                <w:sz w:val="18"/>
                <w:szCs w:val="18"/>
              </w:rPr>
            </w:pPr>
            <w:r>
              <w:rPr>
                <w:rFonts w:ascii="Times New Roman" w:hAnsi="Times New Roman"/>
                <w:sz w:val="18"/>
                <w:szCs w:val="18"/>
              </w:rPr>
              <w:t xml:space="preserve">10 </w:t>
            </w:r>
            <w:r>
              <w:rPr>
                <w:rFonts w:ascii="Times New Roman" w:hAnsi="Times New Roman"/>
                <w:i/>
                <w:iCs/>
                <w:sz w:val="18"/>
                <w:szCs w:val="18"/>
              </w:rPr>
              <w:t>µ</w:t>
            </w:r>
            <w:r>
              <w:rPr>
                <w:rFonts w:ascii="Times New Roman" w:hAnsi="Times New Roman"/>
                <w:sz w:val="18"/>
                <w:szCs w:val="18"/>
              </w:rPr>
              <w:t xml:space="preserve">mol/L </w:t>
            </w:r>
            <w:r>
              <w:rPr>
                <w:rFonts w:ascii="Times New Roman" w:hAnsi="Times New Roman" w:hint="eastAsia"/>
                <w:sz w:val="18"/>
                <w:szCs w:val="18"/>
                <w:lang w:val="it-IT"/>
              </w:rPr>
              <w:t>下游引物</w:t>
            </w:r>
          </w:p>
        </w:tc>
        <w:tc>
          <w:tcPr>
            <w:tcW w:w="2637" w:type="dxa"/>
            <w:vAlign w:val="center"/>
          </w:tcPr>
          <w:p w14:paraId="3757CF42" w14:textId="77777777" w:rsidR="0071043C" w:rsidRDefault="00000000">
            <w:pPr>
              <w:tabs>
                <w:tab w:val="left" w:pos="5265"/>
              </w:tabs>
              <w:jc w:val="center"/>
              <w:rPr>
                <w:rFonts w:ascii="Times New Roman" w:hAnsi="Times New Roman"/>
                <w:sz w:val="18"/>
                <w:szCs w:val="18"/>
              </w:rPr>
            </w:pPr>
            <w:r>
              <w:rPr>
                <w:rFonts w:ascii="Times New Roman" w:hAnsi="Times New Roman"/>
                <w:sz w:val="18"/>
                <w:szCs w:val="18"/>
              </w:rPr>
              <w:t>0.4</w:t>
            </w:r>
            <w:r>
              <w:rPr>
                <w:rFonts w:ascii="Times New Roman" w:hAnsi="Times New Roman" w:hint="eastAsia"/>
                <w:sz w:val="18"/>
                <w:szCs w:val="18"/>
              </w:rPr>
              <w:t xml:space="preserve"> </w:t>
            </w:r>
            <w:r>
              <w:rPr>
                <w:rFonts w:ascii="Times New Roman" w:hAnsi="Times New Roman"/>
                <w:i/>
                <w:iCs/>
                <w:sz w:val="18"/>
                <w:szCs w:val="18"/>
              </w:rPr>
              <w:t>µ</w:t>
            </w:r>
            <w:r>
              <w:rPr>
                <w:rFonts w:ascii="Times New Roman" w:hAnsi="Times New Roman"/>
                <w:sz w:val="18"/>
                <w:szCs w:val="18"/>
              </w:rPr>
              <w:t>mol/L</w:t>
            </w:r>
          </w:p>
        </w:tc>
        <w:tc>
          <w:tcPr>
            <w:tcW w:w="2637" w:type="dxa"/>
            <w:tcBorders>
              <w:right w:val="single" w:sz="12" w:space="0" w:color="auto"/>
            </w:tcBorders>
            <w:vAlign w:val="center"/>
          </w:tcPr>
          <w:p w14:paraId="3EB6DF95" w14:textId="77777777" w:rsidR="0071043C" w:rsidRDefault="00000000">
            <w:pPr>
              <w:tabs>
                <w:tab w:val="left" w:pos="5265"/>
              </w:tabs>
              <w:jc w:val="center"/>
              <w:rPr>
                <w:rFonts w:ascii="Times New Roman" w:hAnsi="Times New Roman"/>
                <w:sz w:val="18"/>
                <w:szCs w:val="18"/>
              </w:rPr>
            </w:pPr>
            <w:r>
              <w:rPr>
                <w:rFonts w:ascii="Times New Roman" w:hAnsi="Times New Roman"/>
                <w:sz w:val="18"/>
                <w:szCs w:val="18"/>
              </w:rPr>
              <w:t>1.0</w:t>
            </w:r>
            <w:r>
              <w:rPr>
                <w:rFonts w:ascii="Times New Roman" w:hAnsi="Times New Roman" w:hint="eastAsia"/>
                <w:sz w:val="18"/>
                <w:szCs w:val="18"/>
              </w:rPr>
              <w:t xml:space="preserve"> </w:t>
            </w:r>
            <w:r>
              <w:rPr>
                <w:rFonts w:ascii="Times New Roman" w:hAnsi="Times New Roman"/>
                <w:i/>
                <w:iCs/>
                <w:sz w:val="18"/>
                <w:szCs w:val="18"/>
              </w:rPr>
              <w:t>µ</w:t>
            </w:r>
            <w:r>
              <w:rPr>
                <w:rFonts w:ascii="Times New Roman" w:hAnsi="Times New Roman"/>
                <w:sz w:val="18"/>
                <w:szCs w:val="18"/>
              </w:rPr>
              <w:t>L</w:t>
            </w:r>
          </w:p>
        </w:tc>
      </w:tr>
      <w:tr w:rsidR="0071043C" w14:paraId="78C04602" w14:textId="77777777">
        <w:trPr>
          <w:jc w:val="center"/>
        </w:trPr>
        <w:tc>
          <w:tcPr>
            <w:tcW w:w="3609" w:type="dxa"/>
            <w:tcBorders>
              <w:left w:val="single" w:sz="12" w:space="0" w:color="auto"/>
            </w:tcBorders>
            <w:vAlign w:val="center"/>
          </w:tcPr>
          <w:p w14:paraId="50EDCB1E" w14:textId="77777777" w:rsidR="0071043C" w:rsidRDefault="00000000">
            <w:pPr>
              <w:tabs>
                <w:tab w:val="left" w:pos="5265"/>
              </w:tabs>
              <w:rPr>
                <w:rFonts w:ascii="Times New Roman" w:hAnsi="Times New Roman"/>
                <w:sz w:val="18"/>
                <w:szCs w:val="18"/>
              </w:rPr>
            </w:pPr>
            <w:r>
              <w:rPr>
                <w:rFonts w:ascii="Times New Roman" w:hAnsi="Times New Roman"/>
                <w:i/>
                <w:sz w:val="18"/>
                <w:szCs w:val="18"/>
              </w:rPr>
              <w:t>Taq</w:t>
            </w:r>
            <w:r>
              <w:rPr>
                <w:rFonts w:ascii="Times New Roman" w:hAnsi="Times New Roman" w:hint="eastAsia"/>
                <w:sz w:val="18"/>
                <w:szCs w:val="18"/>
              </w:rPr>
              <w:t xml:space="preserve"> DNA</w:t>
            </w:r>
            <w:r>
              <w:rPr>
                <w:rFonts w:ascii="Times New Roman" w:hAnsi="Times New Roman" w:hint="eastAsia"/>
                <w:sz w:val="18"/>
                <w:szCs w:val="18"/>
              </w:rPr>
              <w:t>聚合酶</w:t>
            </w:r>
          </w:p>
        </w:tc>
        <w:tc>
          <w:tcPr>
            <w:tcW w:w="2637" w:type="dxa"/>
            <w:vAlign w:val="center"/>
          </w:tcPr>
          <w:p w14:paraId="4D96290C" w14:textId="77777777" w:rsidR="0071043C" w:rsidRDefault="00000000">
            <w:pPr>
              <w:tabs>
                <w:tab w:val="left" w:pos="5265"/>
              </w:tabs>
              <w:jc w:val="center"/>
              <w:rPr>
                <w:rFonts w:ascii="Times New Roman" w:hAnsi="Times New Roman"/>
                <w:sz w:val="18"/>
                <w:szCs w:val="18"/>
              </w:rPr>
            </w:pPr>
            <w:r>
              <w:rPr>
                <w:rFonts w:ascii="Times New Roman" w:hAnsi="Times New Roman"/>
                <w:sz w:val="18"/>
                <w:szCs w:val="18"/>
              </w:rPr>
              <w:t>0.025 U/</w:t>
            </w:r>
            <w:r>
              <w:rPr>
                <w:rFonts w:ascii="Times New Roman" w:hAnsi="Times New Roman"/>
                <w:i/>
                <w:iCs/>
                <w:sz w:val="18"/>
                <w:szCs w:val="18"/>
              </w:rPr>
              <w:t>µ</w:t>
            </w:r>
            <w:r>
              <w:rPr>
                <w:rFonts w:ascii="Times New Roman" w:hAnsi="Times New Roman"/>
                <w:sz w:val="18"/>
                <w:szCs w:val="18"/>
              </w:rPr>
              <w:t>L</w:t>
            </w:r>
          </w:p>
        </w:tc>
        <w:tc>
          <w:tcPr>
            <w:tcW w:w="2637" w:type="dxa"/>
            <w:tcBorders>
              <w:right w:val="single" w:sz="12" w:space="0" w:color="auto"/>
            </w:tcBorders>
            <w:vAlign w:val="center"/>
          </w:tcPr>
          <w:p w14:paraId="14B18176" w14:textId="77777777" w:rsidR="0071043C" w:rsidRDefault="00000000">
            <w:pPr>
              <w:tabs>
                <w:tab w:val="left" w:pos="5265"/>
              </w:tabs>
              <w:jc w:val="center"/>
              <w:rPr>
                <w:rFonts w:ascii="Times New Roman" w:hAnsi="Times New Roman"/>
                <w:sz w:val="18"/>
                <w:szCs w:val="18"/>
              </w:rPr>
            </w:pPr>
            <w:r>
              <w:rPr>
                <w:rFonts w:ascii="Times New Roman" w:hAnsi="Times New Roman"/>
                <w:sz w:val="18"/>
                <w:szCs w:val="18"/>
              </w:rPr>
              <w:t>—</w:t>
            </w:r>
          </w:p>
        </w:tc>
      </w:tr>
      <w:tr w:rsidR="0071043C" w14:paraId="21F5CE47" w14:textId="77777777">
        <w:trPr>
          <w:jc w:val="center"/>
        </w:trPr>
        <w:tc>
          <w:tcPr>
            <w:tcW w:w="3609" w:type="dxa"/>
            <w:tcBorders>
              <w:left w:val="single" w:sz="12" w:space="0" w:color="auto"/>
            </w:tcBorders>
            <w:vAlign w:val="center"/>
          </w:tcPr>
          <w:p w14:paraId="034AB922" w14:textId="77777777" w:rsidR="0071043C" w:rsidRDefault="00000000">
            <w:pPr>
              <w:tabs>
                <w:tab w:val="left" w:pos="5265"/>
              </w:tabs>
              <w:rPr>
                <w:rFonts w:ascii="Times New Roman" w:hAnsi="Times New Roman"/>
                <w:sz w:val="18"/>
                <w:szCs w:val="18"/>
              </w:rPr>
            </w:pPr>
            <w:r>
              <w:rPr>
                <w:rFonts w:ascii="Times New Roman" w:hAnsi="Times New Roman" w:hint="eastAsia"/>
                <w:sz w:val="18"/>
                <w:szCs w:val="18"/>
              </w:rPr>
              <w:t xml:space="preserve">50 </w:t>
            </w:r>
            <w:r>
              <w:rPr>
                <w:rFonts w:ascii="Times New Roman" w:hAnsi="Times New Roman"/>
                <w:sz w:val="18"/>
                <w:szCs w:val="18"/>
              </w:rPr>
              <w:t xml:space="preserve">mg/L </w:t>
            </w:r>
            <w:r>
              <w:rPr>
                <w:rFonts w:ascii="Times New Roman" w:hAnsi="Times New Roman" w:hint="eastAsia"/>
                <w:sz w:val="18"/>
                <w:szCs w:val="18"/>
              </w:rPr>
              <w:t>DNA</w:t>
            </w:r>
            <w:r>
              <w:rPr>
                <w:rFonts w:ascii="Times New Roman" w:hAnsi="Times New Roman" w:hint="eastAsia"/>
                <w:sz w:val="18"/>
                <w:szCs w:val="18"/>
              </w:rPr>
              <w:t>模板</w:t>
            </w:r>
          </w:p>
        </w:tc>
        <w:tc>
          <w:tcPr>
            <w:tcW w:w="2637" w:type="dxa"/>
            <w:vAlign w:val="center"/>
          </w:tcPr>
          <w:p w14:paraId="64AD114F" w14:textId="77777777" w:rsidR="0071043C" w:rsidRDefault="00000000">
            <w:pPr>
              <w:tabs>
                <w:tab w:val="left" w:pos="5265"/>
              </w:tabs>
              <w:jc w:val="center"/>
              <w:rPr>
                <w:rFonts w:ascii="Times New Roman" w:hAnsi="Times New Roman"/>
                <w:sz w:val="18"/>
                <w:szCs w:val="18"/>
              </w:rPr>
            </w:pPr>
            <w:r>
              <w:rPr>
                <w:rFonts w:ascii="Times New Roman" w:hAnsi="Times New Roman" w:hint="eastAsia"/>
                <w:sz w:val="18"/>
                <w:szCs w:val="18"/>
              </w:rPr>
              <w:t>4</w:t>
            </w:r>
            <w:r>
              <w:rPr>
                <w:rFonts w:ascii="Times New Roman" w:hAnsi="Times New Roman"/>
                <w:sz w:val="18"/>
                <w:szCs w:val="18"/>
              </w:rPr>
              <w:t>.0</w:t>
            </w:r>
            <w:r>
              <w:rPr>
                <w:rFonts w:ascii="Times New Roman" w:hAnsi="Times New Roman" w:hint="eastAsia"/>
                <w:sz w:val="18"/>
                <w:szCs w:val="18"/>
              </w:rPr>
              <w:t xml:space="preserve"> </w:t>
            </w:r>
            <w:r>
              <w:rPr>
                <w:rFonts w:ascii="Times New Roman" w:hAnsi="Times New Roman"/>
                <w:sz w:val="18"/>
                <w:szCs w:val="18"/>
              </w:rPr>
              <w:t>mg/L</w:t>
            </w:r>
          </w:p>
        </w:tc>
        <w:tc>
          <w:tcPr>
            <w:tcW w:w="2637" w:type="dxa"/>
            <w:tcBorders>
              <w:right w:val="single" w:sz="12" w:space="0" w:color="auto"/>
            </w:tcBorders>
            <w:vAlign w:val="center"/>
          </w:tcPr>
          <w:p w14:paraId="5E7DFA3D" w14:textId="77777777" w:rsidR="0071043C" w:rsidRDefault="00000000">
            <w:pPr>
              <w:tabs>
                <w:tab w:val="left" w:pos="5265"/>
              </w:tabs>
              <w:jc w:val="center"/>
              <w:rPr>
                <w:rFonts w:ascii="Times New Roman" w:hAnsi="Times New Roman"/>
                <w:sz w:val="18"/>
                <w:szCs w:val="18"/>
              </w:rPr>
            </w:pPr>
            <w:r>
              <w:rPr>
                <w:rFonts w:ascii="Times New Roman" w:hAnsi="Times New Roman"/>
                <w:sz w:val="18"/>
                <w:szCs w:val="18"/>
              </w:rPr>
              <w:t xml:space="preserve">2.0 </w:t>
            </w:r>
            <w:r>
              <w:rPr>
                <w:rFonts w:ascii="Times New Roman" w:hAnsi="Times New Roman"/>
                <w:i/>
                <w:iCs/>
                <w:sz w:val="18"/>
                <w:szCs w:val="18"/>
              </w:rPr>
              <w:t>µ</w:t>
            </w:r>
            <w:r>
              <w:rPr>
                <w:rFonts w:ascii="Times New Roman" w:hAnsi="Times New Roman"/>
                <w:sz w:val="18"/>
                <w:szCs w:val="18"/>
              </w:rPr>
              <w:t>L</w:t>
            </w:r>
          </w:p>
        </w:tc>
      </w:tr>
      <w:tr w:rsidR="0071043C" w14:paraId="284584F4" w14:textId="77777777">
        <w:trPr>
          <w:jc w:val="center"/>
        </w:trPr>
        <w:tc>
          <w:tcPr>
            <w:tcW w:w="3609" w:type="dxa"/>
            <w:tcBorders>
              <w:left w:val="single" w:sz="12" w:space="0" w:color="auto"/>
              <w:bottom w:val="single" w:sz="12" w:space="0" w:color="auto"/>
            </w:tcBorders>
            <w:vAlign w:val="center"/>
          </w:tcPr>
          <w:p w14:paraId="6DF744A5" w14:textId="77777777" w:rsidR="0071043C" w:rsidRDefault="00000000">
            <w:pPr>
              <w:tabs>
                <w:tab w:val="left" w:pos="5265"/>
              </w:tabs>
              <w:rPr>
                <w:rFonts w:ascii="Times New Roman" w:hAnsi="Times New Roman"/>
                <w:sz w:val="18"/>
                <w:szCs w:val="18"/>
              </w:rPr>
            </w:pPr>
            <w:r>
              <w:rPr>
                <w:rFonts w:ascii="Times New Roman" w:hAnsi="Times New Roman" w:hint="eastAsia"/>
                <w:sz w:val="18"/>
                <w:szCs w:val="18"/>
              </w:rPr>
              <w:t>总体积</w:t>
            </w:r>
          </w:p>
        </w:tc>
        <w:tc>
          <w:tcPr>
            <w:tcW w:w="2637" w:type="dxa"/>
            <w:tcBorders>
              <w:bottom w:val="single" w:sz="12" w:space="0" w:color="auto"/>
            </w:tcBorders>
            <w:vAlign w:val="center"/>
          </w:tcPr>
          <w:p w14:paraId="42115964" w14:textId="77777777" w:rsidR="0071043C" w:rsidRDefault="0071043C">
            <w:pPr>
              <w:tabs>
                <w:tab w:val="left" w:pos="5265"/>
              </w:tabs>
              <w:jc w:val="center"/>
              <w:rPr>
                <w:rFonts w:ascii="Times New Roman" w:hAnsi="Times New Roman"/>
                <w:sz w:val="18"/>
                <w:szCs w:val="18"/>
              </w:rPr>
            </w:pPr>
          </w:p>
        </w:tc>
        <w:tc>
          <w:tcPr>
            <w:tcW w:w="2637" w:type="dxa"/>
            <w:tcBorders>
              <w:bottom w:val="single" w:sz="12" w:space="0" w:color="auto"/>
              <w:right w:val="single" w:sz="12" w:space="0" w:color="auto"/>
            </w:tcBorders>
            <w:vAlign w:val="center"/>
          </w:tcPr>
          <w:p w14:paraId="2E9F1716" w14:textId="77777777" w:rsidR="0071043C" w:rsidRDefault="00000000">
            <w:pPr>
              <w:tabs>
                <w:tab w:val="left" w:pos="5265"/>
              </w:tabs>
              <w:jc w:val="center"/>
              <w:rPr>
                <w:rFonts w:ascii="Times New Roman" w:hAnsi="Times New Roman"/>
                <w:sz w:val="18"/>
                <w:szCs w:val="18"/>
              </w:rPr>
            </w:pPr>
            <w:r>
              <w:rPr>
                <w:rFonts w:ascii="Times New Roman" w:hAnsi="Times New Roman"/>
                <w:sz w:val="18"/>
                <w:szCs w:val="18"/>
              </w:rPr>
              <w:t xml:space="preserve">25.0 </w:t>
            </w:r>
            <w:r>
              <w:rPr>
                <w:rFonts w:ascii="Times New Roman" w:hAnsi="Times New Roman"/>
                <w:i/>
                <w:iCs/>
                <w:sz w:val="18"/>
                <w:szCs w:val="18"/>
              </w:rPr>
              <w:t>µ</w:t>
            </w:r>
            <w:r>
              <w:rPr>
                <w:rFonts w:ascii="Times New Roman" w:hAnsi="Times New Roman"/>
                <w:sz w:val="18"/>
                <w:szCs w:val="18"/>
              </w:rPr>
              <w:t>L</w:t>
            </w:r>
          </w:p>
        </w:tc>
      </w:tr>
      <w:tr w:rsidR="0071043C" w14:paraId="2F67F58B" w14:textId="77777777">
        <w:trPr>
          <w:jc w:val="center"/>
        </w:trPr>
        <w:tc>
          <w:tcPr>
            <w:tcW w:w="8883" w:type="dxa"/>
            <w:gridSpan w:val="3"/>
            <w:tcBorders>
              <w:top w:val="single" w:sz="12" w:space="0" w:color="auto"/>
              <w:left w:val="single" w:sz="12" w:space="0" w:color="auto"/>
              <w:bottom w:val="single" w:sz="12" w:space="0" w:color="auto"/>
              <w:right w:val="single" w:sz="12" w:space="0" w:color="auto"/>
            </w:tcBorders>
            <w:vAlign w:val="center"/>
          </w:tcPr>
          <w:p w14:paraId="0E0A55F1" w14:textId="77777777" w:rsidR="0071043C" w:rsidRDefault="00000000">
            <w:pPr>
              <w:tabs>
                <w:tab w:val="left" w:pos="5265"/>
              </w:tabs>
              <w:ind w:firstLineChars="200" w:firstLine="360"/>
              <w:rPr>
                <w:rFonts w:ascii="Times New Roman" w:hAnsi="Times New Roman"/>
                <w:sz w:val="18"/>
                <w:szCs w:val="18"/>
              </w:rPr>
            </w:pPr>
            <w:bookmarkStart w:id="13" w:name="OLE_LINK4"/>
            <w:r>
              <w:rPr>
                <w:rFonts w:ascii="宋体" w:hAnsi="宋体"/>
                <w:sz w:val="18"/>
                <w:szCs w:val="18"/>
              </w:rPr>
              <w:t>“</w:t>
            </w:r>
            <w:r>
              <w:rPr>
                <w:rFonts w:ascii="Times New Roman" w:hAnsi="Times New Roman"/>
                <w:sz w:val="18"/>
                <w:szCs w:val="18"/>
              </w:rPr>
              <w:t>—</w:t>
            </w:r>
            <w:r>
              <w:rPr>
                <w:rFonts w:ascii="宋体" w:hAnsi="宋体"/>
                <w:sz w:val="18"/>
                <w:szCs w:val="18"/>
              </w:rPr>
              <w:t>”</w:t>
            </w:r>
            <w:r>
              <w:rPr>
                <w:rFonts w:ascii="Times New Roman" w:hAnsi="Times New Roman" w:hint="eastAsia"/>
                <w:sz w:val="18"/>
                <w:szCs w:val="18"/>
              </w:rPr>
              <w:t>表示体积不确定，如果</w:t>
            </w:r>
            <w:r>
              <w:rPr>
                <w:rFonts w:ascii="Times New Roman" w:hAnsi="Times New Roman" w:hint="eastAsia"/>
                <w:sz w:val="18"/>
                <w:szCs w:val="18"/>
              </w:rPr>
              <w:t>PCR</w:t>
            </w:r>
            <w:r>
              <w:rPr>
                <w:rFonts w:ascii="Times New Roman" w:hAnsi="Times New Roman" w:hint="eastAsia"/>
                <w:sz w:val="18"/>
                <w:szCs w:val="18"/>
              </w:rPr>
              <w:t>缓冲液中含有氯化镁，则不加氯化镁溶液，根据</w:t>
            </w:r>
            <w:r>
              <w:rPr>
                <w:rFonts w:ascii="Times New Roman" w:hAnsi="Times New Roman"/>
                <w:i/>
                <w:iCs/>
                <w:sz w:val="18"/>
                <w:szCs w:val="18"/>
              </w:rPr>
              <w:t>Taq</w:t>
            </w:r>
            <w:r>
              <w:rPr>
                <w:rFonts w:ascii="Times New Roman" w:hAnsi="Times New Roman" w:hint="eastAsia"/>
                <w:sz w:val="18"/>
                <w:szCs w:val="18"/>
              </w:rPr>
              <w:t xml:space="preserve"> DNA</w:t>
            </w:r>
            <w:r>
              <w:rPr>
                <w:rFonts w:ascii="Times New Roman" w:hAnsi="Times New Roman" w:hint="eastAsia"/>
                <w:sz w:val="18"/>
                <w:szCs w:val="18"/>
              </w:rPr>
              <w:t>聚合酶的浓度确定其体积，并相应调整</w:t>
            </w:r>
            <w:r>
              <w:rPr>
                <w:rFonts w:ascii="Times New Roman" w:hAnsi="Times New Roman" w:hint="eastAsia"/>
                <w:sz w:val="18"/>
                <w:szCs w:val="18"/>
              </w:rPr>
              <w:t>ddH</w:t>
            </w:r>
            <w:r>
              <w:rPr>
                <w:rFonts w:ascii="Times New Roman" w:hAnsi="Times New Roman"/>
                <w:sz w:val="18"/>
                <w:szCs w:val="18"/>
                <w:vertAlign w:val="subscript"/>
              </w:rPr>
              <w:t>2</w:t>
            </w:r>
            <w:r>
              <w:rPr>
                <w:rFonts w:ascii="Times New Roman" w:hAnsi="Times New Roman" w:hint="eastAsia"/>
                <w:sz w:val="18"/>
                <w:szCs w:val="18"/>
              </w:rPr>
              <w:t>O</w:t>
            </w:r>
            <w:r>
              <w:rPr>
                <w:rFonts w:ascii="Times New Roman" w:hAnsi="Times New Roman" w:hint="eastAsia"/>
                <w:sz w:val="18"/>
                <w:szCs w:val="18"/>
              </w:rPr>
              <w:t>的体积，使扩增体系总体积达到</w:t>
            </w:r>
            <w:r>
              <w:rPr>
                <w:rFonts w:ascii="Times New Roman" w:hAnsi="Times New Roman" w:hint="eastAsia"/>
                <w:sz w:val="18"/>
                <w:szCs w:val="18"/>
              </w:rPr>
              <w:t xml:space="preserve">25.0 </w:t>
            </w:r>
            <w:r>
              <w:rPr>
                <w:rFonts w:ascii="Times New Roman" w:hAnsi="Times New Roman" w:hint="eastAsia"/>
                <w:i/>
                <w:iCs/>
                <w:sz w:val="18"/>
                <w:szCs w:val="18"/>
              </w:rPr>
              <w:t>µ</w:t>
            </w:r>
            <w:r>
              <w:rPr>
                <w:rFonts w:ascii="Times New Roman" w:hAnsi="Times New Roman" w:hint="eastAsia"/>
                <w:sz w:val="18"/>
                <w:szCs w:val="18"/>
              </w:rPr>
              <w:t>L</w:t>
            </w:r>
            <w:r>
              <w:rPr>
                <w:rFonts w:ascii="Times New Roman" w:hAnsi="Times New Roman" w:hint="eastAsia"/>
                <w:sz w:val="18"/>
                <w:szCs w:val="18"/>
              </w:rPr>
              <w:t>。</w:t>
            </w:r>
          </w:p>
          <w:p w14:paraId="3D8FB519" w14:textId="77777777" w:rsidR="0071043C" w:rsidRDefault="00000000">
            <w:pPr>
              <w:tabs>
                <w:tab w:val="left" w:pos="5265"/>
              </w:tabs>
              <w:ind w:firstLineChars="200" w:firstLine="360"/>
              <w:rPr>
                <w:rFonts w:ascii="Times New Roman" w:hAnsi="Times New Roman"/>
                <w:sz w:val="18"/>
                <w:szCs w:val="18"/>
              </w:rPr>
            </w:pPr>
            <w:r>
              <w:rPr>
                <w:rFonts w:ascii="Times New Roman" w:hAnsi="Times New Roman" w:hint="eastAsia"/>
                <w:sz w:val="18"/>
                <w:szCs w:val="18"/>
                <w:lang w:val="zh-CN"/>
              </w:rPr>
              <w:t>玉米内标准基因</w:t>
            </w:r>
            <w:r>
              <w:rPr>
                <w:rFonts w:ascii="Times New Roman" w:hAnsi="Times New Roman" w:hint="eastAsia"/>
                <w:sz w:val="18"/>
                <w:szCs w:val="18"/>
              </w:rPr>
              <w:t>PCR</w:t>
            </w:r>
            <w:r>
              <w:rPr>
                <w:rFonts w:ascii="Times New Roman" w:hAnsi="Times New Roman" w:hint="eastAsia"/>
                <w:sz w:val="18"/>
                <w:szCs w:val="18"/>
                <w:lang w:val="zh-CN"/>
              </w:rPr>
              <w:t>扩增体系中</w:t>
            </w:r>
            <w:r>
              <w:rPr>
                <w:rFonts w:ascii="Times New Roman" w:hAnsi="Times New Roman" w:hint="eastAsia"/>
                <w:sz w:val="18"/>
                <w:szCs w:val="18"/>
              </w:rPr>
              <w:t>，</w:t>
            </w:r>
            <w:r>
              <w:rPr>
                <w:rFonts w:ascii="Times New Roman" w:hAnsi="Times New Roman" w:hint="eastAsia"/>
                <w:sz w:val="18"/>
                <w:szCs w:val="18"/>
                <w:lang w:val="zh-CN"/>
              </w:rPr>
              <w:t>上、下游引物分别为</w:t>
            </w:r>
            <w:r>
              <w:rPr>
                <w:rFonts w:ascii="Times New Roman" w:hAnsi="Times New Roman" w:hint="eastAsia"/>
                <w:sz w:val="18"/>
                <w:szCs w:val="18"/>
              </w:rPr>
              <w:t>zSSIIb-</w:t>
            </w:r>
            <w:r>
              <w:rPr>
                <w:rFonts w:ascii="Times New Roman" w:hAnsi="Times New Roman"/>
                <w:sz w:val="18"/>
                <w:szCs w:val="18"/>
              </w:rPr>
              <w:t>1</w:t>
            </w:r>
            <w:r>
              <w:rPr>
                <w:rFonts w:ascii="Times New Roman" w:hAnsi="Times New Roman" w:hint="eastAsia"/>
                <w:sz w:val="18"/>
                <w:szCs w:val="18"/>
              </w:rPr>
              <w:t>F</w:t>
            </w:r>
            <w:r>
              <w:rPr>
                <w:rFonts w:ascii="Times New Roman" w:hAnsi="Times New Roman" w:hint="eastAsia"/>
                <w:sz w:val="18"/>
                <w:szCs w:val="18"/>
                <w:lang w:val="zh-CN"/>
              </w:rPr>
              <w:t>、</w:t>
            </w:r>
            <w:r>
              <w:rPr>
                <w:rFonts w:ascii="Times New Roman" w:hAnsi="Times New Roman" w:hint="eastAsia"/>
                <w:sz w:val="18"/>
                <w:szCs w:val="18"/>
              </w:rPr>
              <w:t>zSSIIb-</w:t>
            </w:r>
            <w:r>
              <w:rPr>
                <w:rFonts w:ascii="Times New Roman" w:hAnsi="Times New Roman"/>
                <w:sz w:val="18"/>
                <w:szCs w:val="18"/>
              </w:rPr>
              <w:t>2</w:t>
            </w:r>
            <w:r>
              <w:rPr>
                <w:rFonts w:ascii="Times New Roman" w:hAnsi="Times New Roman" w:hint="eastAsia"/>
                <w:sz w:val="18"/>
                <w:szCs w:val="18"/>
              </w:rPr>
              <w:t>R</w:t>
            </w:r>
            <w:r>
              <w:rPr>
                <w:rFonts w:ascii="Times New Roman" w:hAnsi="Times New Roman" w:hint="eastAsia"/>
                <w:sz w:val="18"/>
                <w:szCs w:val="18"/>
              </w:rPr>
              <w:t>；</w:t>
            </w:r>
            <w:r>
              <w:rPr>
                <w:rFonts w:ascii="Times New Roman" w:hAnsi="Times New Roman" w:hint="eastAsia"/>
                <w:sz w:val="18"/>
                <w:szCs w:val="18"/>
              </w:rPr>
              <w:t>QY2569-42</w:t>
            </w:r>
            <w:r>
              <w:rPr>
                <w:rFonts w:ascii="Times New Roman" w:hAnsi="Times New Roman" w:hint="eastAsia"/>
                <w:sz w:val="18"/>
                <w:szCs w:val="18"/>
                <w:lang w:val="zh-CN"/>
              </w:rPr>
              <w:t>转化体特异性序列</w:t>
            </w:r>
            <w:r>
              <w:rPr>
                <w:rFonts w:ascii="Times New Roman" w:hAnsi="Times New Roman" w:hint="eastAsia"/>
                <w:sz w:val="18"/>
                <w:szCs w:val="18"/>
              </w:rPr>
              <w:t>PCR</w:t>
            </w:r>
            <w:r>
              <w:rPr>
                <w:rFonts w:ascii="Times New Roman" w:hAnsi="Times New Roman" w:hint="eastAsia"/>
                <w:sz w:val="18"/>
                <w:szCs w:val="18"/>
                <w:lang w:val="zh-CN"/>
              </w:rPr>
              <w:t>扩增体系中</w:t>
            </w:r>
            <w:r>
              <w:rPr>
                <w:rFonts w:ascii="Times New Roman" w:hAnsi="Times New Roman" w:hint="eastAsia"/>
                <w:sz w:val="18"/>
                <w:szCs w:val="18"/>
              </w:rPr>
              <w:t>，</w:t>
            </w:r>
            <w:r>
              <w:rPr>
                <w:rFonts w:ascii="Times New Roman" w:hAnsi="Times New Roman" w:hint="eastAsia"/>
                <w:sz w:val="18"/>
                <w:szCs w:val="18"/>
                <w:lang w:val="zh-CN"/>
              </w:rPr>
              <w:t>上、下游引物分别为</w:t>
            </w:r>
            <w:r>
              <w:rPr>
                <w:rFonts w:ascii="Times New Roman" w:hAnsi="Times New Roman" w:hint="eastAsia"/>
                <w:sz w:val="18"/>
                <w:szCs w:val="18"/>
              </w:rPr>
              <w:t>QY2569-42-F</w:t>
            </w:r>
            <w:r>
              <w:rPr>
                <w:rFonts w:ascii="Times New Roman" w:hAnsi="Times New Roman" w:hint="eastAsia"/>
                <w:sz w:val="18"/>
                <w:szCs w:val="18"/>
                <w:lang w:val="zh-CN"/>
              </w:rPr>
              <w:t>、</w:t>
            </w:r>
            <w:r>
              <w:rPr>
                <w:rFonts w:ascii="Times New Roman" w:hAnsi="Times New Roman" w:hint="eastAsia"/>
                <w:sz w:val="18"/>
                <w:szCs w:val="18"/>
              </w:rPr>
              <w:t>QY2569-42-R</w:t>
            </w:r>
            <w:r>
              <w:rPr>
                <w:rFonts w:ascii="Times New Roman" w:hAnsi="Times New Roman" w:hint="eastAsia"/>
                <w:sz w:val="18"/>
                <w:szCs w:val="18"/>
                <w:lang w:val="zh-CN"/>
              </w:rPr>
              <w:t>。</w:t>
            </w:r>
          </w:p>
          <w:p w14:paraId="4D2362E9" w14:textId="77777777" w:rsidR="0071043C" w:rsidRDefault="00000000">
            <w:pPr>
              <w:tabs>
                <w:tab w:val="left" w:pos="5265"/>
              </w:tabs>
              <w:ind w:firstLineChars="200" w:firstLine="360"/>
              <w:rPr>
                <w:rFonts w:ascii="Times New Roman"/>
                <w:bCs/>
                <w:sz w:val="18"/>
                <w:szCs w:val="18"/>
              </w:rPr>
            </w:pPr>
            <w:r>
              <w:rPr>
                <w:rFonts w:ascii="Times New Roman" w:hint="eastAsia"/>
                <w:bCs/>
                <w:sz w:val="18"/>
                <w:szCs w:val="18"/>
              </w:rPr>
              <w:t>PCR</w:t>
            </w:r>
            <w:r>
              <w:rPr>
                <w:rFonts w:ascii="Times New Roman" w:hint="eastAsia"/>
                <w:bCs/>
                <w:sz w:val="18"/>
                <w:szCs w:val="18"/>
              </w:rPr>
              <w:t>扩增体系可根据仪器及试剂耗材的实际使用情况，进行相应调整。</w:t>
            </w:r>
          </w:p>
          <w:p w14:paraId="619674E3" w14:textId="77777777" w:rsidR="0071043C" w:rsidRDefault="00000000">
            <w:pPr>
              <w:tabs>
                <w:tab w:val="left" w:pos="5265"/>
              </w:tabs>
              <w:ind w:firstLineChars="200" w:firstLine="360"/>
              <w:rPr>
                <w:rFonts w:ascii="Times New Roman" w:hAnsi="Times New Roman"/>
                <w:sz w:val="18"/>
                <w:szCs w:val="18"/>
              </w:rPr>
            </w:pPr>
            <w:r>
              <w:rPr>
                <w:rFonts w:ascii="Times New Roman" w:hAnsi="Times New Roman" w:hint="eastAsia"/>
                <w:sz w:val="18"/>
                <w:szCs w:val="18"/>
              </w:rPr>
              <w:t>此表是</w:t>
            </w:r>
            <w:r>
              <w:rPr>
                <w:rFonts w:ascii="Times New Roman" w:hAnsi="Times New Roman"/>
                <w:sz w:val="18"/>
                <w:szCs w:val="18"/>
              </w:rPr>
              <w:t>1</w:t>
            </w:r>
            <w:r>
              <w:rPr>
                <w:rFonts w:ascii="Times New Roman" w:hAnsi="Times New Roman" w:hint="eastAsia"/>
                <w:sz w:val="18"/>
                <w:szCs w:val="18"/>
              </w:rPr>
              <w:t>个扩增体系的体积，应按照实际反应数量进行</w:t>
            </w:r>
            <w:r>
              <w:rPr>
                <w:rFonts w:ascii="Times New Roman" w:hAnsi="Times New Roman" w:hint="eastAsia"/>
                <w:sz w:val="18"/>
                <w:szCs w:val="18"/>
              </w:rPr>
              <w:t>PCR</w:t>
            </w:r>
            <w:r>
              <w:rPr>
                <w:rFonts w:ascii="Times New Roman" w:hAnsi="Times New Roman" w:hint="eastAsia"/>
                <w:sz w:val="18"/>
                <w:szCs w:val="18"/>
              </w:rPr>
              <w:t>扩增体系配制。</w:t>
            </w:r>
          </w:p>
          <w:p w14:paraId="640F060C" w14:textId="77777777" w:rsidR="0071043C" w:rsidRDefault="00000000">
            <w:pPr>
              <w:tabs>
                <w:tab w:val="left" w:pos="5265"/>
              </w:tabs>
              <w:ind w:firstLineChars="200" w:firstLine="360"/>
              <w:rPr>
                <w:rFonts w:ascii="Times New Roman" w:hAnsi="Times New Roman"/>
                <w:sz w:val="18"/>
                <w:szCs w:val="18"/>
              </w:rPr>
            </w:pPr>
            <w:r>
              <w:rPr>
                <w:rFonts w:ascii="Times New Roman" w:hAnsi="Times New Roman" w:hint="eastAsia"/>
                <w:sz w:val="18"/>
                <w:szCs w:val="18"/>
              </w:rPr>
              <w:t>空白</w:t>
            </w:r>
            <w:proofErr w:type="gramStart"/>
            <w:r>
              <w:rPr>
                <w:rFonts w:ascii="Times New Roman" w:hAnsi="Times New Roman" w:hint="eastAsia"/>
                <w:sz w:val="18"/>
                <w:szCs w:val="18"/>
              </w:rPr>
              <w:t>质控品用</w:t>
            </w:r>
            <w:proofErr w:type="gramEnd"/>
            <w:r>
              <w:rPr>
                <w:rFonts w:ascii="Times New Roman" w:hAnsi="Times New Roman"/>
                <w:sz w:val="18"/>
                <w:szCs w:val="18"/>
              </w:rPr>
              <w:t xml:space="preserve">2.0 </w:t>
            </w:r>
            <w:r>
              <w:rPr>
                <w:rFonts w:ascii="Times New Roman" w:hAnsi="Times New Roman"/>
                <w:i/>
                <w:iCs/>
                <w:sz w:val="18"/>
                <w:szCs w:val="18"/>
              </w:rPr>
              <w:t>µ</w:t>
            </w:r>
            <w:r>
              <w:rPr>
                <w:rFonts w:ascii="Times New Roman" w:hAnsi="Times New Roman"/>
                <w:sz w:val="18"/>
                <w:szCs w:val="18"/>
              </w:rPr>
              <w:t>L</w:t>
            </w:r>
            <w:r>
              <w:rPr>
                <w:rFonts w:ascii="Times New Roman" w:hAnsi="Times New Roman" w:hint="eastAsia"/>
                <w:sz w:val="18"/>
                <w:szCs w:val="18"/>
              </w:rPr>
              <w:t>的</w:t>
            </w:r>
            <w:r>
              <w:rPr>
                <w:rFonts w:ascii="Times New Roman" w:hAnsi="Times New Roman"/>
                <w:sz w:val="18"/>
                <w:szCs w:val="18"/>
              </w:rPr>
              <w:t>ddH</w:t>
            </w:r>
            <w:r>
              <w:rPr>
                <w:rFonts w:ascii="Times New Roman" w:hAnsi="Times New Roman"/>
                <w:sz w:val="18"/>
                <w:szCs w:val="18"/>
                <w:vertAlign w:val="subscript"/>
              </w:rPr>
              <w:t>2</w:t>
            </w:r>
            <w:r>
              <w:rPr>
                <w:rFonts w:ascii="Times New Roman" w:hAnsi="Times New Roman"/>
                <w:sz w:val="18"/>
                <w:szCs w:val="18"/>
              </w:rPr>
              <w:t>O</w:t>
            </w:r>
            <w:r>
              <w:rPr>
                <w:rFonts w:ascii="Times New Roman" w:hAnsi="Times New Roman" w:hint="eastAsia"/>
                <w:sz w:val="18"/>
                <w:szCs w:val="18"/>
              </w:rPr>
              <w:t>作模板。</w:t>
            </w:r>
            <w:bookmarkEnd w:id="13"/>
          </w:p>
        </w:tc>
      </w:tr>
    </w:tbl>
    <w:p w14:paraId="4243A0A6" w14:textId="77777777" w:rsidR="0071043C" w:rsidRDefault="00000000">
      <w:pPr>
        <w:spacing w:beforeLines="50" w:before="156"/>
        <w:rPr>
          <w:bCs/>
          <w:szCs w:val="21"/>
        </w:rPr>
      </w:pPr>
      <w:r>
        <w:rPr>
          <w:rFonts w:ascii="黑体" w:eastAsia="黑体" w:hAnsi="黑体"/>
          <w:bCs/>
          <w:szCs w:val="21"/>
        </w:rPr>
        <w:t>7.</w:t>
      </w:r>
      <w:r>
        <w:rPr>
          <w:rFonts w:ascii="黑体" w:eastAsia="黑体" w:hAnsi="黑体"/>
          <w:szCs w:val="21"/>
        </w:rPr>
        <w:t>4.6.3</w:t>
      </w:r>
      <w:r>
        <w:rPr>
          <w:rFonts w:eastAsia="黑体"/>
          <w:szCs w:val="21"/>
        </w:rPr>
        <w:t xml:space="preserve"> </w:t>
      </w:r>
      <w:r>
        <w:rPr>
          <w:rFonts w:eastAsia="黑体"/>
          <w:bCs/>
          <w:szCs w:val="21"/>
        </w:rPr>
        <w:t xml:space="preserve"> </w:t>
      </w:r>
      <w:r>
        <w:rPr>
          <w:rFonts w:ascii="Times New Roman" w:hAnsi="Times New Roman" w:hint="eastAsia"/>
          <w:bCs/>
          <w:szCs w:val="21"/>
        </w:rPr>
        <w:t>将</w:t>
      </w:r>
      <w:r>
        <w:rPr>
          <w:rFonts w:ascii="Times New Roman" w:hAnsi="Times New Roman"/>
          <w:bCs/>
          <w:szCs w:val="21"/>
        </w:rPr>
        <w:t>PCR</w:t>
      </w:r>
      <w:r>
        <w:rPr>
          <w:rFonts w:ascii="Times New Roman" w:hAnsi="Times New Roman"/>
          <w:bCs/>
          <w:szCs w:val="21"/>
        </w:rPr>
        <w:t>板（管）</w:t>
      </w:r>
      <w:r>
        <w:rPr>
          <w:rFonts w:ascii="Times New Roman" w:hAnsi="Times New Roman" w:hint="eastAsia"/>
          <w:bCs/>
          <w:szCs w:val="21"/>
        </w:rPr>
        <w:t>放在离心机上，</w:t>
      </w:r>
      <w:r>
        <w:rPr>
          <w:rFonts w:ascii="Times New Roman" w:hAnsi="Times New Roman" w:hint="eastAsia"/>
          <w:bCs/>
          <w:szCs w:val="21"/>
        </w:rPr>
        <w:t xml:space="preserve">500 </w:t>
      </w:r>
      <w:r>
        <w:rPr>
          <w:rFonts w:ascii="Times New Roman" w:hAnsi="Times New Roman"/>
          <w:bCs/>
          <w:i/>
          <w:szCs w:val="21"/>
        </w:rPr>
        <w:t>g</w:t>
      </w:r>
      <w:r>
        <w:rPr>
          <w:rFonts w:ascii="Times New Roman" w:hAnsi="Times New Roman" w:hint="eastAsia"/>
          <w:bCs/>
          <w:szCs w:val="21"/>
        </w:rPr>
        <w:t>～</w:t>
      </w:r>
      <w:r>
        <w:rPr>
          <w:rFonts w:ascii="Times New Roman" w:hAnsi="Times New Roman"/>
          <w:bCs/>
          <w:szCs w:val="21"/>
        </w:rPr>
        <w:t>3 000</w:t>
      </w:r>
      <w:r>
        <w:rPr>
          <w:rFonts w:ascii="Times New Roman" w:hAnsi="Times New Roman"/>
          <w:bCs/>
          <w:i/>
          <w:szCs w:val="21"/>
        </w:rPr>
        <w:t xml:space="preserve"> g</w:t>
      </w:r>
      <w:r>
        <w:rPr>
          <w:rFonts w:ascii="Times New Roman" w:hAnsi="Times New Roman" w:hint="eastAsia"/>
          <w:bCs/>
          <w:szCs w:val="21"/>
        </w:rPr>
        <w:t>离心</w:t>
      </w:r>
      <w:r>
        <w:rPr>
          <w:rFonts w:ascii="Times New Roman" w:hAnsi="Times New Roman" w:hint="eastAsia"/>
          <w:bCs/>
          <w:szCs w:val="21"/>
        </w:rPr>
        <w:t>10</w:t>
      </w:r>
      <w:r>
        <w:rPr>
          <w:rFonts w:ascii="Times New Roman" w:hAnsi="Times New Roman"/>
          <w:bCs/>
          <w:szCs w:val="21"/>
        </w:rPr>
        <w:t xml:space="preserve"> </w:t>
      </w:r>
      <w:r>
        <w:rPr>
          <w:rFonts w:ascii="Times New Roman" w:hAnsi="Times New Roman" w:hint="eastAsia"/>
          <w:bCs/>
          <w:szCs w:val="21"/>
        </w:rPr>
        <w:t>s</w:t>
      </w:r>
      <w:r>
        <w:rPr>
          <w:rFonts w:ascii="Times New Roman" w:hAnsi="Times New Roman" w:hint="eastAsia"/>
          <w:bCs/>
          <w:szCs w:val="21"/>
        </w:rPr>
        <w:t>，然后取出</w:t>
      </w:r>
      <w:r>
        <w:rPr>
          <w:rFonts w:ascii="Times New Roman" w:hAnsi="Times New Roman"/>
          <w:bCs/>
          <w:szCs w:val="21"/>
        </w:rPr>
        <w:t>PCR</w:t>
      </w:r>
      <w:r>
        <w:rPr>
          <w:rFonts w:ascii="Times New Roman" w:hAnsi="Times New Roman"/>
          <w:bCs/>
          <w:szCs w:val="21"/>
        </w:rPr>
        <w:t>板（管）</w:t>
      </w:r>
      <w:r>
        <w:rPr>
          <w:rFonts w:ascii="Times New Roman" w:hAnsi="Times New Roman" w:hint="eastAsia"/>
          <w:bCs/>
          <w:szCs w:val="21"/>
        </w:rPr>
        <w:t>，放入</w:t>
      </w:r>
      <w:r>
        <w:rPr>
          <w:rFonts w:ascii="Times New Roman" w:hAnsi="Times New Roman" w:hint="eastAsia"/>
          <w:bCs/>
          <w:szCs w:val="21"/>
        </w:rPr>
        <w:t>PCR</w:t>
      </w:r>
      <w:r>
        <w:rPr>
          <w:rFonts w:ascii="Times New Roman" w:hAnsi="Times New Roman" w:hint="eastAsia"/>
          <w:bCs/>
          <w:szCs w:val="21"/>
        </w:rPr>
        <w:t>仪中。</w:t>
      </w:r>
    </w:p>
    <w:p w14:paraId="3776E143" w14:textId="77777777" w:rsidR="0071043C" w:rsidRDefault="00000000">
      <w:pPr>
        <w:rPr>
          <w:bCs/>
          <w:szCs w:val="21"/>
        </w:rPr>
      </w:pPr>
      <w:r>
        <w:rPr>
          <w:rFonts w:ascii="黑体" w:eastAsia="黑体" w:hAnsi="黑体"/>
          <w:bCs/>
          <w:szCs w:val="21"/>
        </w:rPr>
        <w:t>7.</w:t>
      </w:r>
      <w:r>
        <w:rPr>
          <w:rFonts w:ascii="黑体" w:eastAsia="黑体" w:hAnsi="黑体"/>
          <w:szCs w:val="21"/>
        </w:rPr>
        <w:t>4.6.4</w:t>
      </w:r>
      <w:r>
        <w:rPr>
          <w:rFonts w:eastAsia="黑体"/>
          <w:szCs w:val="21"/>
        </w:rPr>
        <w:t xml:space="preserve"> </w:t>
      </w:r>
      <w:r>
        <w:rPr>
          <w:rFonts w:eastAsia="黑体"/>
          <w:bCs/>
          <w:szCs w:val="21"/>
        </w:rPr>
        <w:t xml:space="preserve"> </w:t>
      </w:r>
      <w:r>
        <w:rPr>
          <w:rFonts w:ascii="Times New Roman" w:hAnsi="Times New Roman" w:hint="eastAsia"/>
          <w:bCs/>
          <w:szCs w:val="21"/>
        </w:rPr>
        <w:t>进</w:t>
      </w:r>
      <w:r>
        <w:rPr>
          <w:rFonts w:ascii="Times New Roman" w:hAnsi="Times New Roman"/>
          <w:bCs/>
          <w:szCs w:val="21"/>
        </w:rPr>
        <w:t>行</w:t>
      </w:r>
      <w:r>
        <w:rPr>
          <w:rFonts w:ascii="Times New Roman" w:hAnsi="Times New Roman"/>
          <w:bCs/>
          <w:szCs w:val="21"/>
        </w:rPr>
        <w:t>PCR</w:t>
      </w:r>
      <w:r>
        <w:rPr>
          <w:rFonts w:ascii="Times New Roman" w:hAnsi="Times New Roman"/>
          <w:bCs/>
          <w:szCs w:val="21"/>
        </w:rPr>
        <w:t>扩增。反应程序为：</w:t>
      </w:r>
      <w:r>
        <w:rPr>
          <w:rFonts w:ascii="Times New Roman" w:hAnsi="Times New Roman"/>
          <w:bCs/>
          <w:szCs w:val="21"/>
        </w:rPr>
        <w:t>94</w:t>
      </w:r>
      <w:r>
        <w:rPr>
          <w:rFonts w:ascii="Times New Roman" w:eastAsia="微软雅黑" w:hAnsi="Times New Roman"/>
          <w:bCs/>
          <w:szCs w:val="21"/>
        </w:rPr>
        <w:t>℃</w:t>
      </w:r>
      <w:r>
        <w:rPr>
          <w:rFonts w:ascii="Times New Roman" w:hAnsi="Times New Roman"/>
          <w:bCs/>
          <w:szCs w:val="21"/>
        </w:rPr>
        <w:t>变性</w:t>
      </w:r>
      <w:r>
        <w:rPr>
          <w:rFonts w:ascii="Times New Roman" w:hAnsi="Times New Roman"/>
          <w:bCs/>
          <w:szCs w:val="21"/>
        </w:rPr>
        <w:t>5 min</w:t>
      </w:r>
      <w:r>
        <w:rPr>
          <w:rFonts w:ascii="Times New Roman" w:hAnsi="Times New Roman"/>
          <w:bCs/>
          <w:szCs w:val="21"/>
        </w:rPr>
        <w:t>；</w:t>
      </w:r>
      <w:r>
        <w:rPr>
          <w:rFonts w:ascii="Times New Roman" w:hAnsi="Times New Roman"/>
          <w:bCs/>
          <w:szCs w:val="21"/>
        </w:rPr>
        <w:t>94</w:t>
      </w:r>
      <w:r>
        <w:rPr>
          <w:rFonts w:ascii="Times New Roman" w:eastAsia="微软雅黑" w:hAnsi="Times New Roman"/>
          <w:bCs/>
          <w:szCs w:val="21"/>
        </w:rPr>
        <w:t>℃</w:t>
      </w:r>
      <w:r>
        <w:rPr>
          <w:rFonts w:ascii="Times New Roman" w:hAnsi="Times New Roman"/>
          <w:bCs/>
          <w:szCs w:val="21"/>
        </w:rPr>
        <w:t>变性</w:t>
      </w:r>
      <w:r>
        <w:rPr>
          <w:rFonts w:ascii="Times New Roman" w:hAnsi="Times New Roman"/>
          <w:bCs/>
          <w:szCs w:val="21"/>
        </w:rPr>
        <w:t>30 s</w:t>
      </w:r>
      <w:r>
        <w:rPr>
          <w:rFonts w:ascii="Times New Roman" w:hAnsi="Times New Roman"/>
          <w:bCs/>
          <w:szCs w:val="21"/>
        </w:rPr>
        <w:t>，</w:t>
      </w:r>
      <w:r>
        <w:rPr>
          <w:rFonts w:ascii="Times New Roman" w:hAnsi="Times New Roman"/>
          <w:bCs/>
          <w:szCs w:val="21"/>
        </w:rPr>
        <w:t>58</w:t>
      </w:r>
      <w:r>
        <w:rPr>
          <w:rFonts w:ascii="Times New Roman" w:eastAsia="微软雅黑" w:hAnsi="Times New Roman"/>
          <w:bCs/>
          <w:szCs w:val="21"/>
        </w:rPr>
        <w:t>℃</w:t>
      </w:r>
      <w:r>
        <w:rPr>
          <w:rFonts w:ascii="Times New Roman" w:hAnsi="Times New Roman"/>
          <w:bCs/>
          <w:szCs w:val="21"/>
        </w:rPr>
        <w:t>退火</w:t>
      </w:r>
      <w:r>
        <w:rPr>
          <w:rFonts w:ascii="Times New Roman" w:hAnsi="Times New Roman"/>
          <w:bCs/>
          <w:szCs w:val="21"/>
        </w:rPr>
        <w:t>30 s</w:t>
      </w:r>
      <w:r>
        <w:rPr>
          <w:rFonts w:ascii="Times New Roman" w:hAnsi="Times New Roman"/>
          <w:bCs/>
          <w:szCs w:val="21"/>
        </w:rPr>
        <w:t>，</w:t>
      </w:r>
      <w:r>
        <w:rPr>
          <w:rFonts w:ascii="Times New Roman" w:hAnsi="Times New Roman"/>
          <w:bCs/>
          <w:szCs w:val="21"/>
        </w:rPr>
        <w:t>72</w:t>
      </w:r>
      <w:r>
        <w:rPr>
          <w:rFonts w:ascii="Times New Roman" w:eastAsia="微软雅黑" w:hAnsi="Times New Roman"/>
          <w:bCs/>
          <w:szCs w:val="21"/>
        </w:rPr>
        <w:t>℃</w:t>
      </w:r>
      <w:r>
        <w:rPr>
          <w:rFonts w:ascii="Times New Roman" w:hAnsi="Times New Roman"/>
          <w:bCs/>
          <w:szCs w:val="21"/>
        </w:rPr>
        <w:t>延伸</w:t>
      </w:r>
      <w:r>
        <w:rPr>
          <w:rFonts w:ascii="Times New Roman" w:hAnsi="Times New Roman"/>
          <w:bCs/>
          <w:szCs w:val="21"/>
        </w:rPr>
        <w:t>30 s</w:t>
      </w:r>
      <w:r>
        <w:rPr>
          <w:rFonts w:ascii="Times New Roman" w:hAnsi="Times New Roman"/>
          <w:bCs/>
          <w:szCs w:val="21"/>
        </w:rPr>
        <w:t>，共进行</w:t>
      </w:r>
      <w:r>
        <w:rPr>
          <w:rFonts w:ascii="Times New Roman" w:hAnsi="Times New Roman"/>
          <w:bCs/>
          <w:szCs w:val="21"/>
        </w:rPr>
        <w:t>35</w:t>
      </w:r>
      <w:r>
        <w:rPr>
          <w:rFonts w:ascii="Times New Roman" w:hAnsi="Times New Roman"/>
          <w:bCs/>
          <w:szCs w:val="21"/>
        </w:rPr>
        <w:t>次循环；</w:t>
      </w:r>
      <w:r>
        <w:rPr>
          <w:rFonts w:ascii="Times New Roman" w:hAnsi="Times New Roman"/>
          <w:bCs/>
          <w:szCs w:val="21"/>
        </w:rPr>
        <w:t>72</w:t>
      </w:r>
      <w:r>
        <w:rPr>
          <w:rFonts w:ascii="Times New Roman" w:eastAsia="微软雅黑" w:hAnsi="Times New Roman"/>
          <w:bCs/>
          <w:szCs w:val="21"/>
        </w:rPr>
        <w:t>℃</w:t>
      </w:r>
      <w:r>
        <w:rPr>
          <w:rFonts w:ascii="Times New Roman" w:hAnsi="Times New Roman"/>
          <w:bCs/>
          <w:szCs w:val="21"/>
        </w:rPr>
        <w:t>延伸</w:t>
      </w:r>
      <w:r>
        <w:rPr>
          <w:rFonts w:ascii="Times New Roman" w:hAnsi="Times New Roman" w:hint="eastAsia"/>
          <w:bCs/>
          <w:szCs w:val="21"/>
        </w:rPr>
        <w:t>5</w:t>
      </w:r>
      <w:r>
        <w:rPr>
          <w:rFonts w:ascii="Times New Roman" w:hAnsi="Times New Roman"/>
          <w:bCs/>
          <w:szCs w:val="21"/>
        </w:rPr>
        <w:t xml:space="preserve"> min</w:t>
      </w:r>
      <w:r>
        <w:rPr>
          <w:rFonts w:ascii="Times New Roman" w:hAnsi="Times New Roman" w:hint="eastAsia"/>
          <w:bCs/>
          <w:szCs w:val="21"/>
        </w:rPr>
        <w:t>；</w:t>
      </w:r>
      <w:r>
        <w:rPr>
          <w:rFonts w:ascii="Times New Roman" w:hAnsi="Times New Roman" w:hint="eastAsia"/>
          <w:bCs/>
          <w:szCs w:val="21"/>
        </w:rPr>
        <w:t>10</w:t>
      </w:r>
      <w:r>
        <w:rPr>
          <w:rFonts w:ascii="Times New Roman" w:eastAsia="微软雅黑" w:hAnsi="Times New Roman"/>
          <w:bCs/>
          <w:szCs w:val="21"/>
        </w:rPr>
        <w:t>℃</w:t>
      </w:r>
      <w:r>
        <w:rPr>
          <w:rFonts w:ascii="Times New Roman" w:hAnsi="Times New Roman" w:hint="eastAsia"/>
          <w:bCs/>
          <w:szCs w:val="21"/>
        </w:rPr>
        <w:t>保存</w:t>
      </w:r>
      <w:r>
        <w:rPr>
          <w:rFonts w:ascii="Times New Roman" w:hAnsi="Times New Roman"/>
          <w:bCs/>
          <w:szCs w:val="21"/>
        </w:rPr>
        <w:t>。</w:t>
      </w:r>
    </w:p>
    <w:p w14:paraId="66ACA2D3" w14:textId="77777777" w:rsidR="0071043C" w:rsidRDefault="00000000">
      <w:pPr>
        <w:rPr>
          <w:rFonts w:ascii="Times New Roman" w:eastAsia="黑体" w:hAnsi="Times New Roman"/>
          <w:szCs w:val="21"/>
        </w:rPr>
      </w:pPr>
      <w:r>
        <w:rPr>
          <w:rFonts w:ascii="黑体" w:eastAsia="黑体" w:hAnsi="黑体"/>
          <w:bCs/>
          <w:szCs w:val="21"/>
        </w:rPr>
        <w:t>7.</w:t>
      </w:r>
      <w:r>
        <w:rPr>
          <w:rFonts w:ascii="黑体" w:eastAsia="黑体" w:hAnsi="黑体"/>
          <w:szCs w:val="21"/>
        </w:rPr>
        <w:t>4.6.5</w:t>
      </w:r>
      <w:r>
        <w:rPr>
          <w:rFonts w:eastAsia="黑体"/>
          <w:szCs w:val="21"/>
        </w:rPr>
        <w:t xml:space="preserve"> </w:t>
      </w:r>
      <w:r>
        <w:rPr>
          <w:rFonts w:eastAsia="黑体"/>
          <w:bCs/>
          <w:szCs w:val="21"/>
        </w:rPr>
        <w:t xml:space="preserve"> </w:t>
      </w:r>
      <w:r>
        <w:rPr>
          <w:rFonts w:ascii="Times New Roman" w:hAnsi="Times New Roman" w:hint="eastAsia"/>
          <w:bCs/>
          <w:szCs w:val="21"/>
        </w:rPr>
        <w:t>反应结束后取出</w:t>
      </w:r>
      <w:r>
        <w:rPr>
          <w:rFonts w:ascii="Times New Roman" w:hAnsi="Times New Roman"/>
          <w:bCs/>
          <w:szCs w:val="21"/>
        </w:rPr>
        <w:t>PCR</w:t>
      </w:r>
      <w:r>
        <w:rPr>
          <w:rFonts w:ascii="Times New Roman" w:hAnsi="Times New Roman"/>
          <w:bCs/>
          <w:szCs w:val="21"/>
        </w:rPr>
        <w:t>板（管）</w:t>
      </w:r>
      <w:r>
        <w:rPr>
          <w:rFonts w:ascii="Times New Roman" w:hAnsi="Times New Roman" w:hint="eastAsia"/>
          <w:bCs/>
          <w:szCs w:val="21"/>
        </w:rPr>
        <w:t>，对</w:t>
      </w:r>
      <w:r>
        <w:rPr>
          <w:rFonts w:ascii="Times New Roman" w:hAnsi="Times New Roman" w:hint="eastAsia"/>
          <w:bCs/>
          <w:szCs w:val="21"/>
        </w:rPr>
        <w:t>PCR</w:t>
      </w:r>
      <w:r>
        <w:rPr>
          <w:rFonts w:ascii="Times New Roman" w:hAnsi="Times New Roman" w:hint="eastAsia"/>
          <w:bCs/>
          <w:szCs w:val="21"/>
        </w:rPr>
        <w:t>扩增产物进行电泳检测。</w:t>
      </w:r>
    </w:p>
    <w:p w14:paraId="07EF708B" w14:textId="77777777" w:rsidR="0071043C" w:rsidRDefault="00000000">
      <w:pPr>
        <w:rPr>
          <w:rFonts w:ascii="Times New Roman" w:eastAsia="黑体" w:hAnsi="Times New Roman"/>
          <w:szCs w:val="21"/>
        </w:rPr>
      </w:pPr>
      <w:r>
        <w:rPr>
          <w:rFonts w:ascii="黑体" w:eastAsia="黑体" w:hAnsi="黑体"/>
          <w:bCs/>
          <w:szCs w:val="21"/>
        </w:rPr>
        <w:t>7.</w:t>
      </w:r>
      <w:r>
        <w:rPr>
          <w:rFonts w:ascii="黑体" w:eastAsia="黑体" w:hAnsi="黑体"/>
          <w:szCs w:val="21"/>
        </w:rPr>
        <w:t xml:space="preserve">4.7 </w:t>
      </w:r>
      <w:r>
        <w:rPr>
          <w:rFonts w:ascii="Times New Roman" w:eastAsia="黑体" w:hAnsi="Times New Roman"/>
          <w:szCs w:val="21"/>
        </w:rPr>
        <w:t xml:space="preserve"> </w:t>
      </w:r>
      <w:r>
        <w:rPr>
          <w:rFonts w:ascii="Times New Roman" w:eastAsia="黑体" w:hAnsi="Times New Roman"/>
          <w:b/>
          <w:szCs w:val="21"/>
        </w:rPr>
        <w:t>PCR</w:t>
      </w:r>
      <w:r>
        <w:rPr>
          <w:rFonts w:ascii="Times New Roman" w:eastAsia="黑体" w:hAnsi="Times New Roman" w:hint="eastAsia"/>
          <w:szCs w:val="21"/>
        </w:rPr>
        <w:t>扩增产物电泳检测</w:t>
      </w:r>
    </w:p>
    <w:p w14:paraId="07BD2997"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按</w:t>
      </w:r>
      <w:r>
        <w:rPr>
          <w:rFonts w:ascii="Times New Roman" w:hAnsi="Times New Roman" w:hint="eastAsia"/>
          <w:bCs/>
          <w:szCs w:val="21"/>
        </w:rPr>
        <w:t>20</w:t>
      </w:r>
      <w:r>
        <w:rPr>
          <w:rFonts w:ascii="Times New Roman" w:hAnsi="Times New Roman"/>
          <w:bCs/>
          <w:szCs w:val="21"/>
        </w:rPr>
        <w:t xml:space="preserve"> </w:t>
      </w:r>
      <w:r>
        <w:rPr>
          <w:rFonts w:ascii="Times New Roman" w:hAnsi="Times New Roman" w:hint="eastAsia"/>
          <w:bCs/>
          <w:szCs w:val="21"/>
        </w:rPr>
        <w:t>g/L</w:t>
      </w:r>
      <w:r>
        <w:rPr>
          <w:rFonts w:ascii="Times New Roman" w:hAnsi="Times New Roman" w:hint="eastAsia"/>
          <w:bCs/>
          <w:szCs w:val="21"/>
        </w:rPr>
        <w:t>的质量浓度称量琼脂糖，加入</w:t>
      </w:r>
      <w:r>
        <w:rPr>
          <w:rFonts w:ascii="Times New Roman" w:hAnsi="Times New Roman" w:hint="eastAsia"/>
          <w:bCs/>
          <w:szCs w:val="21"/>
        </w:rPr>
        <w:t>1</w:t>
      </w:r>
      <w:r>
        <w:rPr>
          <w:rFonts w:ascii="宋体" w:hAnsi="宋体"/>
          <w:szCs w:val="21"/>
        </w:rPr>
        <w:t>×</w:t>
      </w:r>
      <w:r>
        <w:rPr>
          <w:rFonts w:ascii="Times New Roman" w:hAnsi="Times New Roman" w:hint="eastAsia"/>
          <w:bCs/>
          <w:szCs w:val="21"/>
        </w:rPr>
        <w:t>TAE</w:t>
      </w:r>
      <w:r>
        <w:rPr>
          <w:rFonts w:ascii="Times New Roman" w:hAnsi="Times New Roman" w:hint="eastAsia"/>
          <w:bCs/>
          <w:szCs w:val="21"/>
        </w:rPr>
        <w:t>缓冲液中，加热溶解，配制成琼脂糖溶液。每</w:t>
      </w:r>
      <w:r>
        <w:rPr>
          <w:rFonts w:ascii="Times New Roman" w:hAnsi="Times New Roman" w:hint="eastAsia"/>
          <w:bCs/>
          <w:szCs w:val="21"/>
        </w:rPr>
        <w:t>100</w:t>
      </w:r>
      <w:r>
        <w:rPr>
          <w:rFonts w:ascii="Times New Roman" w:hAnsi="Times New Roman"/>
          <w:bCs/>
          <w:szCs w:val="21"/>
        </w:rPr>
        <w:t xml:space="preserve"> </w:t>
      </w:r>
      <w:r>
        <w:rPr>
          <w:rFonts w:ascii="Times New Roman" w:hAnsi="Times New Roman" w:hint="eastAsia"/>
          <w:bCs/>
          <w:szCs w:val="21"/>
        </w:rPr>
        <w:t>mL</w:t>
      </w:r>
      <w:r>
        <w:rPr>
          <w:rFonts w:ascii="Times New Roman" w:hAnsi="Times New Roman" w:hint="eastAsia"/>
          <w:bCs/>
          <w:szCs w:val="21"/>
        </w:rPr>
        <w:t>琼脂糖溶液中加入</w:t>
      </w:r>
      <w:r>
        <w:rPr>
          <w:rFonts w:ascii="Times New Roman" w:hAnsi="Times New Roman" w:hint="eastAsia"/>
          <w:bCs/>
          <w:szCs w:val="21"/>
        </w:rPr>
        <w:t>5</w:t>
      </w:r>
      <w:r>
        <w:rPr>
          <w:rFonts w:ascii="Times New Roman" w:hAnsi="Times New Roman"/>
          <w:bCs/>
          <w:szCs w:val="21"/>
        </w:rPr>
        <w:t xml:space="preserve"> </w:t>
      </w:r>
      <w:r>
        <w:rPr>
          <w:rFonts w:ascii="Times New Roman" w:hAnsi="Times New Roman"/>
          <w:bCs/>
          <w:i/>
          <w:iCs/>
          <w:szCs w:val="21"/>
        </w:rPr>
        <w:t>µ</w:t>
      </w:r>
      <w:r>
        <w:rPr>
          <w:rFonts w:ascii="Times New Roman" w:hAnsi="Times New Roman"/>
          <w:bCs/>
          <w:szCs w:val="21"/>
        </w:rPr>
        <w:t xml:space="preserve">L </w:t>
      </w:r>
      <w:r>
        <w:rPr>
          <w:rFonts w:ascii="Times New Roman" w:hAnsi="Times New Roman" w:hint="eastAsia"/>
          <w:bCs/>
          <w:szCs w:val="21"/>
        </w:rPr>
        <w:t>EB</w:t>
      </w:r>
      <w:r>
        <w:rPr>
          <w:rFonts w:ascii="Times New Roman" w:hAnsi="Times New Roman" w:hint="eastAsia"/>
          <w:bCs/>
          <w:szCs w:val="21"/>
        </w:rPr>
        <w:t>溶液或适量的其他核酸染料，混匀，</w:t>
      </w:r>
      <w:proofErr w:type="gramStart"/>
      <w:r>
        <w:rPr>
          <w:rFonts w:ascii="Times New Roman" w:hAnsi="Times New Roman" w:hint="eastAsia"/>
          <w:bCs/>
          <w:szCs w:val="21"/>
        </w:rPr>
        <w:t>稍适冷却</w:t>
      </w:r>
      <w:proofErr w:type="gramEnd"/>
      <w:r>
        <w:rPr>
          <w:rFonts w:ascii="Times New Roman" w:hAnsi="Times New Roman" w:hint="eastAsia"/>
          <w:bCs/>
          <w:szCs w:val="21"/>
        </w:rPr>
        <w:t>后，将其倒入电泳板上，插上梳板，室温下凝固成凝胶后，放入</w:t>
      </w:r>
      <w:r>
        <w:rPr>
          <w:rFonts w:ascii="Times New Roman" w:hAnsi="Times New Roman" w:hint="eastAsia"/>
          <w:bCs/>
          <w:szCs w:val="21"/>
        </w:rPr>
        <w:t>1</w:t>
      </w:r>
      <w:r>
        <w:rPr>
          <w:rFonts w:ascii="宋体" w:hAnsi="宋体"/>
          <w:szCs w:val="21"/>
        </w:rPr>
        <w:t>×</w:t>
      </w:r>
      <w:r>
        <w:rPr>
          <w:rFonts w:ascii="Times New Roman" w:hAnsi="Times New Roman" w:hint="eastAsia"/>
          <w:bCs/>
          <w:szCs w:val="21"/>
        </w:rPr>
        <w:t>TAE</w:t>
      </w:r>
      <w:r>
        <w:rPr>
          <w:rFonts w:ascii="Times New Roman" w:hAnsi="Times New Roman" w:hint="eastAsia"/>
          <w:bCs/>
          <w:szCs w:val="21"/>
        </w:rPr>
        <w:t>缓冲液中，垂直向上轻轻拔去梳板。</w:t>
      </w:r>
      <w:r>
        <w:rPr>
          <w:rFonts w:ascii="Times New Roman" w:hAnsi="Times New Roman" w:hint="eastAsia"/>
          <w:bCs/>
          <w:color w:val="000000"/>
          <w:szCs w:val="21"/>
        </w:rPr>
        <w:t>根据</w:t>
      </w:r>
      <w:proofErr w:type="gramStart"/>
      <w:r>
        <w:rPr>
          <w:rFonts w:ascii="Times New Roman" w:hAnsi="Times New Roman" w:hint="eastAsia"/>
          <w:bCs/>
          <w:color w:val="000000"/>
          <w:szCs w:val="21"/>
        </w:rPr>
        <w:t>电泳梳板的</w:t>
      </w:r>
      <w:proofErr w:type="gramEnd"/>
      <w:r>
        <w:rPr>
          <w:rFonts w:ascii="Times New Roman" w:hAnsi="Times New Roman" w:hint="eastAsia"/>
          <w:bCs/>
          <w:color w:val="000000"/>
          <w:szCs w:val="21"/>
        </w:rPr>
        <w:t>厚度和宽度确定</w:t>
      </w:r>
      <w:proofErr w:type="gramStart"/>
      <w:r>
        <w:rPr>
          <w:rFonts w:ascii="Times New Roman" w:hAnsi="Times New Roman" w:hint="eastAsia"/>
          <w:bCs/>
          <w:color w:val="000000"/>
          <w:szCs w:val="21"/>
        </w:rPr>
        <w:t>上样量</w:t>
      </w:r>
      <w:proofErr w:type="gramEnd"/>
      <w:r>
        <w:rPr>
          <w:rFonts w:ascii="Times New Roman" w:hAnsi="Times New Roman" w:hint="eastAsia"/>
          <w:bCs/>
          <w:color w:val="000000"/>
          <w:szCs w:val="21"/>
        </w:rPr>
        <w:t>，取</w:t>
      </w:r>
      <w:r>
        <w:rPr>
          <w:rFonts w:ascii="Times New Roman" w:hAnsi="Times New Roman" w:hint="eastAsia"/>
          <w:bCs/>
          <w:color w:val="000000"/>
          <w:szCs w:val="21"/>
        </w:rPr>
        <w:t>PCR</w:t>
      </w:r>
      <w:r>
        <w:rPr>
          <w:rFonts w:ascii="Times New Roman" w:hAnsi="Times New Roman" w:hint="eastAsia"/>
          <w:bCs/>
          <w:color w:val="000000"/>
          <w:szCs w:val="21"/>
        </w:rPr>
        <w:t>产物与加样缓冲液，混合后</w:t>
      </w:r>
      <w:r>
        <w:rPr>
          <w:rFonts w:ascii="Times New Roman" w:hAnsi="Times New Roman" w:hint="eastAsia"/>
          <w:bCs/>
          <w:szCs w:val="21"/>
        </w:rPr>
        <w:t>加入凝胶点样孔，同时在其中一个点样孔中加入</w:t>
      </w:r>
      <w:r>
        <w:rPr>
          <w:rFonts w:ascii="Times New Roman" w:hAnsi="Times New Roman" w:hint="eastAsia"/>
          <w:bCs/>
          <w:szCs w:val="21"/>
        </w:rPr>
        <w:t>DNA</w:t>
      </w:r>
      <w:r>
        <w:rPr>
          <w:rFonts w:ascii="Times New Roman" w:hAnsi="Times New Roman" w:hint="eastAsia"/>
          <w:bCs/>
          <w:szCs w:val="21"/>
        </w:rPr>
        <w:t>分子量标准，接通电源，在</w:t>
      </w:r>
      <w:r>
        <w:rPr>
          <w:rFonts w:ascii="Times New Roman" w:hAnsi="Times New Roman" w:hint="eastAsia"/>
          <w:bCs/>
          <w:szCs w:val="21"/>
        </w:rPr>
        <w:t>2</w:t>
      </w:r>
      <w:r>
        <w:rPr>
          <w:rFonts w:ascii="Times New Roman" w:hAnsi="Times New Roman"/>
          <w:bCs/>
          <w:szCs w:val="21"/>
        </w:rPr>
        <w:t xml:space="preserve"> V/cm</w:t>
      </w:r>
      <w:r>
        <w:rPr>
          <w:rFonts w:ascii="Times New Roman" w:hAnsi="Times New Roman" w:hint="eastAsia"/>
          <w:bCs/>
          <w:szCs w:val="21"/>
        </w:rPr>
        <w:t>～</w:t>
      </w:r>
      <w:r>
        <w:rPr>
          <w:rFonts w:ascii="Times New Roman" w:hAnsi="Times New Roman"/>
          <w:bCs/>
          <w:szCs w:val="21"/>
        </w:rPr>
        <w:t xml:space="preserve">5 </w:t>
      </w:r>
      <w:r>
        <w:rPr>
          <w:rFonts w:ascii="Times New Roman" w:hAnsi="Times New Roman" w:hint="eastAsia"/>
          <w:bCs/>
          <w:szCs w:val="21"/>
        </w:rPr>
        <w:t>V/cm</w:t>
      </w:r>
      <w:r>
        <w:rPr>
          <w:rFonts w:ascii="Times New Roman" w:hAnsi="Times New Roman" w:hint="eastAsia"/>
          <w:bCs/>
          <w:szCs w:val="21"/>
        </w:rPr>
        <w:t>条件下电泳检测。</w:t>
      </w:r>
    </w:p>
    <w:p w14:paraId="7EF135F5" w14:textId="77777777" w:rsidR="0071043C" w:rsidRDefault="00000000">
      <w:pPr>
        <w:rPr>
          <w:rFonts w:ascii="Times New Roman" w:eastAsia="黑体" w:hAnsi="Times New Roman"/>
          <w:szCs w:val="21"/>
        </w:rPr>
      </w:pPr>
      <w:r>
        <w:rPr>
          <w:rFonts w:ascii="黑体" w:eastAsia="黑体" w:hAnsi="黑体"/>
          <w:bCs/>
          <w:szCs w:val="21"/>
        </w:rPr>
        <w:t>7.</w:t>
      </w:r>
      <w:r>
        <w:rPr>
          <w:rFonts w:ascii="黑体" w:eastAsia="黑体" w:hAnsi="黑体"/>
          <w:szCs w:val="21"/>
        </w:rPr>
        <w:t xml:space="preserve">4.8 </w:t>
      </w:r>
      <w:r>
        <w:rPr>
          <w:rFonts w:ascii="Times New Roman" w:eastAsia="黑体" w:hAnsi="Times New Roman" w:hint="eastAsia"/>
          <w:szCs w:val="21"/>
        </w:rPr>
        <w:t xml:space="preserve"> </w:t>
      </w:r>
      <w:r>
        <w:rPr>
          <w:rFonts w:ascii="Times New Roman" w:eastAsia="黑体" w:hAnsi="Times New Roman" w:hint="eastAsia"/>
          <w:szCs w:val="21"/>
        </w:rPr>
        <w:t>凝胶成像分析</w:t>
      </w:r>
    </w:p>
    <w:p w14:paraId="06AFE960"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电泳结束后，取出琼脂糖凝胶，置于凝胶成像仪上成像。根据</w:t>
      </w:r>
      <w:r>
        <w:rPr>
          <w:rFonts w:ascii="Times New Roman" w:hAnsi="Times New Roman" w:hint="eastAsia"/>
          <w:bCs/>
          <w:szCs w:val="21"/>
        </w:rPr>
        <w:t>DNA</w:t>
      </w:r>
      <w:r>
        <w:rPr>
          <w:rFonts w:ascii="Times New Roman" w:hAnsi="Times New Roman" w:hint="eastAsia"/>
          <w:bCs/>
          <w:szCs w:val="21"/>
        </w:rPr>
        <w:t>分子量标准估计扩增条带的大小，将电泳结果形成电子文件存档或用照相系统拍照。如需通过序列分析确认</w:t>
      </w:r>
      <w:r>
        <w:rPr>
          <w:rFonts w:ascii="Times New Roman" w:hAnsi="Times New Roman" w:hint="eastAsia"/>
          <w:bCs/>
          <w:szCs w:val="21"/>
        </w:rPr>
        <w:t>PCR</w:t>
      </w:r>
      <w:r>
        <w:rPr>
          <w:rFonts w:ascii="Times New Roman" w:hAnsi="Times New Roman" w:hint="eastAsia"/>
          <w:bCs/>
          <w:szCs w:val="21"/>
        </w:rPr>
        <w:t>扩增片段是否为目的</w:t>
      </w:r>
      <w:r>
        <w:rPr>
          <w:rFonts w:ascii="Times New Roman" w:hAnsi="Times New Roman" w:hint="eastAsia"/>
          <w:bCs/>
          <w:szCs w:val="21"/>
        </w:rPr>
        <w:t>DNA</w:t>
      </w:r>
      <w:r>
        <w:rPr>
          <w:rFonts w:ascii="Times New Roman" w:hAnsi="Times New Roman" w:hint="eastAsia"/>
          <w:bCs/>
          <w:szCs w:val="21"/>
        </w:rPr>
        <w:t>片段，按照</w:t>
      </w:r>
      <w:r>
        <w:rPr>
          <w:rFonts w:ascii="Times New Roman" w:hAnsi="Times New Roman" w:hint="eastAsia"/>
          <w:bCs/>
          <w:szCs w:val="21"/>
        </w:rPr>
        <w:t>7.4.</w:t>
      </w:r>
      <w:r>
        <w:rPr>
          <w:rFonts w:ascii="Times New Roman" w:hAnsi="Times New Roman"/>
          <w:bCs/>
          <w:szCs w:val="21"/>
        </w:rPr>
        <w:t>9</w:t>
      </w:r>
      <w:r>
        <w:rPr>
          <w:rFonts w:ascii="Times New Roman" w:hAnsi="Times New Roman" w:hint="eastAsia"/>
          <w:bCs/>
          <w:szCs w:val="21"/>
        </w:rPr>
        <w:t>和</w:t>
      </w:r>
      <w:r>
        <w:rPr>
          <w:rFonts w:ascii="Times New Roman" w:hAnsi="Times New Roman" w:hint="eastAsia"/>
          <w:bCs/>
          <w:szCs w:val="21"/>
        </w:rPr>
        <w:t>7.4.</w:t>
      </w:r>
      <w:r>
        <w:rPr>
          <w:rFonts w:ascii="Times New Roman" w:hAnsi="Times New Roman"/>
          <w:bCs/>
          <w:szCs w:val="21"/>
        </w:rPr>
        <w:t>10</w:t>
      </w:r>
      <w:r>
        <w:rPr>
          <w:rFonts w:ascii="Times New Roman" w:hAnsi="Times New Roman" w:hint="eastAsia"/>
          <w:bCs/>
          <w:szCs w:val="21"/>
        </w:rPr>
        <w:t>的规定执行。</w:t>
      </w:r>
    </w:p>
    <w:p w14:paraId="2598B49C" w14:textId="77777777" w:rsidR="0071043C" w:rsidRDefault="00000000">
      <w:pPr>
        <w:rPr>
          <w:rFonts w:ascii="Times New Roman" w:eastAsia="黑体" w:hAnsi="Times New Roman"/>
          <w:szCs w:val="21"/>
        </w:rPr>
      </w:pPr>
      <w:r>
        <w:rPr>
          <w:rFonts w:ascii="黑体" w:eastAsia="黑体" w:hAnsi="黑体"/>
          <w:bCs/>
          <w:szCs w:val="21"/>
        </w:rPr>
        <w:t>7.</w:t>
      </w:r>
      <w:r>
        <w:rPr>
          <w:rFonts w:ascii="黑体" w:eastAsia="黑体" w:hAnsi="黑体"/>
          <w:szCs w:val="21"/>
        </w:rPr>
        <w:t xml:space="preserve">4.9 </w:t>
      </w:r>
      <w:r>
        <w:rPr>
          <w:rFonts w:ascii="Times New Roman" w:eastAsia="黑体" w:hAnsi="Times New Roman"/>
          <w:szCs w:val="21"/>
        </w:rPr>
        <w:t xml:space="preserve"> </w:t>
      </w:r>
      <w:r>
        <w:rPr>
          <w:rFonts w:ascii="Times New Roman" w:eastAsia="黑体" w:hAnsi="Times New Roman"/>
          <w:b/>
          <w:szCs w:val="21"/>
        </w:rPr>
        <w:t>PCR</w:t>
      </w:r>
      <w:r>
        <w:rPr>
          <w:rFonts w:ascii="Times New Roman" w:eastAsia="黑体" w:hAnsi="Times New Roman" w:hint="eastAsia"/>
          <w:color w:val="000000"/>
          <w:szCs w:val="21"/>
        </w:rPr>
        <w:t>扩增</w:t>
      </w:r>
      <w:r>
        <w:rPr>
          <w:rFonts w:ascii="Times New Roman" w:eastAsia="黑体" w:hAnsi="Times New Roman" w:hint="eastAsia"/>
          <w:szCs w:val="21"/>
        </w:rPr>
        <w:t>产物回收</w:t>
      </w:r>
    </w:p>
    <w:p w14:paraId="6E558901"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按</w:t>
      </w:r>
      <w:r>
        <w:rPr>
          <w:rFonts w:ascii="Times New Roman" w:hAnsi="Times New Roman" w:hint="eastAsia"/>
          <w:bCs/>
          <w:szCs w:val="21"/>
        </w:rPr>
        <w:t>PCR</w:t>
      </w:r>
      <w:r>
        <w:rPr>
          <w:rFonts w:ascii="Times New Roman" w:hAnsi="Times New Roman" w:hint="eastAsia"/>
          <w:bCs/>
          <w:szCs w:val="21"/>
        </w:rPr>
        <w:t>产物回收试剂盒说明书，回收</w:t>
      </w:r>
      <w:r>
        <w:rPr>
          <w:rFonts w:ascii="Times New Roman" w:hAnsi="Times New Roman" w:hint="eastAsia"/>
          <w:bCs/>
          <w:szCs w:val="21"/>
        </w:rPr>
        <w:t>PCR</w:t>
      </w:r>
      <w:r>
        <w:rPr>
          <w:rFonts w:ascii="Times New Roman" w:hAnsi="Times New Roman" w:hint="eastAsia"/>
          <w:bCs/>
          <w:szCs w:val="21"/>
        </w:rPr>
        <w:t>扩增的目的</w:t>
      </w:r>
      <w:r>
        <w:rPr>
          <w:rFonts w:ascii="Times New Roman" w:hAnsi="Times New Roman" w:hint="eastAsia"/>
          <w:bCs/>
          <w:szCs w:val="21"/>
        </w:rPr>
        <w:t>DNA</w:t>
      </w:r>
      <w:r>
        <w:rPr>
          <w:rFonts w:ascii="Times New Roman" w:hAnsi="Times New Roman" w:hint="eastAsia"/>
          <w:bCs/>
          <w:szCs w:val="21"/>
        </w:rPr>
        <w:t>片段。</w:t>
      </w:r>
    </w:p>
    <w:p w14:paraId="6275DE60" w14:textId="77777777" w:rsidR="0071043C" w:rsidRDefault="00000000">
      <w:pPr>
        <w:rPr>
          <w:rFonts w:ascii="Times New Roman" w:eastAsia="黑体" w:hAnsi="Times New Roman"/>
          <w:szCs w:val="21"/>
        </w:rPr>
      </w:pPr>
      <w:r>
        <w:rPr>
          <w:rFonts w:ascii="黑体" w:eastAsia="黑体" w:hAnsi="黑体"/>
          <w:bCs/>
          <w:szCs w:val="21"/>
        </w:rPr>
        <w:t>7.</w:t>
      </w:r>
      <w:r>
        <w:rPr>
          <w:rFonts w:ascii="黑体" w:eastAsia="黑体" w:hAnsi="黑体"/>
          <w:szCs w:val="21"/>
        </w:rPr>
        <w:t xml:space="preserve">4.10 </w:t>
      </w:r>
      <w:r>
        <w:rPr>
          <w:rFonts w:ascii="Times New Roman" w:eastAsia="黑体" w:hAnsi="Times New Roman"/>
          <w:b/>
          <w:szCs w:val="21"/>
          <w:lang w:val="it-IT"/>
        </w:rPr>
        <w:t xml:space="preserve"> </w:t>
      </w:r>
      <w:r>
        <w:rPr>
          <w:rFonts w:ascii="Times New Roman" w:eastAsia="黑体" w:hAnsi="Times New Roman"/>
          <w:b/>
          <w:szCs w:val="21"/>
        </w:rPr>
        <w:t>PCR</w:t>
      </w:r>
      <w:r>
        <w:rPr>
          <w:rFonts w:ascii="Times New Roman" w:eastAsia="黑体" w:hAnsi="Times New Roman" w:hint="eastAsia"/>
          <w:color w:val="000000"/>
          <w:szCs w:val="21"/>
        </w:rPr>
        <w:t>扩增</w:t>
      </w:r>
      <w:r>
        <w:rPr>
          <w:rFonts w:ascii="Times New Roman" w:eastAsia="黑体" w:hAnsi="Times New Roman" w:hint="eastAsia"/>
          <w:szCs w:val="21"/>
        </w:rPr>
        <w:t>产物测序验证</w:t>
      </w:r>
    </w:p>
    <w:p w14:paraId="5EE1022F" w14:textId="77777777" w:rsidR="0071043C" w:rsidRDefault="00000000">
      <w:pPr>
        <w:ind w:firstLineChars="200" w:firstLine="420"/>
        <w:rPr>
          <w:rFonts w:ascii="Times New Roman" w:hAnsi="Times New Roman"/>
          <w:bCs/>
          <w:szCs w:val="21"/>
        </w:rPr>
      </w:pPr>
      <w:r>
        <w:rPr>
          <w:rFonts w:ascii="Times New Roman" w:hAnsi="Times New Roman" w:hint="eastAsia"/>
          <w:bCs/>
          <w:szCs w:val="21"/>
        </w:rPr>
        <w:t>将回收的</w:t>
      </w:r>
      <w:r>
        <w:rPr>
          <w:rFonts w:ascii="Times New Roman" w:hAnsi="Times New Roman" w:hint="eastAsia"/>
          <w:bCs/>
          <w:szCs w:val="21"/>
        </w:rPr>
        <w:t>PCR</w:t>
      </w:r>
      <w:r>
        <w:rPr>
          <w:rFonts w:ascii="Times New Roman" w:hAnsi="Times New Roman" w:hint="eastAsia"/>
          <w:bCs/>
          <w:szCs w:val="21"/>
        </w:rPr>
        <w:t>产物测序，与</w:t>
      </w:r>
      <w:r>
        <w:rPr>
          <w:rFonts w:ascii="Times New Roman" w:hAnsi="Times New Roman" w:hint="eastAsia"/>
          <w:szCs w:val="21"/>
        </w:rPr>
        <w:t>抗虫耐除草剂玉米</w:t>
      </w:r>
      <w:r>
        <w:rPr>
          <w:rFonts w:ascii="Times New Roman" w:hAnsi="Times New Roman" w:hint="eastAsia"/>
          <w:szCs w:val="21"/>
        </w:rPr>
        <w:t>QY2569-42</w:t>
      </w:r>
      <w:r>
        <w:rPr>
          <w:rFonts w:ascii="Times New Roman" w:hAnsi="Times New Roman" w:hint="eastAsia"/>
          <w:bCs/>
          <w:szCs w:val="21"/>
        </w:rPr>
        <w:t>转化体特异性序列（见附录</w:t>
      </w:r>
      <w:r>
        <w:rPr>
          <w:rFonts w:ascii="Times New Roman" w:hAnsi="Times New Roman" w:hint="eastAsia"/>
          <w:bCs/>
          <w:szCs w:val="21"/>
        </w:rPr>
        <w:t>A</w:t>
      </w:r>
      <w:r>
        <w:rPr>
          <w:rFonts w:ascii="Times New Roman" w:hAnsi="Times New Roman" w:hint="eastAsia"/>
          <w:bCs/>
          <w:szCs w:val="21"/>
        </w:rPr>
        <w:t>中的</w:t>
      </w:r>
      <w:r>
        <w:rPr>
          <w:rFonts w:ascii="Times New Roman" w:hAnsi="Times New Roman" w:hint="eastAsia"/>
          <w:bCs/>
          <w:szCs w:val="21"/>
        </w:rPr>
        <w:t>A.2</w:t>
      </w:r>
      <w:r>
        <w:rPr>
          <w:rFonts w:ascii="Times New Roman" w:hAnsi="Times New Roman" w:hint="eastAsia"/>
          <w:bCs/>
          <w:szCs w:val="21"/>
        </w:rPr>
        <w:t>）进行比对，确定</w:t>
      </w:r>
      <w:r>
        <w:rPr>
          <w:rFonts w:ascii="Times New Roman" w:hAnsi="Times New Roman" w:hint="eastAsia"/>
          <w:bCs/>
          <w:szCs w:val="21"/>
        </w:rPr>
        <w:t>PCR</w:t>
      </w:r>
      <w:r>
        <w:rPr>
          <w:rFonts w:ascii="Times New Roman" w:hAnsi="Times New Roman" w:hint="eastAsia"/>
          <w:bCs/>
          <w:szCs w:val="21"/>
        </w:rPr>
        <w:t>扩增的</w:t>
      </w:r>
      <w:r>
        <w:rPr>
          <w:rFonts w:ascii="Times New Roman" w:hAnsi="Times New Roman" w:hint="eastAsia"/>
          <w:bCs/>
          <w:szCs w:val="21"/>
        </w:rPr>
        <w:t>DNA</w:t>
      </w:r>
      <w:r>
        <w:rPr>
          <w:rFonts w:ascii="Times New Roman" w:hAnsi="Times New Roman" w:hint="eastAsia"/>
          <w:bCs/>
          <w:szCs w:val="21"/>
        </w:rPr>
        <w:t>片段是否为目的</w:t>
      </w:r>
      <w:r>
        <w:rPr>
          <w:rFonts w:ascii="Times New Roman" w:hAnsi="Times New Roman" w:hint="eastAsia"/>
          <w:bCs/>
          <w:szCs w:val="21"/>
        </w:rPr>
        <w:t>DNA</w:t>
      </w:r>
      <w:r>
        <w:rPr>
          <w:rFonts w:ascii="Times New Roman" w:hAnsi="Times New Roman" w:hint="eastAsia"/>
          <w:bCs/>
          <w:szCs w:val="21"/>
        </w:rPr>
        <w:t>片段。</w:t>
      </w:r>
    </w:p>
    <w:p w14:paraId="791DA1D5" w14:textId="77777777" w:rsidR="0071043C" w:rsidRDefault="00000000">
      <w:pPr>
        <w:rPr>
          <w:rFonts w:ascii="Times New Roman" w:eastAsia="黑体" w:hAnsi="Times New Roman"/>
          <w:szCs w:val="21"/>
        </w:rPr>
      </w:pPr>
      <w:r>
        <w:rPr>
          <w:rFonts w:ascii="黑体" w:eastAsia="黑体" w:hAnsi="黑体"/>
          <w:bCs/>
          <w:szCs w:val="21"/>
        </w:rPr>
        <w:t>7.4</w:t>
      </w:r>
      <w:r>
        <w:rPr>
          <w:rFonts w:ascii="黑体" w:eastAsia="黑体" w:hAnsi="黑体"/>
          <w:szCs w:val="21"/>
        </w:rPr>
        <w:t xml:space="preserve">.11  </w:t>
      </w:r>
      <w:r>
        <w:rPr>
          <w:rFonts w:ascii="Times New Roman" w:eastAsia="黑体" w:hAnsi="Times New Roman"/>
          <w:b/>
          <w:bCs/>
          <w:color w:val="000000"/>
          <w:szCs w:val="21"/>
        </w:rPr>
        <w:t>PCR</w:t>
      </w:r>
      <w:r>
        <w:rPr>
          <w:rFonts w:ascii="Times New Roman" w:eastAsia="黑体" w:hAnsi="Times New Roman" w:hint="eastAsia"/>
          <w:color w:val="000000"/>
          <w:szCs w:val="21"/>
        </w:rPr>
        <w:t>扩增合格判定标准</w:t>
      </w:r>
    </w:p>
    <w:p w14:paraId="00D663A4" w14:textId="77777777" w:rsidR="0071043C" w:rsidRDefault="00000000">
      <w:pPr>
        <w:rPr>
          <w:bCs/>
          <w:szCs w:val="21"/>
        </w:rPr>
      </w:pPr>
      <w:r>
        <w:rPr>
          <w:rFonts w:ascii="黑体" w:eastAsia="黑体" w:hAnsi="黑体"/>
          <w:bCs/>
          <w:szCs w:val="21"/>
        </w:rPr>
        <w:t>7.4</w:t>
      </w:r>
      <w:r>
        <w:rPr>
          <w:rFonts w:ascii="黑体" w:eastAsia="黑体" w:hAnsi="黑体"/>
          <w:szCs w:val="21"/>
        </w:rPr>
        <w:t>.11.1</w:t>
      </w:r>
      <w:r>
        <w:rPr>
          <w:szCs w:val="21"/>
        </w:rPr>
        <w:t xml:space="preserve">  </w:t>
      </w:r>
      <w:r>
        <w:rPr>
          <w:rFonts w:ascii="Times New Roman" w:hAnsi="Times New Roman" w:hint="eastAsia"/>
          <w:bCs/>
          <w:szCs w:val="21"/>
        </w:rPr>
        <w:t>阳性</w:t>
      </w:r>
      <w:proofErr w:type="gramStart"/>
      <w:r>
        <w:rPr>
          <w:rFonts w:ascii="Times New Roman" w:hAnsi="Times New Roman" w:hint="eastAsia"/>
          <w:bCs/>
          <w:szCs w:val="21"/>
        </w:rPr>
        <w:t>质控品中</w:t>
      </w:r>
      <w:proofErr w:type="gramEnd"/>
      <w:r>
        <w:rPr>
          <w:rFonts w:ascii="Times New Roman" w:hAnsi="Times New Roman" w:hint="eastAsia"/>
          <w:bCs/>
          <w:szCs w:val="21"/>
        </w:rPr>
        <w:t>，玉米内标准基因和抗虫耐除草剂玉米</w:t>
      </w:r>
      <w:r>
        <w:rPr>
          <w:rFonts w:ascii="Times New Roman" w:hAnsi="Times New Roman" w:hint="eastAsia"/>
          <w:bCs/>
          <w:szCs w:val="21"/>
        </w:rPr>
        <w:t>QY2569-42</w:t>
      </w:r>
      <w:r>
        <w:rPr>
          <w:rFonts w:ascii="Times New Roman" w:hAnsi="Times New Roman" w:hint="eastAsia"/>
          <w:bCs/>
          <w:szCs w:val="21"/>
        </w:rPr>
        <w:t>转化体特异性序列均得到扩增。</w:t>
      </w:r>
    </w:p>
    <w:p w14:paraId="3BB93669" w14:textId="77777777" w:rsidR="0071043C" w:rsidRDefault="00000000">
      <w:pPr>
        <w:rPr>
          <w:bCs/>
          <w:szCs w:val="21"/>
        </w:rPr>
      </w:pPr>
      <w:r>
        <w:rPr>
          <w:rFonts w:ascii="黑体" w:eastAsia="黑体" w:hAnsi="黑体"/>
          <w:bCs/>
          <w:szCs w:val="21"/>
        </w:rPr>
        <w:t>7.4</w:t>
      </w:r>
      <w:r>
        <w:rPr>
          <w:rFonts w:ascii="黑体" w:eastAsia="黑体" w:hAnsi="黑体"/>
          <w:szCs w:val="21"/>
        </w:rPr>
        <w:t>.11.2</w:t>
      </w:r>
      <w:r>
        <w:rPr>
          <w:szCs w:val="21"/>
        </w:rPr>
        <w:t xml:space="preserve">  </w:t>
      </w:r>
      <w:r>
        <w:rPr>
          <w:rFonts w:ascii="Times New Roman" w:hAnsi="Times New Roman" w:hint="eastAsia"/>
          <w:bCs/>
          <w:szCs w:val="21"/>
        </w:rPr>
        <w:t>阴性</w:t>
      </w:r>
      <w:proofErr w:type="gramStart"/>
      <w:r>
        <w:rPr>
          <w:rFonts w:ascii="Times New Roman" w:hAnsi="Times New Roman" w:hint="eastAsia"/>
          <w:bCs/>
          <w:szCs w:val="21"/>
        </w:rPr>
        <w:t>质控品中</w:t>
      </w:r>
      <w:proofErr w:type="gramEnd"/>
      <w:r>
        <w:rPr>
          <w:rFonts w:ascii="Times New Roman" w:hAnsi="Times New Roman" w:hint="eastAsia"/>
          <w:bCs/>
          <w:szCs w:val="21"/>
        </w:rPr>
        <w:t>，玉米内标准基因得到扩增；抗虫耐除草剂玉米</w:t>
      </w:r>
      <w:r>
        <w:rPr>
          <w:rFonts w:ascii="Times New Roman" w:hAnsi="Times New Roman" w:hint="eastAsia"/>
          <w:bCs/>
          <w:szCs w:val="21"/>
        </w:rPr>
        <w:t>QY2569-42</w:t>
      </w:r>
      <w:r>
        <w:rPr>
          <w:rFonts w:ascii="Times New Roman" w:hAnsi="Times New Roman" w:hint="eastAsia"/>
          <w:bCs/>
          <w:szCs w:val="21"/>
        </w:rPr>
        <w:t>转化体特异性序列未得到扩增。</w:t>
      </w:r>
    </w:p>
    <w:p w14:paraId="4B693DF3" w14:textId="77777777" w:rsidR="0071043C" w:rsidRDefault="00000000">
      <w:pPr>
        <w:rPr>
          <w:bCs/>
          <w:szCs w:val="21"/>
        </w:rPr>
      </w:pPr>
      <w:r>
        <w:rPr>
          <w:rFonts w:ascii="黑体" w:eastAsia="黑体" w:hAnsi="黑体"/>
          <w:bCs/>
          <w:szCs w:val="21"/>
        </w:rPr>
        <w:t>7.4</w:t>
      </w:r>
      <w:r>
        <w:rPr>
          <w:rFonts w:ascii="黑体" w:eastAsia="黑体" w:hAnsi="黑体"/>
          <w:szCs w:val="21"/>
        </w:rPr>
        <w:t>.11.3</w:t>
      </w:r>
      <w:r>
        <w:rPr>
          <w:szCs w:val="21"/>
        </w:rPr>
        <w:t xml:space="preserve">  </w:t>
      </w:r>
      <w:r>
        <w:rPr>
          <w:rFonts w:ascii="Times New Roman" w:hAnsi="Times New Roman" w:hint="eastAsia"/>
          <w:bCs/>
          <w:szCs w:val="21"/>
        </w:rPr>
        <w:t>空白</w:t>
      </w:r>
      <w:proofErr w:type="gramStart"/>
      <w:r>
        <w:rPr>
          <w:rFonts w:ascii="Times New Roman" w:hAnsi="Times New Roman" w:hint="eastAsia"/>
          <w:bCs/>
          <w:szCs w:val="21"/>
        </w:rPr>
        <w:t>质控品中</w:t>
      </w:r>
      <w:proofErr w:type="gramEnd"/>
      <w:r>
        <w:rPr>
          <w:rFonts w:ascii="Times New Roman" w:hAnsi="Times New Roman" w:hint="eastAsia"/>
          <w:bCs/>
          <w:szCs w:val="21"/>
        </w:rPr>
        <w:t>，玉米内标准基因和抗虫耐除草剂玉米</w:t>
      </w:r>
      <w:r>
        <w:rPr>
          <w:rFonts w:ascii="Times New Roman" w:hAnsi="Times New Roman" w:hint="eastAsia"/>
          <w:bCs/>
          <w:szCs w:val="21"/>
        </w:rPr>
        <w:t>QY2569-42</w:t>
      </w:r>
      <w:r>
        <w:rPr>
          <w:rFonts w:ascii="Times New Roman" w:hAnsi="Times New Roman" w:hint="eastAsia"/>
          <w:bCs/>
          <w:szCs w:val="21"/>
        </w:rPr>
        <w:t>转化体特异性序列检测的均未得到扩增。</w:t>
      </w:r>
    </w:p>
    <w:p w14:paraId="1F7A767C" w14:textId="77777777" w:rsidR="0071043C" w:rsidRDefault="00000000">
      <w:pPr>
        <w:widowControl/>
        <w:jc w:val="left"/>
        <w:outlineLvl w:val="2"/>
        <w:rPr>
          <w:rFonts w:ascii="Times New Roman"/>
          <w:bCs/>
          <w:szCs w:val="21"/>
        </w:rPr>
      </w:pPr>
      <w:r>
        <w:rPr>
          <w:rFonts w:ascii="黑体" w:eastAsia="黑体" w:hAnsi="黑体"/>
          <w:bCs/>
          <w:szCs w:val="21"/>
        </w:rPr>
        <w:t>7.4</w:t>
      </w:r>
      <w:r>
        <w:rPr>
          <w:rFonts w:ascii="黑体" w:eastAsia="黑体" w:hAnsi="黑体"/>
          <w:szCs w:val="21"/>
        </w:rPr>
        <w:t xml:space="preserve">.11.4  </w:t>
      </w:r>
      <w:r>
        <w:rPr>
          <w:rFonts w:ascii="Times New Roman" w:hAnsi="Times New Roman" w:hint="eastAsia"/>
          <w:kern w:val="0"/>
          <w:szCs w:val="21"/>
        </w:rPr>
        <w:t>若同时</w:t>
      </w:r>
      <w:r>
        <w:rPr>
          <w:rFonts w:ascii="Times New Roman" w:hAnsi="Times New Roman" w:hint="eastAsia"/>
          <w:szCs w:val="21"/>
        </w:rPr>
        <w:t>满足</w:t>
      </w:r>
      <w:r>
        <w:rPr>
          <w:rFonts w:ascii="Times New Roman" w:hAnsi="Times New Roman" w:hint="eastAsia"/>
          <w:szCs w:val="21"/>
        </w:rPr>
        <w:t>7.4.</w:t>
      </w:r>
      <w:r>
        <w:rPr>
          <w:rFonts w:ascii="Times New Roman" w:hAnsi="Times New Roman"/>
          <w:szCs w:val="21"/>
        </w:rPr>
        <w:t>11.1</w:t>
      </w:r>
      <w:r>
        <w:rPr>
          <w:rFonts w:ascii="Times New Roman" w:hAnsi="Times New Roman" w:hint="eastAsia"/>
          <w:bCs/>
          <w:szCs w:val="21"/>
        </w:rPr>
        <w:t>～</w:t>
      </w:r>
      <w:r>
        <w:rPr>
          <w:rFonts w:ascii="Times New Roman" w:hAnsi="Times New Roman"/>
          <w:szCs w:val="21"/>
        </w:rPr>
        <w:t>7.4.11</w:t>
      </w:r>
      <w:r>
        <w:rPr>
          <w:rFonts w:ascii="Times New Roman" w:hAnsi="Times New Roman" w:hint="eastAsia"/>
          <w:szCs w:val="21"/>
        </w:rPr>
        <w:t>.3</w:t>
      </w:r>
      <w:r>
        <w:rPr>
          <w:rFonts w:ascii="Times New Roman" w:hAnsi="Times New Roman" w:hint="eastAsia"/>
          <w:szCs w:val="21"/>
        </w:rPr>
        <w:t>的条件，可按</w:t>
      </w:r>
      <w:r>
        <w:rPr>
          <w:rFonts w:ascii="Times New Roman" w:hAnsi="Times New Roman" w:hint="eastAsia"/>
          <w:szCs w:val="21"/>
        </w:rPr>
        <w:t>7.5</w:t>
      </w:r>
      <w:r>
        <w:rPr>
          <w:rFonts w:ascii="Times New Roman" w:hAnsi="Times New Roman" w:hint="eastAsia"/>
          <w:szCs w:val="21"/>
        </w:rPr>
        <w:t>进行结果分析与表述。</w:t>
      </w:r>
      <w:r>
        <w:rPr>
          <w:rFonts w:ascii="Times New Roman" w:hint="eastAsia"/>
          <w:szCs w:val="21"/>
        </w:rPr>
        <w:t>否则，分析具体情况，重新</w:t>
      </w:r>
      <w:r>
        <w:rPr>
          <w:rFonts w:ascii="Times New Roman" w:hAnsi="Times New Roman" w:hint="eastAsia"/>
          <w:bCs/>
          <w:color w:val="000000"/>
          <w:szCs w:val="21"/>
        </w:rPr>
        <w:t>按</w:t>
      </w:r>
      <w:r>
        <w:rPr>
          <w:rFonts w:ascii="Times New Roman" w:hAnsi="Times New Roman" w:hint="eastAsia"/>
          <w:bCs/>
          <w:color w:val="000000"/>
          <w:szCs w:val="21"/>
        </w:rPr>
        <w:t>7.4.4</w:t>
      </w:r>
      <w:r>
        <w:rPr>
          <w:rFonts w:ascii="Times New Roman" w:hAnsi="Times New Roman" w:hint="eastAsia"/>
          <w:bCs/>
          <w:color w:val="000000"/>
          <w:szCs w:val="21"/>
        </w:rPr>
        <w:t>或</w:t>
      </w:r>
      <w:r>
        <w:rPr>
          <w:rFonts w:ascii="Times New Roman" w:hAnsi="Times New Roman" w:hint="eastAsia"/>
          <w:bCs/>
          <w:color w:val="000000"/>
          <w:szCs w:val="21"/>
        </w:rPr>
        <w:t>7.4.6</w:t>
      </w:r>
      <w:r>
        <w:rPr>
          <w:rFonts w:ascii="Times New Roman" w:hint="eastAsia"/>
          <w:szCs w:val="21"/>
        </w:rPr>
        <w:t>进行检测。</w:t>
      </w:r>
    </w:p>
    <w:p w14:paraId="38203968" w14:textId="77777777" w:rsidR="0071043C" w:rsidRDefault="00000000">
      <w:pPr>
        <w:spacing w:beforeLines="50" w:before="156" w:afterLines="50" w:after="156"/>
        <w:rPr>
          <w:rFonts w:ascii="黑体" w:eastAsia="黑体" w:hAnsi="黑体" w:hint="eastAsia"/>
          <w:bCs/>
          <w:szCs w:val="21"/>
        </w:rPr>
      </w:pPr>
      <w:r>
        <w:rPr>
          <w:rFonts w:ascii="黑体" w:eastAsia="黑体" w:hAnsi="黑体"/>
          <w:bCs/>
          <w:szCs w:val="21"/>
        </w:rPr>
        <w:t>7.5  结果分析与表述</w:t>
      </w:r>
    </w:p>
    <w:p w14:paraId="474713C3" w14:textId="77777777" w:rsidR="0071043C" w:rsidRDefault="00000000">
      <w:pPr>
        <w:pStyle w:val="afff9"/>
        <w:spacing w:line="240" w:lineRule="auto"/>
        <w:rPr>
          <w:rFonts w:ascii="Times New Roman" w:hAnsi="Times New Roman"/>
          <w:szCs w:val="21"/>
        </w:rPr>
      </w:pPr>
      <w:r>
        <w:rPr>
          <w:rFonts w:ascii="黑体" w:eastAsia="黑体" w:hAnsi="黑体"/>
          <w:bCs/>
          <w:szCs w:val="21"/>
        </w:rPr>
        <w:t>7.5</w:t>
      </w:r>
      <w:r>
        <w:rPr>
          <w:rFonts w:ascii="黑体" w:eastAsia="黑体" w:hAnsi="黑体"/>
          <w:szCs w:val="21"/>
        </w:rPr>
        <w:t>.1</w:t>
      </w:r>
      <w:r>
        <w:rPr>
          <w:rFonts w:ascii="Times New Roman" w:eastAsia="黑体" w:hAnsi="Times New Roman"/>
          <w:szCs w:val="21"/>
        </w:rPr>
        <w:t xml:space="preserve">  </w:t>
      </w:r>
      <w:r>
        <w:rPr>
          <w:rFonts w:ascii="Times New Roman" w:hAnsi="Times New Roman" w:hint="eastAsia"/>
          <w:szCs w:val="21"/>
        </w:rPr>
        <w:t>试样中玉米内标准基因</w:t>
      </w:r>
      <w:r>
        <w:rPr>
          <w:rFonts w:ascii="Times New Roman" w:hAnsi="Times New Roman" w:hint="eastAsia"/>
          <w:bCs/>
          <w:szCs w:val="21"/>
        </w:rPr>
        <w:t>和抗虫耐除草剂玉米</w:t>
      </w:r>
      <w:r>
        <w:rPr>
          <w:rFonts w:ascii="Times New Roman" w:hAnsi="Times New Roman" w:hint="eastAsia"/>
          <w:bCs/>
          <w:szCs w:val="21"/>
        </w:rPr>
        <w:t>QY2569-42</w:t>
      </w:r>
      <w:r>
        <w:rPr>
          <w:rFonts w:ascii="Times New Roman" w:hAnsi="Times New Roman" w:hint="eastAsia"/>
          <w:szCs w:val="21"/>
        </w:rPr>
        <w:t>转化体特异性序列均得到扩增，表明试样中检测出</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hint="eastAsia"/>
          <w:szCs w:val="21"/>
        </w:rPr>
        <w:t>转化体成分，结果表述为“试样中检测出</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hint="eastAsia"/>
          <w:szCs w:val="21"/>
        </w:rPr>
        <w:t>转化体成分，检测结果为阳性”。</w:t>
      </w:r>
    </w:p>
    <w:p w14:paraId="0CCDF689" w14:textId="77777777" w:rsidR="0071043C" w:rsidRDefault="00000000">
      <w:pPr>
        <w:pStyle w:val="afff9"/>
        <w:spacing w:line="240" w:lineRule="auto"/>
        <w:rPr>
          <w:rFonts w:ascii="Times New Roman" w:hAnsi="Times New Roman"/>
          <w:szCs w:val="21"/>
        </w:rPr>
      </w:pPr>
      <w:r>
        <w:rPr>
          <w:rFonts w:ascii="黑体" w:eastAsia="黑体" w:hAnsi="黑体"/>
          <w:bCs/>
          <w:szCs w:val="21"/>
        </w:rPr>
        <w:t>7.5</w:t>
      </w:r>
      <w:r>
        <w:rPr>
          <w:rFonts w:ascii="黑体" w:eastAsia="黑体" w:hAnsi="黑体"/>
          <w:szCs w:val="21"/>
        </w:rPr>
        <w:t xml:space="preserve">.2 </w:t>
      </w:r>
      <w:r>
        <w:rPr>
          <w:rFonts w:ascii="Times New Roman" w:eastAsia="仿宋_GB2312" w:hAnsi="Times New Roman"/>
          <w:szCs w:val="21"/>
        </w:rPr>
        <w:t xml:space="preserve"> </w:t>
      </w:r>
      <w:r>
        <w:rPr>
          <w:rFonts w:ascii="Times New Roman" w:hAnsi="Times New Roman" w:hint="eastAsia"/>
          <w:szCs w:val="21"/>
        </w:rPr>
        <w:t>试样中玉米内标准基因得到扩增，而</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hint="eastAsia"/>
          <w:szCs w:val="21"/>
        </w:rPr>
        <w:t>转化体特异性序列未得到扩增，表明试样中未检测出</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hint="eastAsia"/>
          <w:szCs w:val="21"/>
        </w:rPr>
        <w:t>转化体成分，结果表述为“试样中未检测出</w:t>
      </w:r>
      <w:r>
        <w:rPr>
          <w:rFonts w:ascii="Times New Roman" w:hAnsi="Times New Roman" w:hint="eastAsia"/>
          <w:bCs/>
          <w:szCs w:val="21"/>
        </w:rPr>
        <w:t>抗虫耐除草剂玉米</w:t>
      </w:r>
      <w:r>
        <w:rPr>
          <w:rFonts w:ascii="Times New Roman" w:hAnsi="Times New Roman" w:hint="eastAsia"/>
          <w:bCs/>
          <w:szCs w:val="21"/>
        </w:rPr>
        <w:t>QY2569-42</w:t>
      </w:r>
      <w:r>
        <w:rPr>
          <w:rFonts w:ascii="Times New Roman" w:hAnsi="Times New Roman" w:hint="eastAsia"/>
          <w:szCs w:val="21"/>
        </w:rPr>
        <w:t>转化体成分，检测结果为阴性”。</w:t>
      </w:r>
    </w:p>
    <w:p w14:paraId="54779F50" w14:textId="77777777" w:rsidR="0071043C" w:rsidRDefault="00000000">
      <w:pPr>
        <w:pStyle w:val="afff7"/>
        <w:ind w:firstLineChars="0" w:firstLine="0"/>
        <w:rPr>
          <w:rFonts w:ascii="Times New Roman" w:hAnsi="Times New Roman"/>
          <w:bCs/>
          <w:kern w:val="2"/>
          <w:szCs w:val="21"/>
        </w:rPr>
      </w:pPr>
      <w:r>
        <w:rPr>
          <w:rFonts w:ascii="黑体" w:eastAsia="黑体" w:hAnsi="黑体"/>
          <w:bCs/>
          <w:szCs w:val="21"/>
        </w:rPr>
        <w:t>7.5</w:t>
      </w:r>
      <w:r>
        <w:rPr>
          <w:rFonts w:ascii="黑体" w:eastAsia="黑体" w:hAnsi="黑体"/>
          <w:szCs w:val="21"/>
        </w:rPr>
        <w:t xml:space="preserve">.3 </w:t>
      </w:r>
      <w:r>
        <w:rPr>
          <w:rFonts w:ascii="Times New Roman" w:eastAsia="黑体" w:hAnsi="Times New Roman"/>
          <w:szCs w:val="21"/>
        </w:rPr>
        <w:t xml:space="preserve"> </w:t>
      </w:r>
      <w:r>
        <w:rPr>
          <w:rFonts w:ascii="Times New Roman" w:hAnsi="Times New Roman" w:hint="eastAsia"/>
          <w:szCs w:val="21"/>
        </w:rPr>
        <w:t>试样中玉米内标准基因未得到扩增，表明试样中未检测出玉米基因组</w:t>
      </w:r>
      <w:r>
        <w:rPr>
          <w:rFonts w:ascii="Times New Roman" w:hAnsi="Times New Roman" w:hint="eastAsia"/>
          <w:szCs w:val="21"/>
        </w:rPr>
        <w:t>DNA</w:t>
      </w:r>
      <w:r>
        <w:rPr>
          <w:rFonts w:ascii="Times New Roman" w:hAnsi="Times New Roman" w:hint="eastAsia"/>
          <w:szCs w:val="21"/>
        </w:rPr>
        <w:t>成分，结果表述为“试样中未检测出玉米基因组</w:t>
      </w:r>
      <w:r>
        <w:rPr>
          <w:rFonts w:ascii="Times New Roman" w:hAnsi="Times New Roman" w:hint="eastAsia"/>
          <w:szCs w:val="21"/>
        </w:rPr>
        <w:t>DNA</w:t>
      </w:r>
      <w:r>
        <w:rPr>
          <w:rFonts w:ascii="Times New Roman" w:hAnsi="Times New Roman" w:hint="eastAsia"/>
          <w:szCs w:val="21"/>
        </w:rPr>
        <w:t>成分，检测结果为阴性”。</w:t>
      </w:r>
    </w:p>
    <w:p w14:paraId="0C27AD16" w14:textId="77777777" w:rsidR="0071043C" w:rsidRDefault="00000000">
      <w:pPr>
        <w:tabs>
          <w:tab w:val="left" w:pos="6246"/>
        </w:tabs>
        <w:ind w:firstLineChars="200" w:firstLine="360"/>
        <w:rPr>
          <w:rFonts w:ascii="黑体" w:eastAsia="黑体" w:hAnsi="黑体" w:hint="eastAsia"/>
          <w:bCs/>
          <w:szCs w:val="21"/>
        </w:rPr>
      </w:pPr>
      <w:r>
        <w:rPr>
          <w:rFonts w:ascii="黑体" w:eastAsia="黑体" w:hAnsi="黑体"/>
          <w:sz w:val="18"/>
          <w:szCs w:val="18"/>
        </w:rPr>
        <w:t>注：</w:t>
      </w:r>
      <w:r>
        <w:rPr>
          <w:rFonts w:ascii="宋体" w:hAnsi="宋体" w:cs="宋体" w:hint="eastAsia"/>
          <w:sz w:val="18"/>
          <w:szCs w:val="18"/>
        </w:rPr>
        <w:t>试样</w:t>
      </w:r>
      <w:r>
        <w:rPr>
          <w:rFonts w:ascii="Times New Roman" w:hAnsi="Times New Roman"/>
          <w:sz w:val="18"/>
          <w:szCs w:val="18"/>
        </w:rPr>
        <w:t>PCR</w:t>
      </w:r>
      <w:r>
        <w:rPr>
          <w:rFonts w:ascii="Times New Roman" w:hAnsi="Times New Roman" w:hint="eastAsia"/>
          <w:sz w:val="18"/>
          <w:szCs w:val="18"/>
        </w:rPr>
        <w:t>扩增结果不一致的，以多数结果为准。</w:t>
      </w:r>
    </w:p>
    <w:p w14:paraId="6927E37B" w14:textId="77777777" w:rsidR="0071043C" w:rsidRDefault="00000000">
      <w:pPr>
        <w:tabs>
          <w:tab w:val="left" w:pos="6246"/>
        </w:tabs>
        <w:spacing w:beforeLines="50" w:before="156" w:afterLines="50" w:after="156"/>
        <w:rPr>
          <w:rFonts w:ascii="黑体" w:eastAsia="黑体" w:hAnsi="黑体" w:hint="eastAsia"/>
          <w:szCs w:val="21"/>
        </w:rPr>
      </w:pPr>
      <w:r>
        <w:rPr>
          <w:rFonts w:ascii="黑体" w:eastAsia="黑体" w:hAnsi="黑体"/>
          <w:bCs/>
          <w:szCs w:val="21"/>
        </w:rPr>
        <w:t>7.6</w:t>
      </w:r>
      <w:r>
        <w:rPr>
          <w:rFonts w:ascii="黑体" w:eastAsia="黑体" w:hAnsi="黑体"/>
          <w:szCs w:val="21"/>
        </w:rPr>
        <w:t xml:space="preserve">  检出限</w:t>
      </w:r>
    </w:p>
    <w:p w14:paraId="3A4ED241" w14:textId="77777777" w:rsidR="0071043C" w:rsidRDefault="00000000">
      <w:pPr>
        <w:ind w:firstLineChars="200" w:firstLine="420"/>
        <w:rPr>
          <w:rFonts w:ascii="Times New Roman" w:hAnsi="Times New Roman"/>
          <w:bCs/>
          <w:szCs w:val="21"/>
        </w:rPr>
      </w:pPr>
      <w:r>
        <w:rPr>
          <w:rFonts w:ascii="Times New Roman" w:hAnsi="Times New Roman" w:hint="eastAsia"/>
          <w:kern w:val="0"/>
          <w:szCs w:val="21"/>
        </w:rPr>
        <w:t>本方法的检出限（</w:t>
      </w:r>
      <w:r>
        <w:rPr>
          <w:rFonts w:ascii="Times New Roman" w:hAnsi="Times New Roman" w:hint="eastAsia"/>
          <w:kern w:val="0"/>
          <w:szCs w:val="21"/>
        </w:rPr>
        <w:t>LOD</w:t>
      </w:r>
      <w:r>
        <w:rPr>
          <w:rFonts w:ascii="Times New Roman" w:hAnsi="Times New Roman" w:hint="eastAsia"/>
          <w:kern w:val="0"/>
          <w:szCs w:val="21"/>
        </w:rPr>
        <w:t>）为</w:t>
      </w:r>
      <w:r>
        <w:rPr>
          <w:rFonts w:ascii="Times New Roman" w:hAnsi="Times New Roman"/>
          <w:kern w:val="0"/>
          <w:szCs w:val="21"/>
        </w:rPr>
        <w:t>0.</w:t>
      </w:r>
      <w:r>
        <w:rPr>
          <w:rFonts w:ascii="Times New Roman" w:hAnsi="Times New Roman" w:hint="eastAsia"/>
          <w:kern w:val="0"/>
          <w:szCs w:val="21"/>
        </w:rPr>
        <w:t>1%</w:t>
      </w:r>
      <w:r>
        <w:rPr>
          <w:rFonts w:ascii="Times New Roman" w:hAnsi="Times New Roman" w:hint="eastAsia"/>
          <w:kern w:val="0"/>
          <w:szCs w:val="21"/>
        </w:rPr>
        <w:t>（相当于扩增体系中含有约</w:t>
      </w:r>
      <w:r>
        <w:rPr>
          <w:rFonts w:ascii="Times New Roman" w:hAnsi="Times New Roman" w:hint="eastAsia"/>
          <w:kern w:val="0"/>
          <w:szCs w:val="21"/>
        </w:rPr>
        <w:t>40</w:t>
      </w:r>
      <w:r>
        <w:rPr>
          <w:rFonts w:ascii="Times New Roman" w:hAnsi="Times New Roman" w:hint="eastAsia"/>
          <w:kern w:val="0"/>
          <w:szCs w:val="21"/>
        </w:rPr>
        <w:t>拷贝</w:t>
      </w:r>
      <w:r>
        <w:rPr>
          <w:rFonts w:ascii="Times New Roman" w:hint="eastAsia"/>
          <w:bCs/>
          <w:szCs w:val="21"/>
        </w:rPr>
        <w:t>的抗虫耐除草剂玉米</w:t>
      </w:r>
      <w:r>
        <w:rPr>
          <w:rFonts w:ascii="Times New Roman" w:hint="eastAsia"/>
          <w:bCs/>
          <w:szCs w:val="21"/>
        </w:rPr>
        <w:t>QY2569-42</w:t>
      </w:r>
      <w:r>
        <w:rPr>
          <w:rFonts w:ascii="Times New Roman" w:hint="eastAsia"/>
          <w:bCs/>
          <w:szCs w:val="21"/>
        </w:rPr>
        <w:t>转化体特异性序列</w:t>
      </w:r>
      <w:r>
        <w:rPr>
          <w:rFonts w:ascii="Times New Roman" w:hAnsi="Times New Roman" w:hint="eastAsia"/>
          <w:kern w:val="0"/>
          <w:szCs w:val="21"/>
        </w:rPr>
        <w:t>）。</w:t>
      </w:r>
    </w:p>
    <w:p w14:paraId="7CE4E904" w14:textId="77777777" w:rsidR="0071043C" w:rsidRDefault="00000000">
      <w:pPr>
        <w:ind w:leftChars="350" w:left="735"/>
        <w:rPr>
          <w:rFonts w:ascii="Times New Roman" w:hAnsi="Times New Roman"/>
          <w:bCs/>
          <w:sz w:val="18"/>
          <w:szCs w:val="18"/>
        </w:rPr>
      </w:pPr>
      <w:r>
        <w:rPr>
          <w:rFonts w:ascii="黑体" w:eastAsia="黑体" w:hAnsi="黑体"/>
          <w:bCs/>
          <w:sz w:val="18"/>
          <w:szCs w:val="18"/>
        </w:rPr>
        <w:t>注：</w:t>
      </w:r>
      <w:r>
        <w:rPr>
          <w:rFonts w:ascii="Times New Roman" w:hAnsi="Times New Roman" w:hint="eastAsia"/>
          <w:bCs/>
          <w:sz w:val="18"/>
          <w:szCs w:val="18"/>
        </w:rPr>
        <w:t>本方法的检出限是以</w:t>
      </w:r>
      <w:r>
        <w:rPr>
          <w:rFonts w:ascii="Times New Roman" w:hAnsi="Times New Roman" w:hint="eastAsia"/>
          <w:bCs/>
          <w:sz w:val="18"/>
          <w:szCs w:val="18"/>
        </w:rPr>
        <w:t>PCR</w:t>
      </w:r>
      <w:r>
        <w:rPr>
          <w:rFonts w:ascii="Times New Roman" w:hAnsi="Times New Roman" w:hint="eastAsia"/>
          <w:bCs/>
          <w:sz w:val="18"/>
          <w:szCs w:val="18"/>
        </w:rPr>
        <w:t>检测扩增体系中加入</w:t>
      </w:r>
      <w:r>
        <w:rPr>
          <w:rFonts w:ascii="Times New Roman" w:hAnsi="Times New Roman" w:hint="eastAsia"/>
          <w:bCs/>
          <w:sz w:val="18"/>
          <w:szCs w:val="18"/>
        </w:rPr>
        <w:t xml:space="preserve">100 </w:t>
      </w:r>
      <w:r>
        <w:rPr>
          <w:rFonts w:ascii="Times New Roman" w:hAnsi="Times New Roman"/>
          <w:bCs/>
          <w:sz w:val="18"/>
          <w:szCs w:val="18"/>
        </w:rPr>
        <w:t>ng</w:t>
      </w:r>
      <w:r>
        <w:rPr>
          <w:rFonts w:ascii="Times New Roman" w:hAnsi="Times New Roman" w:hint="eastAsia"/>
          <w:bCs/>
          <w:color w:val="000000"/>
          <w:sz w:val="18"/>
          <w:szCs w:val="18"/>
        </w:rPr>
        <w:t>玉米基因组</w:t>
      </w:r>
      <w:r>
        <w:rPr>
          <w:rFonts w:ascii="Times New Roman" w:hAnsi="Times New Roman" w:hint="eastAsia"/>
          <w:bCs/>
          <w:color w:val="000000"/>
          <w:sz w:val="18"/>
          <w:szCs w:val="18"/>
        </w:rPr>
        <w:t>DNA</w:t>
      </w:r>
      <w:r>
        <w:rPr>
          <w:rFonts w:ascii="Times New Roman" w:hAnsi="Times New Roman" w:hint="eastAsia"/>
          <w:bCs/>
          <w:color w:val="000000"/>
          <w:sz w:val="18"/>
          <w:szCs w:val="18"/>
        </w:rPr>
        <w:t>模板进行测算的</w:t>
      </w:r>
      <w:r>
        <w:rPr>
          <w:rFonts w:ascii="Times New Roman" w:hAnsi="Times New Roman" w:hint="eastAsia"/>
          <w:bCs/>
          <w:sz w:val="18"/>
          <w:szCs w:val="18"/>
        </w:rPr>
        <w:t>。</w:t>
      </w:r>
    </w:p>
    <w:p w14:paraId="74CC43BF" w14:textId="77777777" w:rsidR="0071043C" w:rsidRDefault="0071043C">
      <w:pPr>
        <w:rPr>
          <w:rFonts w:ascii="Times New Roman" w:hAnsi="Times New Roman"/>
          <w:bCs/>
          <w:sz w:val="18"/>
          <w:szCs w:val="18"/>
        </w:rPr>
      </w:pPr>
    </w:p>
    <w:p w14:paraId="5B4FFBFC" w14:textId="77777777" w:rsidR="0071043C" w:rsidRDefault="0071043C">
      <w:pPr>
        <w:widowControl/>
        <w:rPr>
          <w:rFonts w:ascii="Times New Roman" w:hAnsi="Times New Roman"/>
          <w:kern w:val="0"/>
          <w:szCs w:val="21"/>
        </w:rPr>
      </w:pPr>
    </w:p>
    <w:p w14:paraId="2682C74B" w14:textId="77777777" w:rsidR="0071043C" w:rsidRDefault="00000000">
      <w:pPr>
        <w:pStyle w:val="afff7"/>
        <w:ind w:firstLineChars="0" w:firstLine="0"/>
        <w:jc w:val="center"/>
        <w:rPr>
          <w:rFonts w:ascii="Times New Roman" w:eastAsia="黑体"/>
        </w:rPr>
      </w:pPr>
      <w:r>
        <w:rPr>
          <w:rFonts w:ascii="Times New Roman" w:hAnsi="Times New Roman"/>
          <w:bCs/>
          <w:kern w:val="2"/>
          <w:szCs w:val="21"/>
        </w:rPr>
        <w:br w:type="page"/>
      </w:r>
      <w:r>
        <w:rPr>
          <w:rFonts w:ascii="Times New Roman" w:eastAsia="黑体"/>
        </w:rPr>
        <w:t>附录</w:t>
      </w:r>
      <w:r>
        <w:rPr>
          <w:rFonts w:ascii="Times New Roman" w:eastAsia="黑体"/>
          <w:b/>
        </w:rPr>
        <w:t>A</w:t>
      </w:r>
    </w:p>
    <w:p w14:paraId="02244C6F" w14:textId="77777777" w:rsidR="0071043C" w:rsidRDefault="00000000">
      <w:pPr>
        <w:pStyle w:val="afff7"/>
        <w:ind w:firstLineChars="0" w:firstLine="0"/>
        <w:jc w:val="center"/>
        <w:rPr>
          <w:rFonts w:ascii="Times New Roman" w:eastAsia="黑体"/>
        </w:rPr>
      </w:pPr>
      <w:r>
        <w:rPr>
          <w:rFonts w:ascii="Times New Roman" w:eastAsia="黑体" w:hint="eastAsia"/>
        </w:rPr>
        <w:t>（</w:t>
      </w:r>
      <w:r>
        <w:rPr>
          <w:rFonts w:ascii="Times New Roman" w:eastAsia="黑体"/>
        </w:rPr>
        <w:t>资料性</w:t>
      </w:r>
      <w:r>
        <w:rPr>
          <w:rFonts w:ascii="Times New Roman" w:eastAsia="黑体" w:hint="eastAsia"/>
        </w:rPr>
        <w:t>）</w:t>
      </w:r>
    </w:p>
    <w:p w14:paraId="4594FD0A" w14:textId="77777777" w:rsidR="0071043C" w:rsidRDefault="00000000">
      <w:pPr>
        <w:widowControl/>
        <w:autoSpaceDE w:val="0"/>
        <w:autoSpaceDN w:val="0"/>
        <w:jc w:val="center"/>
        <w:rPr>
          <w:rFonts w:ascii="黑体" w:eastAsia="黑体" w:hAnsi="Times New Roman"/>
          <w:kern w:val="0"/>
          <w:szCs w:val="20"/>
        </w:rPr>
      </w:pPr>
      <w:r>
        <w:rPr>
          <w:rFonts w:ascii="Times New Roman" w:eastAsia="黑体" w:hAnsi="Times New Roman" w:hint="eastAsia"/>
          <w:kern w:val="0"/>
          <w:szCs w:val="20"/>
        </w:rPr>
        <w:t>抗虫耐除草剂玉米</w:t>
      </w:r>
      <w:r>
        <w:rPr>
          <w:rFonts w:ascii="Times New Roman" w:eastAsia="黑体" w:hAnsi="Times New Roman" w:hint="eastAsia"/>
          <w:b/>
          <w:bCs/>
          <w:kern w:val="0"/>
          <w:szCs w:val="20"/>
        </w:rPr>
        <w:t>QY2569-42</w:t>
      </w:r>
      <w:r>
        <w:rPr>
          <w:rFonts w:ascii="Times New Roman" w:eastAsia="黑体" w:hAnsi="Times New Roman" w:hint="eastAsia"/>
          <w:kern w:val="0"/>
          <w:szCs w:val="20"/>
        </w:rPr>
        <w:t>转化体特异性</w:t>
      </w:r>
      <w:r>
        <w:rPr>
          <w:rFonts w:ascii="黑体" w:eastAsia="黑体" w:hAnsi="Times New Roman" w:hint="eastAsia"/>
          <w:kern w:val="0"/>
          <w:szCs w:val="20"/>
        </w:rPr>
        <w:t>序列</w:t>
      </w:r>
    </w:p>
    <w:p w14:paraId="7FBC43BF" w14:textId="77777777" w:rsidR="0071043C" w:rsidRDefault="0071043C">
      <w:pPr>
        <w:pStyle w:val="HTML1"/>
        <w:widowControl/>
        <w:rPr>
          <w:szCs w:val="21"/>
        </w:rPr>
      </w:pPr>
    </w:p>
    <w:p w14:paraId="747FE26E" w14:textId="77777777" w:rsidR="0071043C" w:rsidRDefault="00000000">
      <w:pPr>
        <w:spacing w:beforeLines="50" w:before="156" w:afterLines="50" w:after="156"/>
        <w:jc w:val="left"/>
        <w:rPr>
          <w:rFonts w:ascii="Courier New" w:hAnsi="Courier New" w:cs="Courier New"/>
          <w:spacing w:val="5"/>
        </w:rPr>
      </w:pPr>
      <w:r>
        <w:rPr>
          <w:rFonts w:ascii="Times New Roman" w:eastAsia="黑体" w:hAnsi="Times New Roman" w:hint="eastAsia"/>
          <w:b/>
          <w:bCs/>
          <w:kern w:val="0"/>
          <w:szCs w:val="20"/>
        </w:rPr>
        <w:t>A.1</w:t>
      </w:r>
      <w:r>
        <w:rPr>
          <w:rFonts w:ascii="Times New Roman" w:eastAsia="黑体" w:hAnsi="Times New Roman" w:hint="eastAsia"/>
          <w:kern w:val="0"/>
          <w:szCs w:val="20"/>
        </w:rPr>
        <w:t xml:space="preserve">  </w:t>
      </w:r>
      <w:r>
        <w:rPr>
          <w:rFonts w:ascii="Times New Roman" w:eastAsia="黑体" w:hAnsi="Times New Roman" w:hint="eastAsia"/>
          <w:kern w:val="0"/>
          <w:szCs w:val="20"/>
        </w:rPr>
        <w:t>抗虫耐除草剂玉米</w:t>
      </w:r>
      <w:r>
        <w:rPr>
          <w:rFonts w:ascii="Times New Roman" w:eastAsia="黑体" w:hAnsi="Times New Roman" w:hint="eastAsia"/>
          <w:b/>
          <w:bCs/>
          <w:kern w:val="0"/>
          <w:szCs w:val="20"/>
        </w:rPr>
        <w:t>QY2569-42</w:t>
      </w:r>
      <w:r>
        <w:rPr>
          <w:rFonts w:ascii="Times New Roman" w:eastAsia="黑体" w:hAnsi="Times New Roman" w:hint="eastAsia"/>
          <w:kern w:val="0"/>
          <w:szCs w:val="20"/>
        </w:rPr>
        <w:t>转化体特异性实时荧光</w:t>
      </w:r>
      <w:r>
        <w:rPr>
          <w:rFonts w:ascii="Times New Roman" w:eastAsia="黑体" w:hAnsi="Times New Roman"/>
          <w:b/>
          <w:bCs/>
          <w:kern w:val="0"/>
          <w:szCs w:val="20"/>
        </w:rPr>
        <w:t>PCR</w:t>
      </w:r>
      <w:r>
        <w:rPr>
          <w:rFonts w:ascii="Times New Roman" w:eastAsia="黑体" w:hAnsi="Times New Roman" w:hint="eastAsia"/>
          <w:kern w:val="0"/>
          <w:szCs w:val="20"/>
        </w:rPr>
        <w:t>扩增</w:t>
      </w:r>
      <w:r>
        <w:rPr>
          <w:rFonts w:ascii="黑体" w:eastAsia="黑体" w:hAnsi="Times New Roman" w:hint="eastAsia"/>
          <w:kern w:val="0"/>
          <w:szCs w:val="20"/>
        </w:rPr>
        <w:t>序列</w:t>
      </w:r>
    </w:p>
    <w:p w14:paraId="691E9377" w14:textId="77777777" w:rsidR="0071043C" w:rsidRDefault="00000000">
      <w:pPr>
        <w:ind w:leftChars="100" w:left="210" w:firstLineChars="100" w:firstLine="210"/>
        <w:jc w:val="left"/>
        <w:rPr>
          <w:rFonts w:ascii="Courier New" w:hAnsi="Courier New" w:cs="Courier New"/>
          <w:szCs w:val="22"/>
        </w:rPr>
      </w:pPr>
      <w:proofErr w:type="gramStart"/>
      <w:r w:rsidRPr="00FD11A1">
        <w:rPr>
          <w:rFonts w:ascii="Courier New" w:hAnsi="Courier New" w:cs="Courier New"/>
          <w:szCs w:val="22"/>
        </w:rPr>
        <w:t xml:space="preserve">1  </w:t>
      </w:r>
      <w:r w:rsidRPr="00FD11A1">
        <w:rPr>
          <w:rFonts w:ascii="Courier New" w:hAnsi="Courier New" w:cs="Courier New"/>
          <w:szCs w:val="22"/>
          <w:u w:val="single"/>
        </w:rPr>
        <w:t>TTAGCAGCTT</w:t>
      </w:r>
      <w:proofErr w:type="gramEnd"/>
      <w:r w:rsidRPr="00FD11A1">
        <w:rPr>
          <w:rFonts w:ascii="Courier New" w:hAnsi="Courier New" w:cs="Courier New"/>
          <w:szCs w:val="22"/>
          <w:u w:val="single"/>
        </w:rPr>
        <w:t xml:space="preserve"> GAGCTTGGAT CAG</w:t>
      </w:r>
      <w:r w:rsidRPr="00FD11A1">
        <w:rPr>
          <w:rFonts w:ascii="Courier New" w:hAnsi="Courier New" w:cs="Courier New"/>
          <w:szCs w:val="22"/>
          <w:bdr w:val="single" w:sz="4" w:space="0" w:color="auto"/>
        </w:rPr>
        <w:t>ATTGTCG TTTCCCGCCT TCAGTTT</w:t>
      </w:r>
      <w:r w:rsidRPr="00FD11A1">
        <w:rPr>
          <w:rFonts w:ascii="Courier New" w:hAnsi="Courier New" w:cs="Courier New"/>
          <w:szCs w:val="22"/>
        </w:rPr>
        <w:t>AAA</w:t>
      </w:r>
      <w:r>
        <w:rPr>
          <w:rFonts w:ascii="Courier New" w:hAnsi="Courier New" w:cs="Courier New" w:hint="eastAsia"/>
          <w:szCs w:val="22"/>
        </w:rPr>
        <w:t xml:space="preserve"> </w:t>
      </w:r>
      <w:r w:rsidRPr="00FD11A1">
        <w:rPr>
          <w:rFonts w:ascii="Courier New" w:hAnsi="Courier New" w:cs="Courier New"/>
          <w:szCs w:val="22"/>
        </w:rPr>
        <w:t>CTACGCG</w:t>
      </w:r>
      <w:r w:rsidRPr="00FD11A1">
        <w:rPr>
          <w:rFonts w:ascii="Courier New" w:hAnsi="Courier New" w:cs="Courier New"/>
          <w:szCs w:val="22"/>
          <w:u w:val="single"/>
        </w:rPr>
        <w:t>CGA</w:t>
      </w:r>
    </w:p>
    <w:p w14:paraId="550C1FA9" w14:textId="77777777" w:rsidR="0071043C" w:rsidRDefault="00000000">
      <w:pPr>
        <w:spacing w:afterLines="50" w:after="156"/>
        <w:ind w:leftChars="50" w:left="105" w:firstLineChars="100" w:firstLine="210"/>
        <w:jc w:val="left"/>
        <w:rPr>
          <w:rFonts w:ascii="Courier New" w:eastAsia="仿宋" w:hAnsi="Courier New" w:cs="Courier New"/>
          <w:szCs w:val="21"/>
          <w:u w:val="single"/>
        </w:rPr>
      </w:pPr>
      <w:r>
        <w:rPr>
          <w:rFonts w:ascii="Courier New" w:eastAsia="仿宋" w:hAnsi="Courier New" w:cs="Courier New" w:hint="eastAsia"/>
          <w:szCs w:val="21"/>
        </w:rPr>
        <w:t>6</w:t>
      </w:r>
      <w:r w:rsidRPr="00FD11A1">
        <w:rPr>
          <w:rFonts w:ascii="Courier New" w:eastAsia="仿宋" w:hAnsi="Courier New" w:cs="Courier New"/>
          <w:szCs w:val="21"/>
        </w:rPr>
        <w:t xml:space="preserve">1   </w:t>
      </w:r>
      <w:r w:rsidRPr="00FD11A1">
        <w:rPr>
          <w:rFonts w:ascii="Courier New" w:hAnsi="Courier New" w:cs="Courier New"/>
          <w:szCs w:val="22"/>
          <w:u w:val="single"/>
        </w:rPr>
        <w:t>ATTACAGTAT GGTTTAAAAC AT</w:t>
      </w:r>
    </w:p>
    <w:p w14:paraId="4D2771A8" w14:textId="77777777" w:rsidR="0071043C" w:rsidRDefault="00000000">
      <w:pPr>
        <w:pStyle w:val="afff9"/>
        <w:spacing w:line="240" w:lineRule="auto"/>
        <w:ind w:firstLineChars="202" w:firstLine="364"/>
        <w:rPr>
          <w:rFonts w:ascii="Times New Roman" w:hAnsi="Times New Roman"/>
          <w:kern w:val="2"/>
          <w:sz w:val="18"/>
          <w:szCs w:val="18"/>
        </w:rPr>
      </w:pPr>
      <w:r>
        <w:rPr>
          <w:rFonts w:ascii="黑体" w:eastAsia="黑体" w:hAnsi="黑体"/>
          <w:sz w:val="18"/>
          <w:szCs w:val="18"/>
        </w:rPr>
        <w:t>注1：</w:t>
      </w:r>
      <w:r>
        <w:rPr>
          <w:rFonts w:ascii="Times New Roman" w:hAnsi="Times New Roman"/>
          <w:kern w:val="2"/>
          <w:sz w:val="18"/>
          <w:szCs w:val="18"/>
        </w:rPr>
        <w:t>该序列为</w:t>
      </w:r>
      <w:r>
        <w:rPr>
          <w:rFonts w:ascii="Times New Roman" w:hAnsi="Times New Roman" w:hint="eastAsia"/>
          <w:kern w:val="2"/>
          <w:sz w:val="18"/>
          <w:szCs w:val="18"/>
        </w:rPr>
        <w:t>QY2569-42</w:t>
      </w:r>
      <w:r>
        <w:rPr>
          <w:rFonts w:ascii="Times New Roman" w:hAnsi="Times New Roman"/>
          <w:kern w:val="2"/>
          <w:sz w:val="18"/>
          <w:szCs w:val="18"/>
        </w:rPr>
        <w:t>的</w:t>
      </w:r>
      <w:r>
        <w:rPr>
          <w:rFonts w:ascii="Times New Roman" w:hAnsi="Times New Roman" w:hint="eastAsia"/>
          <w:kern w:val="2"/>
          <w:sz w:val="18"/>
          <w:szCs w:val="18"/>
        </w:rPr>
        <w:t>3</w:t>
      </w:r>
      <w:r>
        <w:rPr>
          <w:rFonts w:ascii="Times New Roman" w:hAnsi="Times New Roman"/>
          <w:kern w:val="2"/>
          <w:sz w:val="18"/>
          <w:szCs w:val="18"/>
        </w:rPr>
        <w:t>′</w:t>
      </w:r>
      <w:r>
        <w:rPr>
          <w:rFonts w:ascii="Times New Roman" w:hAnsi="Times New Roman"/>
          <w:kern w:val="2"/>
          <w:sz w:val="18"/>
          <w:szCs w:val="18"/>
        </w:rPr>
        <w:t>端转化体特异性序列，序列方向为</w:t>
      </w:r>
      <w:r>
        <w:rPr>
          <w:rFonts w:ascii="Times New Roman" w:hAnsi="Times New Roman"/>
          <w:kern w:val="2"/>
          <w:sz w:val="18"/>
          <w:szCs w:val="18"/>
        </w:rPr>
        <w:t>5′</w:t>
      </w:r>
      <w:r>
        <w:rPr>
          <w:rFonts w:ascii="Times New Roman" w:hAnsi="Times New Roman" w:hint="eastAsia"/>
          <w:kern w:val="2"/>
          <w:sz w:val="18"/>
          <w:szCs w:val="18"/>
        </w:rPr>
        <w:t>~</w:t>
      </w:r>
      <w:r>
        <w:rPr>
          <w:rFonts w:ascii="Times New Roman" w:hAnsi="Times New Roman"/>
          <w:kern w:val="2"/>
          <w:sz w:val="18"/>
          <w:szCs w:val="18"/>
        </w:rPr>
        <w:t>3′</w:t>
      </w:r>
      <w:r>
        <w:rPr>
          <w:rFonts w:ascii="Times New Roman" w:hAnsi="Times New Roman"/>
          <w:kern w:val="2"/>
          <w:sz w:val="18"/>
          <w:szCs w:val="18"/>
        </w:rPr>
        <w:t>。</w:t>
      </w:r>
    </w:p>
    <w:p w14:paraId="7D401D02" w14:textId="77777777" w:rsidR="0071043C" w:rsidRDefault="00000000">
      <w:pPr>
        <w:pStyle w:val="afff9"/>
        <w:spacing w:line="240" w:lineRule="auto"/>
        <w:ind w:leftChars="170" w:left="897" w:hangingChars="300" w:hanging="540"/>
        <w:rPr>
          <w:rFonts w:ascii="Times New Roman" w:eastAsia="仿宋" w:hAnsi="Times New Roman"/>
          <w:szCs w:val="21"/>
        </w:rPr>
      </w:pPr>
      <w:r>
        <w:rPr>
          <w:rFonts w:ascii="黑体" w:eastAsia="黑体" w:hAnsi="黑体"/>
          <w:sz w:val="18"/>
          <w:szCs w:val="18"/>
        </w:rPr>
        <w:t>注2：</w:t>
      </w:r>
      <w:r>
        <w:rPr>
          <w:rFonts w:ascii="Times New Roman" w:hAnsi="Times New Roman"/>
          <w:kern w:val="2"/>
          <w:sz w:val="18"/>
          <w:szCs w:val="18"/>
        </w:rPr>
        <w:t>5′</w:t>
      </w:r>
      <w:proofErr w:type="gramStart"/>
      <w:r>
        <w:rPr>
          <w:rFonts w:ascii="Times New Roman" w:hAnsi="Times New Roman"/>
          <w:kern w:val="2"/>
          <w:sz w:val="18"/>
          <w:szCs w:val="18"/>
        </w:rPr>
        <w:t>端单下划线</w:t>
      </w:r>
      <w:proofErr w:type="gramEnd"/>
      <w:r>
        <w:rPr>
          <w:rFonts w:ascii="Times New Roman" w:hAnsi="Times New Roman"/>
          <w:kern w:val="2"/>
          <w:sz w:val="18"/>
          <w:szCs w:val="18"/>
        </w:rPr>
        <w:t>部分为实时荧光</w:t>
      </w:r>
      <w:r>
        <w:rPr>
          <w:rFonts w:ascii="Times New Roman" w:hAnsi="Times New Roman"/>
          <w:kern w:val="2"/>
          <w:sz w:val="18"/>
          <w:szCs w:val="18"/>
        </w:rPr>
        <w:t>PCR</w:t>
      </w:r>
      <w:r>
        <w:rPr>
          <w:rFonts w:ascii="Times New Roman" w:hAnsi="Times New Roman" w:hint="eastAsia"/>
          <w:kern w:val="2"/>
          <w:sz w:val="18"/>
          <w:szCs w:val="18"/>
        </w:rPr>
        <w:t>检测</w:t>
      </w:r>
      <w:r>
        <w:rPr>
          <w:rFonts w:ascii="Times New Roman" w:hAnsi="Times New Roman"/>
          <w:kern w:val="2"/>
          <w:sz w:val="18"/>
          <w:szCs w:val="18"/>
        </w:rPr>
        <w:t>方法引物</w:t>
      </w:r>
      <w:r>
        <w:rPr>
          <w:rFonts w:ascii="Times New Roman" w:hAnsi="Times New Roman" w:hint="eastAsia"/>
          <w:kern w:val="2"/>
          <w:sz w:val="18"/>
          <w:szCs w:val="18"/>
          <w:lang w:val="it-IT"/>
        </w:rPr>
        <w:t>QY2569-42</w:t>
      </w:r>
      <w:r>
        <w:rPr>
          <w:rFonts w:ascii="Times New Roman" w:hAnsi="Times New Roman"/>
          <w:kern w:val="2"/>
          <w:sz w:val="18"/>
          <w:szCs w:val="18"/>
          <w:lang w:val="it-IT"/>
        </w:rPr>
        <w:t>-</w:t>
      </w:r>
      <w:r>
        <w:rPr>
          <w:rFonts w:ascii="Times New Roman" w:hAnsi="Times New Roman"/>
          <w:kern w:val="2"/>
          <w:sz w:val="18"/>
          <w:szCs w:val="18"/>
        </w:rPr>
        <w:t>Q</w:t>
      </w:r>
      <w:r>
        <w:rPr>
          <w:rFonts w:ascii="Times New Roman" w:hAnsi="Times New Roman"/>
          <w:kern w:val="2"/>
          <w:sz w:val="18"/>
          <w:szCs w:val="18"/>
          <w:lang w:val="it-IT"/>
        </w:rPr>
        <w:t>F</w:t>
      </w:r>
      <w:r>
        <w:rPr>
          <w:rFonts w:ascii="Times New Roman" w:hAnsi="Times New Roman"/>
          <w:kern w:val="2"/>
          <w:sz w:val="18"/>
          <w:szCs w:val="18"/>
          <w:lang w:val="it-IT"/>
        </w:rPr>
        <w:t>的</w:t>
      </w:r>
      <w:r>
        <w:rPr>
          <w:rFonts w:ascii="Times New Roman" w:hAnsi="Times New Roman"/>
          <w:kern w:val="2"/>
          <w:sz w:val="18"/>
          <w:szCs w:val="18"/>
        </w:rPr>
        <w:t>序列，</w:t>
      </w:r>
      <w:r>
        <w:rPr>
          <w:rFonts w:ascii="Times New Roman" w:hAnsi="Times New Roman"/>
          <w:kern w:val="2"/>
          <w:sz w:val="18"/>
          <w:szCs w:val="18"/>
        </w:rPr>
        <w:t>3′</w:t>
      </w:r>
      <w:proofErr w:type="gramStart"/>
      <w:r>
        <w:rPr>
          <w:rFonts w:ascii="Times New Roman" w:hAnsi="Times New Roman"/>
          <w:kern w:val="2"/>
          <w:sz w:val="18"/>
          <w:szCs w:val="18"/>
        </w:rPr>
        <w:t>端单下划线</w:t>
      </w:r>
      <w:proofErr w:type="gramEnd"/>
      <w:r>
        <w:rPr>
          <w:rFonts w:ascii="Times New Roman" w:hAnsi="Times New Roman"/>
          <w:kern w:val="2"/>
          <w:sz w:val="18"/>
          <w:szCs w:val="18"/>
        </w:rPr>
        <w:t>部分为实时荧光</w:t>
      </w:r>
      <w:r>
        <w:rPr>
          <w:rFonts w:ascii="Times New Roman" w:hAnsi="Times New Roman"/>
          <w:kern w:val="2"/>
          <w:sz w:val="18"/>
          <w:szCs w:val="18"/>
        </w:rPr>
        <w:t>PCR</w:t>
      </w:r>
      <w:r>
        <w:rPr>
          <w:rFonts w:ascii="Times New Roman" w:hAnsi="Times New Roman" w:hint="eastAsia"/>
          <w:kern w:val="2"/>
          <w:sz w:val="18"/>
          <w:szCs w:val="18"/>
        </w:rPr>
        <w:t>检测</w:t>
      </w:r>
      <w:r>
        <w:rPr>
          <w:rFonts w:ascii="Times New Roman" w:hAnsi="Times New Roman"/>
          <w:kern w:val="2"/>
          <w:sz w:val="18"/>
          <w:szCs w:val="18"/>
        </w:rPr>
        <w:t>方法引物</w:t>
      </w:r>
      <w:r>
        <w:rPr>
          <w:rFonts w:ascii="Times New Roman" w:hAnsi="Times New Roman" w:hint="eastAsia"/>
          <w:kern w:val="2"/>
          <w:sz w:val="18"/>
          <w:szCs w:val="18"/>
          <w:lang w:val="it-IT"/>
        </w:rPr>
        <w:t>QY2569-42</w:t>
      </w:r>
      <w:r>
        <w:rPr>
          <w:rFonts w:ascii="Times New Roman" w:hAnsi="Times New Roman"/>
          <w:kern w:val="2"/>
          <w:sz w:val="18"/>
          <w:szCs w:val="18"/>
          <w:lang w:val="it-IT"/>
        </w:rPr>
        <w:t>-</w:t>
      </w:r>
      <w:r>
        <w:rPr>
          <w:rFonts w:ascii="Times New Roman" w:hAnsi="Times New Roman"/>
          <w:kern w:val="2"/>
          <w:sz w:val="18"/>
          <w:szCs w:val="18"/>
        </w:rPr>
        <w:t>QR</w:t>
      </w:r>
      <w:r>
        <w:rPr>
          <w:rFonts w:ascii="Times New Roman" w:hAnsi="Times New Roman"/>
          <w:kern w:val="2"/>
          <w:sz w:val="18"/>
          <w:szCs w:val="18"/>
        </w:rPr>
        <w:t>的反向互补序列，方框内部为实时荧光</w:t>
      </w:r>
      <w:r>
        <w:rPr>
          <w:rFonts w:ascii="Times New Roman" w:hAnsi="Times New Roman"/>
          <w:kern w:val="2"/>
          <w:sz w:val="18"/>
          <w:szCs w:val="18"/>
        </w:rPr>
        <w:t>PCR</w:t>
      </w:r>
      <w:r>
        <w:rPr>
          <w:rFonts w:ascii="Times New Roman" w:hAnsi="Times New Roman" w:hint="eastAsia"/>
          <w:kern w:val="2"/>
          <w:sz w:val="18"/>
          <w:szCs w:val="18"/>
        </w:rPr>
        <w:t>检测</w:t>
      </w:r>
      <w:r>
        <w:rPr>
          <w:rFonts w:ascii="Times New Roman" w:hAnsi="Times New Roman"/>
          <w:kern w:val="2"/>
          <w:sz w:val="18"/>
          <w:szCs w:val="18"/>
        </w:rPr>
        <w:t>方法探针</w:t>
      </w:r>
      <w:r>
        <w:rPr>
          <w:rFonts w:ascii="Times New Roman" w:hAnsi="Times New Roman" w:hint="eastAsia"/>
          <w:kern w:val="2"/>
          <w:sz w:val="18"/>
          <w:szCs w:val="18"/>
          <w:lang w:val="it-IT"/>
        </w:rPr>
        <w:t>QY2569-42</w:t>
      </w:r>
      <w:r>
        <w:rPr>
          <w:rFonts w:ascii="Times New Roman" w:hAnsi="Times New Roman"/>
          <w:kern w:val="2"/>
          <w:sz w:val="18"/>
          <w:szCs w:val="18"/>
          <w:lang w:val="it-IT"/>
        </w:rPr>
        <w:t>-</w:t>
      </w:r>
      <w:r>
        <w:rPr>
          <w:rFonts w:ascii="Times New Roman" w:hAnsi="Times New Roman"/>
          <w:kern w:val="2"/>
          <w:sz w:val="18"/>
          <w:szCs w:val="18"/>
        </w:rPr>
        <w:t>QP</w:t>
      </w:r>
      <w:r>
        <w:rPr>
          <w:rFonts w:ascii="Times New Roman" w:hAnsi="Times New Roman"/>
          <w:kern w:val="2"/>
          <w:sz w:val="18"/>
          <w:szCs w:val="18"/>
        </w:rPr>
        <w:t>的序列。</w:t>
      </w:r>
    </w:p>
    <w:p w14:paraId="1FA5D3E8" w14:textId="77777777" w:rsidR="0071043C" w:rsidRDefault="00000000">
      <w:pPr>
        <w:widowControl/>
        <w:tabs>
          <w:tab w:val="left" w:pos="960"/>
        </w:tabs>
        <w:autoSpaceDE w:val="0"/>
        <w:autoSpaceDN w:val="0"/>
        <w:adjustRightInd w:val="0"/>
        <w:ind w:firstLineChars="200" w:firstLine="360"/>
        <w:jc w:val="left"/>
        <w:rPr>
          <w:rFonts w:ascii="Times New Roman" w:eastAsia="仿宋" w:hAnsi="Times New Roman"/>
          <w:kern w:val="0"/>
          <w:szCs w:val="21"/>
        </w:rPr>
      </w:pPr>
      <w:r>
        <w:rPr>
          <w:rFonts w:ascii="黑体" w:eastAsia="黑体" w:hAnsi="黑体"/>
          <w:kern w:val="0"/>
          <w:sz w:val="18"/>
          <w:szCs w:val="18"/>
        </w:rPr>
        <w:t>注3：</w:t>
      </w:r>
      <w:r>
        <w:rPr>
          <w:rFonts w:ascii="Times New Roman" w:hAnsi="Times New Roman"/>
          <w:sz w:val="18"/>
          <w:szCs w:val="18"/>
        </w:rPr>
        <w:t>1~5</w:t>
      </w:r>
      <w:r>
        <w:rPr>
          <w:rFonts w:ascii="Times New Roman" w:hAnsi="Times New Roman" w:hint="eastAsia"/>
          <w:sz w:val="18"/>
          <w:szCs w:val="18"/>
        </w:rPr>
        <w:t>2</w:t>
      </w:r>
      <w:r>
        <w:rPr>
          <w:rFonts w:ascii="Times New Roman" w:hAnsi="Times New Roman"/>
          <w:sz w:val="18"/>
          <w:szCs w:val="18"/>
        </w:rPr>
        <w:t>为外源插入片段部分序列，</w:t>
      </w:r>
      <w:r>
        <w:rPr>
          <w:rFonts w:ascii="Times New Roman" w:hAnsi="Times New Roman"/>
          <w:sz w:val="18"/>
          <w:szCs w:val="18"/>
        </w:rPr>
        <w:t>5</w:t>
      </w:r>
      <w:r>
        <w:rPr>
          <w:rFonts w:ascii="Times New Roman" w:hAnsi="Times New Roman" w:hint="eastAsia"/>
          <w:sz w:val="18"/>
          <w:szCs w:val="18"/>
        </w:rPr>
        <w:t>3</w:t>
      </w:r>
      <w:r>
        <w:rPr>
          <w:rFonts w:ascii="Times New Roman" w:hAnsi="Times New Roman"/>
          <w:sz w:val="18"/>
          <w:szCs w:val="18"/>
        </w:rPr>
        <w:t>~</w:t>
      </w:r>
      <w:r>
        <w:rPr>
          <w:rFonts w:ascii="Times New Roman" w:hAnsi="Times New Roman" w:hint="eastAsia"/>
          <w:sz w:val="18"/>
          <w:szCs w:val="18"/>
        </w:rPr>
        <w:t>82</w:t>
      </w:r>
      <w:r>
        <w:rPr>
          <w:rFonts w:ascii="Times New Roman" w:hAnsi="Times New Roman"/>
          <w:sz w:val="18"/>
          <w:szCs w:val="18"/>
        </w:rPr>
        <w:t>为玉米基因组部分序列。</w:t>
      </w:r>
    </w:p>
    <w:p w14:paraId="37BF40A0" w14:textId="77777777" w:rsidR="0071043C" w:rsidRDefault="0071043C">
      <w:pPr>
        <w:widowControl/>
        <w:tabs>
          <w:tab w:val="left" w:pos="960"/>
        </w:tabs>
        <w:autoSpaceDE w:val="0"/>
        <w:autoSpaceDN w:val="0"/>
        <w:adjustRightInd w:val="0"/>
        <w:ind w:firstLineChars="200" w:firstLine="420"/>
        <w:jc w:val="left"/>
      </w:pPr>
    </w:p>
    <w:p w14:paraId="3F1F0FB2" w14:textId="77777777" w:rsidR="0071043C" w:rsidRDefault="00000000">
      <w:pPr>
        <w:widowControl/>
        <w:tabs>
          <w:tab w:val="left" w:pos="960"/>
        </w:tabs>
        <w:autoSpaceDE w:val="0"/>
        <w:autoSpaceDN w:val="0"/>
        <w:adjustRightInd w:val="0"/>
        <w:spacing w:beforeLines="50" w:before="156" w:afterLines="50" w:after="156"/>
        <w:jc w:val="left"/>
        <w:rPr>
          <w:rFonts w:ascii="宋体" w:hAnsi="宋体" w:hint="eastAsia"/>
          <w:spacing w:val="5"/>
          <w:u w:val="thick"/>
        </w:rPr>
      </w:pPr>
      <w:r>
        <w:rPr>
          <w:rFonts w:ascii="Times New Roman" w:eastAsia="黑体" w:hAnsi="Times New Roman"/>
          <w:b/>
          <w:bCs/>
          <w:kern w:val="0"/>
          <w:szCs w:val="20"/>
        </w:rPr>
        <w:t>A.2</w:t>
      </w:r>
      <w:r>
        <w:rPr>
          <w:rFonts w:ascii="Times New Roman" w:eastAsia="黑体" w:hAnsi="Times New Roman" w:hint="eastAsia"/>
          <w:b/>
          <w:bCs/>
          <w:kern w:val="0"/>
          <w:szCs w:val="20"/>
        </w:rPr>
        <w:t xml:space="preserve">  </w:t>
      </w:r>
      <w:r>
        <w:rPr>
          <w:rFonts w:ascii="Times New Roman" w:eastAsia="黑体" w:hAnsi="Times New Roman" w:hint="eastAsia"/>
          <w:kern w:val="0"/>
          <w:szCs w:val="20"/>
        </w:rPr>
        <w:t>抗虫耐除草剂玉米</w:t>
      </w:r>
      <w:r>
        <w:rPr>
          <w:rFonts w:ascii="Times New Roman" w:eastAsia="黑体" w:hAnsi="Times New Roman" w:hint="eastAsia"/>
          <w:b/>
          <w:bCs/>
          <w:kern w:val="0"/>
          <w:szCs w:val="20"/>
        </w:rPr>
        <w:t>QY2569-42</w:t>
      </w:r>
      <w:r>
        <w:rPr>
          <w:rFonts w:ascii="Times New Roman" w:eastAsia="黑体" w:hAnsi="Times New Roman"/>
          <w:kern w:val="0"/>
          <w:szCs w:val="20"/>
        </w:rPr>
        <w:t>转化体特异性普通</w:t>
      </w:r>
      <w:r>
        <w:rPr>
          <w:rFonts w:ascii="Times New Roman" w:eastAsia="黑体" w:hAnsi="Times New Roman"/>
          <w:b/>
          <w:bCs/>
          <w:kern w:val="0"/>
          <w:szCs w:val="20"/>
        </w:rPr>
        <w:t>PCR</w:t>
      </w:r>
      <w:r>
        <w:rPr>
          <w:rFonts w:ascii="Times New Roman" w:eastAsia="黑体" w:hAnsi="Times New Roman" w:hint="eastAsia"/>
          <w:kern w:val="0"/>
          <w:szCs w:val="20"/>
        </w:rPr>
        <w:t>扩增</w:t>
      </w:r>
      <w:r>
        <w:rPr>
          <w:rFonts w:ascii="Times New Roman" w:eastAsia="黑体" w:hAnsi="Times New Roman"/>
          <w:kern w:val="0"/>
          <w:szCs w:val="20"/>
        </w:rPr>
        <w:t>序列</w:t>
      </w:r>
    </w:p>
    <w:p w14:paraId="25A9E3C7" w14:textId="77777777" w:rsidR="0071043C" w:rsidRPr="00FD11A1" w:rsidRDefault="00000000">
      <w:pPr>
        <w:ind w:firstLineChars="200" w:firstLine="420"/>
        <w:jc w:val="left"/>
        <w:rPr>
          <w:rFonts w:ascii="Courier New" w:eastAsia="仿宋" w:hAnsi="Courier New" w:cs="Courier New"/>
          <w:szCs w:val="21"/>
        </w:rPr>
      </w:pPr>
      <w:proofErr w:type="gramStart"/>
      <w:r w:rsidRPr="00FD11A1">
        <w:rPr>
          <w:rFonts w:ascii="Courier New" w:eastAsia="仿宋" w:hAnsi="Courier New" w:cs="Courier New"/>
          <w:szCs w:val="21"/>
        </w:rPr>
        <w:t xml:space="preserve">1  </w:t>
      </w:r>
      <w:r w:rsidRPr="00FD11A1">
        <w:rPr>
          <w:rFonts w:ascii="Courier New" w:eastAsia="仿宋" w:hAnsi="Courier New" w:cs="Courier New"/>
          <w:szCs w:val="21"/>
          <w:u w:val="single"/>
        </w:rPr>
        <w:t>AGATTGTCGT</w:t>
      </w:r>
      <w:proofErr w:type="gramEnd"/>
      <w:r w:rsidRPr="00FD11A1">
        <w:rPr>
          <w:rFonts w:ascii="Courier New" w:eastAsia="仿宋" w:hAnsi="Courier New" w:cs="Courier New"/>
          <w:szCs w:val="21"/>
          <w:u w:val="single"/>
        </w:rPr>
        <w:t xml:space="preserve"> TTCCCGCCTT</w:t>
      </w:r>
      <w:r w:rsidRPr="00FD11A1">
        <w:rPr>
          <w:rFonts w:ascii="Courier New" w:eastAsia="仿宋" w:hAnsi="Courier New" w:cs="Courier New"/>
          <w:szCs w:val="21"/>
        </w:rPr>
        <w:t xml:space="preserve"> CAGTTTAAAC TACGCGCGAA TTACAGTATG GTTTAAAACA</w:t>
      </w:r>
    </w:p>
    <w:p w14:paraId="0194010B" w14:textId="77777777" w:rsidR="0071043C" w:rsidRPr="00FD11A1" w:rsidRDefault="00000000">
      <w:pPr>
        <w:ind w:leftChars="50" w:left="105" w:firstLineChars="100" w:firstLine="210"/>
        <w:jc w:val="left"/>
        <w:rPr>
          <w:rFonts w:ascii="Courier New" w:eastAsia="仿宋" w:hAnsi="Courier New" w:cs="Courier New"/>
          <w:szCs w:val="21"/>
        </w:rPr>
      </w:pPr>
      <w:proofErr w:type="gramStart"/>
      <w:r w:rsidRPr="00FD11A1">
        <w:rPr>
          <w:rFonts w:ascii="Courier New" w:eastAsia="仿宋" w:hAnsi="Courier New" w:cs="Courier New"/>
          <w:szCs w:val="21"/>
        </w:rPr>
        <w:t>61  TTCATAAGTT</w:t>
      </w:r>
      <w:proofErr w:type="gramEnd"/>
      <w:r w:rsidRPr="00FD11A1">
        <w:rPr>
          <w:rFonts w:ascii="Courier New" w:eastAsia="仿宋" w:hAnsi="Courier New" w:cs="Courier New"/>
          <w:szCs w:val="21"/>
        </w:rPr>
        <w:t xml:space="preserve"> TTGCGTTTTA AATCCGATTT GATCCATTCA AGTTGCGTTA GATTCGTATT</w:t>
      </w:r>
    </w:p>
    <w:p w14:paraId="25F8BBDE" w14:textId="77777777" w:rsidR="0071043C" w:rsidRPr="00FD11A1" w:rsidRDefault="00000000">
      <w:pPr>
        <w:ind w:firstLineChars="100" w:firstLine="210"/>
        <w:jc w:val="left"/>
        <w:rPr>
          <w:rFonts w:ascii="Courier New" w:eastAsia="仿宋" w:hAnsi="Courier New" w:cs="Courier New"/>
          <w:szCs w:val="21"/>
        </w:rPr>
      </w:pPr>
      <w:proofErr w:type="gramStart"/>
      <w:r w:rsidRPr="00FD11A1">
        <w:rPr>
          <w:rFonts w:ascii="Courier New" w:eastAsia="仿宋" w:hAnsi="Courier New" w:cs="Courier New"/>
          <w:szCs w:val="21"/>
        </w:rPr>
        <w:t>121  AAAATAATCT</w:t>
      </w:r>
      <w:proofErr w:type="gramEnd"/>
      <w:r w:rsidRPr="00FD11A1">
        <w:rPr>
          <w:rFonts w:ascii="Courier New" w:eastAsia="仿宋" w:hAnsi="Courier New" w:cs="Courier New"/>
          <w:szCs w:val="21"/>
        </w:rPr>
        <w:t xml:space="preserve"> TAATTTAGAA ATATTTATCC CAATTTTTGC ACATTTTATT TAATTTAGTT</w:t>
      </w:r>
    </w:p>
    <w:p w14:paraId="524C0851" w14:textId="77777777" w:rsidR="0071043C" w:rsidRPr="00FD11A1" w:rsidRDefault="00000000">
      <w:pPr>
        <w:spacing w:afterLines="50" w:after="156"/>
        <w:ind w:firstLineChars="100" w:firstLine="210"/>
        <w:jc w:val="left"/>
        <w:rPr>
          <w:rFonts w:ascii="Courier New" w:eastAsia="仿宋" w:hAnsi="Courier New" w:cs="Courier New"/>
          <w:szCs w:val="21"/>
        </w:rPr>
      </w:pPr>
      <w:proofErr w:type="gramStart"/>
      <w:r w:rsidRPr="00FD11A1">
        <w:rPr>
          <w:rFonts w:ascii="Courier New" w:eastAsia="仿宋" w:hAnsi="Courier New" w:cs="Courier New"/>
          <w:szCs w:val="21"/>
        </w:rPr>
        <w:t>181  AAA</w:t>
      </w:r>
      <w:r w:rsidRPr="00FD11A1">
        <w:rPr>
          <w:rFonts w:ascii="Courier New" w:eastAsia="仿宋" w:hAnsi="Courier New" w:cs="Courier New"/>
          <w:szCs w:val="21"/>
          <w:u w:val="single"/>
        </w:rPr>
        <w:t>CGTTTGT</w:t>
      </w:r>
      <w:proofErr w:type="gramEnd"/>
      <w:r w:rsidRPr="00FD11A1">
        <w:rPr>
          <w:rFonts w:ascii="Courier New" w:eastAsia="仿宋" w:hAnsi="Courier New" w:cs="Courier New"/>
          <w:szCs w:val="21"/>
          <w:u w:val="single"/>
        </w:rPr>
        <w:t xml:space="preserve"> TTAACCAGTG GCTACTAAA</w:t>
      </w:r>
    </w:p>
    <w:p w14:paraId="49E7FA82" w14:textId="77777777" w:rsidR="0071043C" w:rsidRDefault="00000000">
      <w:pPr>
        <w:autoSpaceDE w:val="0"/>
        <w:autoSpaceDN w:val="0"/>
        <w:adjustRightInd w:val="0"/>
        <w:ind w:firstLineChars="200" w:firstLine="360"/>
        <w:jc w:val="left"/>
        <w:rPr>
          <w:rFonts w:ascii="Times New Roman" w:hAnsi="Times New Roman"/>
          <w:kern w:val="0"/>
          <w:sz w:val="18"/>
          <w:szCs w:val="18"/>
        </w:rPr>
      </w:pPr>
      <w:r>
        <w:rPr>
          <w:rFonts w:ascii="黑体" w:eastAsia="黑体" w:hAnsi="黑体"/>
          <w:kern w:val="0"/>
          <w:sz w:val="18"/>
          <w:szCs w:val="18"/>
        </w:rPr>
        <w:t>注1：</w:t>
      </w:r>
      <w:r>
        <w:rPr>
          <w:rFonts w:ascii="Times New Roman" w:hAnsi="Times New Roman" w:hint="eastAsia"/>
          <w:kern w:val="0"/>
          <w:sz w:val="18"/>
          <w:szCs w:val="18"/>
        </w:rPr>
        <w:t>该序列为</w:t>
      </w:r>
      <w:r>
        <w:rPr>
          <w:rFonts w:ascii="Times New Roman" w:hAnsi="Times New Roman" w:hint="eastAsia"/>
          <w:kern w:val="0"/>
          <w:sz w:val="18"/>
          <w:szCs w:val="18"/>
        </w:rPr>
        <w:t>QY2569-42</w:t>
      </w:r>
      <w:r>
        <w:rPr>
          <w:rFonts w:ascii="Times New Roman" w:hAnsi="Times New Roman" w:hint="eastAsia"/>
          <w:kern w:val="0"/>
          <w:sz w:val="18"/>
          <w:szCs w:val="18"/>
        </w:rPr>
        <w:t>的</w:t>
      </w:r>
      <w:r>
        <w:rPr>
          <w:rFonts w:ascii="Times New Roman" w:hAnsi="Times New Roman" w:hint="eastAsia"/>
          <w:kern w:val="0"/>
          <w:sz w:val="18"/>
          <w:szCs w:val="18"/>
        </w:rPr>
        <w:t>3</w:t>
      </w:r>
      <w:r>
        <w:rPr>
          <w:rFonts w:ascii="Times New Roman" w:hAnsi="Times New Roman"/>
          <w:caps/>
          <w:kern w:val="0"/>
          <w:sz w:val="18"/>
          <w:szCs w:val="18"/>
        </w:rPr>
        <w:t>′</w:t>
      </w:r>
      <w:r>
        <w:rPr>
          <w:rFonts w:ascii="Times New Roman" w:hAnsi="Times New Roman" w:hint="eastAsia"/>
          <w:kern w:val="0"/>
          <w:sz w:val="18"/>
          <w:szCs w:val="18"/>
        </w:rPr>
        <w:t>端转化体特异性序列，序列方向为</w:t>
      </w:r>
      <w:r>
        <w:rPr>
          <w:rFonts w:ascii="Times New Roman" w:hAnsi="Times New Roman"/>
          <w:kern w:val="0"/>
          <w:sz w:val="18"/>
          <w:szCs w:val="18"/>
        </w:rPr>
        <w:t>5′</w:t>
      </w:r>
      <w:r>
        <w:rPr>
          <w:rFonts w:ascii="Times New Roman" w:hAnsi="Times New Roman" w:hint="eastAsia"/>
          <w:kern w:val="0"/>
          <w:sz w:val="18"/>
          <w:szCs w:val="18"/>
        </w:rPr>
        <w:t>~</w:t>
      </w:r>
      <w:r>
        <w:rPr>
          <w:rFonts w:ascii="Times New Roman" w:hAnsi="Times New Roman"/>
          <w:kern w:val="0"/>
          <w:sz w:val="18"/>
          <w:szCs w:val="18"/>
        </w:rPr>
        <w:t>3′</w:t>
      </w:r>
      <w:r>
        <w:rPr>
          <w:rFonts w:ascii="Times New Roman" w:hAnsi="Times New Roman" w:hint="eastAsia"/>
          <w:kern w:val="0"/>
          <w:sz w:val="18"/>
          <w:szCs w:val="18"/>
        </w:rPr>
        <w:t>。</w:t>
      </w:r>
    </w:p>
    <w:p w14:paraId="63821EBF" w14:textId="77777777" w:rsidR="0071043C" w:rsidRDefault="00000000">
      <w:pPr>
        <w:widowControl/>
        <w:tabs>
          <w:tab w:val="left" w:pos="960"/>
        </w:tabs>
        <w:autoSpaceDE w:val="0"/>
        <w:autoSpaceDN w:val="0"/>
        <w:adjustRightInd w:val="0"/>
        <w:ind w:leftChars="170" w:left="897" w:hangingChars="300" w:hanging="540"/>
        <w:jc w:val="left"/>
        <w:rPr>
          <w:rFonts w:ascii="Times New Roman" w:hAnsi="Times New Roman"/>
          <w:sz w:val="18"/>
          <w:szCs w:val="18"/>
        </w:rPr>
      </w:pPr>
      <w:r>
        <w:rPr>
          <w:rFonts w:ascii="黑体" w:eastAsia="黑体" w:hAnsi="黑体"/>
          <w:kern w:val="0"/>
          <w:sz w:val="18"/>
          <w:szCs w:val="18"/>
        </w:rPr>
        <w:t>注2：</w:t>
      </w:r>
      <w:r>
        <w:rPr>
          <w:rFonts w:ascii="Times New Roman" w:hAnsi="Times New Roman"/>
          <w:kern w:val="0"/>
          <w:sz w:val="18"/>
          <w:szCs w:val="18"/>
        </w:rPr>
        <w:t>5′</w:t>
      </w:r>
      <w:proofErr w:type="gramStart"/>
      <w:r>
        <w:rPr>
          <w:rFonts w:ascii="Times New Roman" w:hAnsi="Times New Roman" w:hint="eastAsia"/>
          <w:caps/>
          <w:kern w:val="0"/>
          <w:sz w:val="18"/>
          <w:szCs w:val="18"/>
        </w:rPr>
        <w:t>端单下</w:t>
      </w:r>
      <w:r>
        <w:rPr>
          <w:rFonts w:ascii="Times New Roman" w:hAnsi="Times New Roman" w:hint="eastAsia"/>
          <w:sz w:val="18"/>
          <w:szCs w:val="18"/>
        </w:rPr>
        <w:t>划线</w:t>
      </w:r>
      <w:proofErr w:type="gramEnd"/>
      <w:r>
        <w:rPr>
          <w:rFonts w:ascii="Times New Roman" w:hAnsi="Times New Roman" w:hint="eastAsia"/>
          <w:sz w:val="18"/>
          <w:szCs w:val="18"/>
        </w:rPr>
        <w:t>部分为普通</w:t>
      </w:r>
      <w:r>
        <w:rPr>
          <w:rFonts w:ascii="Times New Roman" w:hAnsi="Times New Roman" w:hint="eastAsia"/>
          <w:sz w:val="18"/>
          <w:szCs w:val="18"/>
        </w:rPr>
        <w:t>PCR</w:t>
      </w:r>
      <w:r>
        <w:rPr>
          <w:rFonts w:ascii="Times New Roman" w:hAnsi="Times New Roman" w:hint="eastAsia"/>
          <w:sz w:val="18"/>
          <w:szCs w:val="18"/>
        </w:rPr>
        <w:t>定性检测方法引物</w:t>
      </w:r>
      <w:r>
        <w:rPr>
          <w:rFonts w:ascii="Times New Roman" w:hAnsi="Times New Roman" w:hint="eastAsia"/>
          <w:sz w:val="18"/>
          <w:szCs w:val="21"/>
          <w:lang w:val="it-IT"/>
        </w:rPr>
        <w:t>QY2569-42</w:t>
      </w:r>
      <w:r>
        <w:rPr>
          <w:rFonts w:ascii="Times New Roman" w:hAnsi="Times New Roman"/>
          <w:sz w:val="18"/>
          <w:szCs w:val="18"/>
        </w:rPr>
        <w:t>-F</w:t>
      </w:r>
      <w:r>
        <w:rPr>
          <w:rFonts w:ascii="Times New Roman" w:hAnsi="Times New Roman" w:hint="eastAsia"/>
          <w:sz w:val="18"/>
          <w:szCs w:val="18"/>
          <w:lang w:val="it-IT"/>
        </w:rPr>
        <w:t>的</w:t>
      </w:r>
      <w:r>
        <w:rPr>
          <w:rFonts w:ascii="Times New Roman" w:hAnsi="Times New Roman" w:hint="eastAsia"/>
          <w:sz w:val="18"/>
          <w:szCs w:val="18"/>
        </w:rPr>
        <w:t>序列，</w:t>
      </w:r>
      <w:r>
        <w:rPr>
          <w:rFonts w:ascii="Times New Roman" w:hAnsi="Times New Roman" w:hint="eastAsia"/>
          <w:sz w:val="18"/>
          <w:szCs w:val="18"/>
        </w:rPr>
        <w:t>3</w:t>
      </w:r>
      <w:r>
        <w:rPr>
          <w:rFonts w:ascii="Times New Roman" w:hAnsi="Times New Roman"/>
          <w:kern w:val="0"/>
          <w:sz w:val="18"/>
          <w:szCs w:val="18"/>
        </w:rPr>
        <w:t>′</w:t>
      </w:r>
      <w:proofErr w:type="gramStart"/>
      <w:r>
        <w:rPr>
          <w:rFonts w:ascii="Times New Roman" w:hAnsi="Times New Roman" w:hint="eastAsia"/>
          <w:sz w:val="18"/>
          <w:szCs w:val="18"/>
        </w:rPr>
        <w:t>端单下划线</w:t>
      </w:r>
      <w:proofErr w:type="gramEnd"/>
      <w:r>
        <w:rPr>
          <w:rFonts w:ascii="Times New Roman" w:hAnsi="Times New Roman" w:hint="eastAsia"/>
          <w:sz w:val="18"/>
          <w:szCs w:val="18"/>
        </w:rPr>
        <w:t>部分为普通</w:t>
      </w:r>
      <w:r>
        <w:rPr>
          <w:rFonts w:ascii="Times New Roman" w:hAnsi="Times New Roman" w:hint="eastAsia"/>
          <w:sz w:val="18"/>
          <w:szCs w:val="18"/>
        </w:rPr>
        <w:t>PCR</w:t>
      </w:r>
      <w:r>
        <w:rPr>
          <w:rFonts w:ascii="Times New Roman" w:hAnsi="Times New Roman" w:hint="eastAsia"/>
          <w:sz w:val="18"/>
          <w:szCs w:val="18"/>
        </w:rPr>
        <w:t>定性检测方法引物</w:t>
      </w:r>
      <w:r>
        <w:rPr>
          <w:rFonts w:ascii="Times New Roman" w:hAnsi="Times New Roman" w:hint="eastAsia"/>
          <w:sz w:val="18"/>
          <w:szCs w:val="21"/>
          <w:lang w:val="it-IT"/>
        </w:rPr>
        <w:t>QY2569-42</w:t>
      </w:r>
      <w:r>
        <w:rPr>
          <w:rFonts w:ascii="Times New Roman" w:hAnsi="Times New Roman"/>
          <w:sz w:val="18"/>
          <w:szCs w:val="18"/>
        </w:rPr>
        <w:t>-</w:t>
      </w:r>
      <w:r>
        <w:rPr>
          <w:rFonts w:ascii="Times New Roman" w:hAnsi="Times New Roman" w:hint="eastAsia"/>
          <w:sz w:val="18"/>
          <w:szCs w:val="18"/>
        </w:rPr>
        <w:t>R</w:t>
      </w:r>
      <w:r>
        <w:rPr>
          <w:rFonts w:ascii="Times New Roman" w:hAnsi="Times New Roman" w:hint="eastAsia"/>
          <w:sz w:val="18"/>
          <w:szCs w:val="18"/>
        </w:rPr>
        <w:t>的反向互补序列。</w:t>
      </w:r>
    </w:p>
    <w:p w14:paraId="11E27735" w14:textId="77777777" w:rsidR="0071043C" w:rsidRDefault="00000000">
      <w:pPr>
        <w:widowControl/>
        <w:tabs>
          <w:tab w:val="left" w:pos="960"/>
        </w:tabs>
        <w:autoSpaceDE w:val="0"/>
        <w:autoSpaceDN w:val="0"/>
        <w:adjustRightInd w:val="0"/>
        <w:ind w:firstLineChars="200" w:firstLine="360"/>
        <w:jc w:val="left"/>
        <w:rPr>
          <w:rFonts w:ascii="Times New Roman" w:hAnsi="Times New Roman"/>
          <w:sz w:val="18"/>
          <w:szCs w:val="18"/>
        </w:rPr>
      </w:pPr>
      <w:r>
        <w:rPr>
          <w:rFonts w:ascii="黑体" w:eastAsia="黑体" w:hAnsi="黑体" w:hint="eastAsia"/>
          <w:kern w:val="0"/>
          <w:sz w:val="18"/>
          <w:szCs w:val="18"/>
        </w:rPr>
        <w:t>注</w:t>
      </w:r>
      <w:r>
        <w:rPr>
          <w:rFonts w:ascii="黑体" w:eastAsia="黑体" w:hAnsi="黑体"/>
          <w:kern w:val="0"/>
          <w:sz w:val="18"/>
          <w:szCs w:val="18"/>
        </w:rPr>
        <w:t>3</w:t>
      </w:r>
      <w:r>
        <w:rPr>
          <w:rFonts w:ascii="黑体" w:eastAsia="黑体" w:hAnsi="黑体" w:hint="eastAsia"/>
          <w:kern w:val="0"/>
          <w:sz w:val="18"/>
          <w:szCs w:val="18"/>
        </w:rPr>
        <w:t>：</w:t>
      </w:r>
      <w:r>
        <w:rPr>
          <w:rFonts w:ascii="Times New Roman" w:hAnsi="Times New Roman"/>
          <w:sz w:val="18"/>
          <w:szCs w:val="18"/>
        </w:rPr>
        <w:t>1~3</w:t>
      </w:r>
      <w:r>
        <w:rPr>
          <w:rFonts w:ascii="Times New Roman" w:hAnsi="Times New Roman" w:hint="eastAsia"/>
          <w:sz w:val="18"/>
          <w:szCs w:val="18"/>
        </w:rPr>
        <w:t>1</w:t>
      </w:r>
      <w:r>
        <w:rPr>
          <w:rFonts w:ascii="Times New Roman" w:hAnsi="Times New Roman"/>
          <w:sz w:val="18"/>
          <w:szCs w:val="18"/>
        </w:rPr>
        <w:t>为外源插入片段部分序列，</w:t>
      </w:r>
      <w:r>
        <w:rPr>
          <w:rFonts w:ascii="Times New Roman" w:hAnsi="Times New Roman" w:hint="eastAsia"/>
          <w:sz w:val="18"/>
          <w:szCs w:val="18"/>
        </w:rPr>
        <w:t>32</w:t>
      </w:r>
      <w:r>
        <w:rPr>
          <w:rFonts w:ascii="Times New Roman" w:hAnsi="Times New Roman"/>
          <w:sz w:val="18"/>
          <w:szCs w:val="18"/>
        </w:rPr>
        <w:t>~</w:t>
      </w:r>
      <w:r>
        <w:rPr>
          <w:rFonts w:ascii="Times New Roman" w:hAnsi="Times New Roman" w:hint="eastAsia"/>
          <w:sz w:val="18"/>
          <w:szCs w:val="18"/>
        </w:rPr>
        <w:t>209</w:t>
      </w:r>
      <w:r>
        <w:rPr>
          <w:rFonts w:ascii="Times New Roman" w:hAnsi="Times New Roman"/>
          <w:sz w:val="18"/>
          <w:szCs w:val="18"/>
        </w:rPr>
        <w:t>为玉米基因组部分序列。</w:t>
      </w:r>
    </w:p>
    <w:p w14:paraId="3803DC5C" w14:textId="77777777" w:rsidR="0071043C" w:rsidRDefault="0071043C"/>
    <w:p w14:paraId="0729806E" w14:textId="77777777" w:rsidR="0071043C" w:rsidRDefault="0071043C"/>
    <w:p w14:paraId="5E30A89E" w14:textId="77777777" w:rsidR="0071043C" w:rsidRDefault="00000000">
      <w:r>
        <w:rPr>
          <w:noProof/>
          <w:color w:val="000000"/>
        </w:rPr>
        <mc:AlternateContent>
          <mc:Choice Requires="wpg">
            <w:drawing>
              <wp:inline distT="0" distB="0" distL="0" distR="0" wp14:anchorId="06763841" wp14:editId="0058D528">
                <wp:extent cx="5257800" cy="297180"/>
                <wp:effectExtent l="0" t="0" r="0" b="0"/>
                <wp:docPr id="1" name="Group 12"/>
                <wp:cNvGraphicFramePr/>
                <a:graphic xmlns:a="http://schemas.openxmlformats.org/drawingml/2006/main">
                  <a:graphicData uri="http://schemas.microsoft.com/office/word/2010/wordprocessingGroup">
                    <wpg:wgp>
                      <wpg:cNvGrpSpPr/>
                      <wpg:grpSpPr>
                        <a:xfrm>
                          <a:off x="0" y="0"/>
                          <a:ext cx="5257800" cy="297180"/>
                          <a:chOff x="0" y="0"/>
                          <a:chExt cx="8280" cy="468"/>
                        </a:xfrm>
                      </wpg:grpSpPr>
                      <wps:wsp>
                        <wps:cNvPr id="2" name="Picture 13"/>
                        <wps:cNvSpPr>
                          <a:spLocks noChangeAspect="1" noChangeArrowheads="1" noTextEdit="1"/>
                        </wps:cNvSpPr>
                        <wps:spPr bwMode="auto">
                          <a:xfrm>
                            <a:off x="0" y="0"/>
                            <a:ext cx="8280" cy="468"/>
                          </a:xfrm>
                          <a:prstGeom prst="rect">
                            <a:avLst/>
                          </a:prstGeom>
                          <a:noFill/>
                          <a:ln>
                            <a:noFill/>
                          </a:ln>
                        </wps:spPr>
                        <wps:bodyPr rot="0" vert="horz" wrap="square" lIns="91440" tIns="45720" rIns="91440" bIns="45720" anchor="t" anchorCtr="0" upright="1">
                          <a:noAutofit/>
                        </wps:bodyPr>
                      </wps:wsp>
                      <wps:wsp>
                        <wps:cNvPr id="3" name="Line 14"/>
                        <wps:cNvCnPr/>
                        <wps:spPr bwMode="auto">
                          <a:xfrm>
                            <a:off x="3054" y="244"/>
                            <a:ext cx="2339" cy="1"/>
                          </a:xfrm>
                          <a:prstGeom prst="line">
                            <a:avLst/>
                          </a:prstGeom>
                          <a:noFill/>
                          <a:ln w="19050">
                            <a:solidFill>
                              <a:srgbClr val="000000"/>
                            </a:solidFill>
                            <a:round/>
                          </a:ln>
                        </wps:spPr>
                        <wps:bodyPr/>
                      </wps:wsp>
                    </wpg:wgp>
                  </a:graphicData>
                </a:graphic>
              </wp:inline>
            </w:drawing>
          </mc:Choice>
          <mc:Fallback>
            <w:pict>
              <v:group w14:anchorId="4C487EC9" id="Group 12" o:spid="_x0000_s1026" style="width:414pt;height:23.4pt;mso-position-horizontal-relative:char;mso-position-vertical-relative:line" coordsize="828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">
                <v:rect id="Picture 13" o:spid="_x0000_s1027" style="position:absolute;width:82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line id="Line 14" o:spid="_x0000_s1028" style="position:absolute;visibility:visible;mso-wrap-style:square" from="3054,244" to="539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w10:anchorlock/>
              </v:group>
            </w:pict>
          </mc:Fallback>
        </mc:AlternateContent>
      </w:r>
    </w:p>
    <w:sectPr w:rsidR="0071043C">
      <w:headerReference w:type="even" r:id="rId13"/>
      <w:footerReference w:type="even" r:id="rId14"/>
      <w:footerReference w:type="default" r:id="rId15"/>
      <w:pgSz w:w="11907" w:h="16839"/>
      <w:pgMar w:top="1418" w:right="1134" w:bottom="1134" w:left="1418" w:header="1418" w:footer="113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1A5D" w14:textId="77777777" w:rsidR="006E57CC" w:rsidRDefault="006E57CC">
      <w:r>
        <w:separator/>
      </w:r>
    </w:p>
  </w:endnote>
  <w:endnote w:type="continuationSeparator" w:id="0">
    <w:p w14:paraId="239EC3B5" w14:textId="77777777" w:rsidR="006E57CC" w:rsidRDefault="006E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光小标宋_CNKI">
    <w:altName w:val="宋体"/>
    <w:charset w:val="86"/>
    <w:family w:val="auto"/>
    <w:pitch w:val="default"/>
    <w:sig w:usb0="00000000" w:usb1="00000000" w:usb2="00000016" w:usb3="00000000" w:csb0="0004000F" w:csb1="00000000"/>
  </w:font>
  <w:font w:name="楷体">
    <w:panose1 w:val="02010609060101010101"/>
    <w:charset w:val="86"/>
    <w:family w:val="modern"/>
    <w:pitch w:val="fixed"/>
    <w:sig w:usb0="800002BF" w:usb1="38CF7CFA" w:usb2="00000016" w:usb3="00000000" w:csb0="00040001" w:csb1="00000000"/>
  </w:font>
  <w:font w:name="E-BZ">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4789" w14:textId="77777777" w:rsidR="0071043C" w:rsidRDefault="00000000">
    <w:pPr>
      <w:pStyle w:val="aff4"/>
      <w:framePr w:wrap="around" w:vAnchor="text" w:hAnchor="margin" w:xAlign="right" w:y="1"/>
      <w:rPr>
        <w:rStyle w:val="afff"/>
      </w:rPr>
    </w:pPr>
    <w:r>
      <w:fldChar w:fldCharType="begin"/>
    </w:r>
    <w:r>
      <w:rPr>
        <w:rStyle w:val="afff"/>
      </w:rPr>
      <w:instrText xml:space="preserve">PAGE  </w:instrText>
    </w:r>
    <w:r>
      <w:fldChar w:fldCharType="separate"/>
    </w:r>
    <w:r>
      <w:rPr>
        <w:rStyle w:val="afff"/>
      </w:rPr>
      <w:t>II</w:t>
    </w:r>
    <w:r>
      <w:fldChar w:fldCharType="end"/>
    </w:r>
  </w:p>
  <w:p w14:paraId="7E9F1680" w14:textId="77777777" w:rsidR="0071043C" w:rsidRDefault="0071043C">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645549"/>
    </w:sdtPr>
    <w:sdtContent>
      <w:p w14:paraId="05FDB9B1" w14:textId="77777777" w:rsidR="0071043C" w:rsidRDefault="00000000">
        <w:pPr>
          <w:pStyle w:val="aff4"/>
          <w:jc w:val="right"/>
        </w:pPr>
        <w:r>
          <w:fldChar w:fldCharType="begin"/>
        </w:r>
        <w:r>
          <w:instrText>PAGE   \* MERGEFORMAT</w:instrText>
        </w:r>
        <w:r>
          <w:fldChar w:fldCharType="separate"/>
        </w:r>
        <w:r>
          <w:rPr>
            <w:lang w:val="zh-CN"/>
          </w:rPr>
          <w:t>2</w:t>
        </w:r>
        <w:r>
          <w:rPr>
            <w:lang w:val="zh-CN"/>
          </w:rPr>
          <w:fldChar w:fldCharType="end"/>
        </w:r>
      </w:p>
    </w:sdtContent>
  </w:sdt>
  <w:p w14:paraId="71C96EB3" w14:textId="77777777" w:rsidR="0071043C" w:rsidRDefault="0071043C">
    <w:pPr>
      <w:pStyle w:val="a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B488" w14:textId="77777777" w:rsidR="0071043C" w:rsidRDefault="00000000">
    <w:pPr>
      <w:pStyle w:val="affff2"/>
      <w:rPr>
        <w:rStyle w:val="afff"/>
      </w:rPr>
    </w:pPr>
    <w:r>
      <w:rPr>
        <w:noProof/>
        <w:szCs w:val="21"/>
      </w:rPr>
      <mc:AlternateContent>
        <mc:Choice Requires="wps">
          <w:drawing>
            <wp:anchor distT="0" distB="0" distL="114300" distR="114300" simplePos="0" relativeHeight="251664384" behindDoc="0" locked="0" layoutInCell="1" allowOverlap="1" wp14:anchorId="3E726B48" wp14:editId="468A8CE3">
              <wp:simplePos x="0" y="0"/>
              <wp:positionH relativeFrom="margin">
                <wp:posOffset>5808345</wp:posOffset>
              </wp:positionH>
              <wp:positionV relativeFrom="paragraph">
                <wp:posOffset>-27305</wp:posOffset>
              </wp:positionV>
              <wp:extent cx="38100" cy="20764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38100" cy="207645"/>
                      </a:xfrm>
                      <a:prstGeom prst="rect">
                        <a:avLst/>
                      </a:prstGeom>
                      <a:noFill/>
                      <a:ln w="6350">
                        <a:noFill/>
                      </a:ln>
                      <a:effectLst/>
                    </wps:spPr>
                    <wps:txbx>
                      <w:txbxContent>
                        <w:p w14:paraId="27CC58FC" w14:textId="77777777" w:rsidR="0071043C" w:rsidRDefault="00000000">
                          <w:pPr>
                            <w:pStyle w:val="affff2"/>
                          </w:pPr>
                          <w:r>
                            <w:fldChar w:fldCharType="begin"/>
                          </w:r>
                          <w:r>
                            <w:rPr>
                              <w:rStyle w:val="afff"/>
                            </w:rPr>
                            <w:instrText xml:space="preserve">PAGE  </w:instrText>
                          </w:r>
                          <w:r>
                            <w:fldChar w:fldCharType="separate"/>
                          </w:r>
                          <w:r>
                            <w:rPr>
                              <w:rStyle w:val="aff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726B48" id="_x0000_t202" coordsize="21600,21600" o:spt="202" path="m,l,21600r21600,l21600,xe">
              <v:stroke joinstyle="miter"/>
              <v:path gradientshapeok="t" o:connecttype="rect"/>
            </v:shapetype>
            <v:shape id="文本框 15" o:spid="_x0000_s1032" type="#_x0000_t202" style="position:absolute;left:0;text-align:left;margin-left:457.35pt;margin-top:-2.15pt;width:3pt;height:16.35pt;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" filled="f" stroked="f" strokeweight=".5pt">
              <v:textbox style="mso-fit-shape-to-text:t" inset="0,0,0,0">
                <w:txbxContent>
                  <w:p w14:paraId="27CC58FC" w14:textId="77777777" w:rsidR="0071043C" w:rsidRDefault="00000000">
                    <w:pPr>
                      <w:pStyle w:val="affff2"/>
                    </w:pPr>
                    <w:r>
                      <w:fldChar w:fldCharType="begin"/>
                    </w:r>
                    <w:r>
                      <w:rPr>
                        <w:rStyle w:val="afff"/>
                      </w:rPr>
                      <w:instrText xml:space="preserve">PAGE  </w:instrText>
                    </w:r>
                    <w:r>
                      <w:fldChar w:fldCharType="separate"/>
                    </w:r>
                    <w:r>
                      <w:rPr>
                        <w:rStyle w:val="afff"/>
                      </w:rPr>
                      <w:t>I</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2C66" w14:textId="77777777" w:rsidR="0071043C" w:rsidRDefault="00000000">
    <w:pPr>
      <w:pStyle w:val="aff4"/>
      <w:framePr w:wrap="around" w:vAnchor="text" w:hAnchor="page" w:x="1419" w:y="-15"/>
      <w:rPr>
        <w:rStyle w:val="afff"/>
      </w:rPr>
    </w:pPr>
    <w:r>
      <w:fldChar w:fldCharType="begin"/>
    </w:r>
    <w:r>
      <w:rPr>
        <w:rStyle w:val="afff"/>
      </w:rPr>
      <w:instrText xml:space="preserve">PAGE  </w:instrText>
    </w:r>
    <w:r>
      <w:fldChar w:fldCharType="separate"/>
    </w:r>
    <w:r>
      <w:rPr>
        <w:rStyle w:val="afff"/>
      </w:rPr>
      <w:t>2</w:t>
    </w:r>
    <w:r>
      <w:fldChar w:fldCharType="end"/>
    </w:r>
  </w:p>
  <w:p w14:paraId="65462603" w14:textId="77777777" w:rsidR="0071043C" w:rsidRDefault="0071043C">
    <w:pPr>
      <w:pStyle w:val="af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2B4A" w14:textId="77777777" w:rsidR="0071043C" w:rsidRDefault="00000000">
    <w:pPr>
      <w:pStyle w:val="aff4"/>
      <w:jc w:val="right"/>
    </w:pPr>
    <w:r>
      <w:fldChar w:fldCharType="begin"/>
    </w:r>
    <w:r>
      <w:instrText>PAGE   \* MERGEFORMAT</w:instrText>
    </w:r>
    <w:r>
      <w:fldChar w:fldCharType="separate"/>
    </w:r>
    <w:r>
      <w:rPr>
        <w:lang w:val="zh-CN"/>
      </w:rPr>
      <w:t>3</w:t>
    </w:r>
    <w:r>
      <w:rPr>
        <w:lang w:val="zh-CN"/>
      </w:rPr>
      <w:fldChar w:fldCharType="end"/>
    </w:r>
  </w:p>
  <w:p w14:paraId="04BF8157" w14:textId="77777777" w:rsidR="0071043C" w:rsidRDefault="0071043C">
    <w:pPr>
      <w:pStyle w:val="affff2"/>
      <w:rPr>
        <w:rStyle w:val="a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CB99" w14:textId="77777777" w:rsidR="006E57CC" w:rsidRDefault="006E57CC">
      <w:r>
        <w:separator/>
      </w:r>
    </w:p>
  </w:footnote>
  <w:footnote w:type="continuationSeparator" w:id="0">
    <w:p w14:paraId="2361296D" w14:textId="77777777" w:rsidR="006E57CC" w:rsidRDefault="006E5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084D" w14:textId="77777777" w:rsidR="0071043C" w:rsidRDefault="00000000">
    <w:pPr>
      <w:pStyle w:val="afffd"/>
      <w:rPr>
        <w:rFonts w:ascii="黑体" w:eastAsia="黑体"/>
      </w:rPr>
    </w:pPr>
    <w:r>
      <w:rPr>
        <w:rFonts w:ascii="黑体" w:eastAsia="黑体" w:hint="eastAsia"/>
      </w:rPr>
      <w:t>农业农村部</w:t>
    </w:r>
    <w:proofErr w:type="gramStart"/>
    <w:r>
      <w:rPr>
        <w:rFonts w:ascii="黑体" w:eastAsia="黑体" w:hint="eastAsia"/>
      </w:rPr>
      <w:t>公告第</w:t>
    </w:r>
    <w:proofErr w:type="gramEnd"/>
    <w:r>
      <w:rPr>
        <w:rFonts w:ascii="黑体" w:eastAsia="黑体" w:hint="eastAsia"/>
      </w:rPr>
      <w:t>XXXX</w:t>
    </w:r>
    <w:r>
      <w:rPr>
        <w:rFonts w:ascii="黑体" w:eastAsia="黑体" w:hint="eastAsia"/>
      </w:rPr>
      <w:t>号-X-XXXX</w:t>
    </w:r>
  </w:p>
  <w:p w14:paraId="0C636D29" w14:textId="77777777" w:rsidR="0071043C" w:rsidRDefault="007104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42B7" w14:textId="77777777" w:rsidR="0071043C" w:rsidRDefault="00000000">
    <w:pPr>
      <w:rPr>
        <w:rFonts w:ascii="黑体" w:eastAsia="黑体"/>
      </w:rPr>
    </w:pPr>
    <w:r>
      <w:rPr>
        <w:rFonts w:ascii="黑体" w:eastAsia="黑体" w:hint="eastAsia"/>
      </w:rPr>
      <w:t>农业农村部</w:t>
    </w:r>
    <w:proofErr w:type="gramStart"/>
    <w:r>
      <w:rPr>
        <w:rFonts w:ascii="黑体" w:eastAsia="黑体" w:hint="eastAsia"/>
      </w:rPr>
      <w:t>公告第</w:t>
    </w:r>
    <w:proofErr w:type="gramEnd"/>
    <w:r>
      <w:rPr>
        <w:rFonts w:ascii="黑体" w:eastAsia="黑体" w:hint="eastAsia"/>
      </w:rPr>
      <w:t>XXXX号-X-XXXX</w:t>
    </w:r>
  </w:p>
  <w:p w14:paraId="721831EE" w14:textId="77777777" w:rsidR="0071043C" w:rsidRDefault="007104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pStyle w:val="a"/>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3"/>
    <w:multiLevelType w:val="multilevel"/>
    <w:tmpl w:val="00000003"/>
    <w:lvl w:ilvl="0">
      <w:start w:val="1"/>
      <w:numFmt w:val="none"/>
      <w:pStyle w:val="a0"/>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4"/>
    <w:multiLevelType w:val="multilevel"/>
    <w:tmpl w:val="00000004"/>
    <w:lvl w:ilvl="0">
      <w:start w:val="1"/>
      <w:numFmt w:val="none"/>
      <w:pStyle w:val="a1"/>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5"/>
    <w:multiLevelType w:val="multilevel"/>
    <w:tmpl w:val="00000005"/>
    <w:lvl w:ilvl="0">
      <w:start w:val="1"/>
      <w:numFmt w:val="none"/>
      <w:pStyle w:val="a2"/>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6"/>
    <w:multiLevelType w:val="multilevel"/>
    <w:tmpl w:val="00000006"/>
    <w:lvl w:ilvl="0">
      <w:start w:val="1"/>
      <w:numFmt w:val="decimal"/>
      <w:pStyle w:val="a3"/>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0000007"/>
    <w:multiLevelType w:val="multilevel"/>
    <w:tmpl w:val="00000007"/>
    <w:lvl w:ilvl="0">
      <w:start w:val="1"/>
      <w:numFmt w:val="none"/>
      <w:pStyle w:val="a4"/>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08"/>
    <w:multiLevelType w:val="multilevel"/>
    <w:tmpl w:val="00000008"/>
    <w:lvl w:ilvl="0">
      <w:start w:val="1"/>
      <w:numFmt w:val="decimal"/>
      <w:pStyle w:val="a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00000009"/>
    <w:multiLevelType w:val="multilevel"/>
    <w:tmpl w:val="00000009"/>
    <w:lvl w:ilvl="0">
      <w:start w:val="1"/>
      <w:numFmt w:val="upperLetter"/>
      <w:pStyle w:val="a6"/>
      <w:suff w:val="nothing"/>
      <w:lvlText w:val="附　录　%1"/>
      <w:lvlJc w:val="left"/>
      <w:pPr>
        <w:ind w:left="0" w:firstLine="0"/>
      </w:pPr>
      <w:rPr>
        <w:rFonts w:ascii="黑体" w:eastAsia="黑体" w:hAnsi="Times New Roman" w:hint="eastAsia"/>
        <w:b w:val="0"/>
        <w:i w:val="0"/>
        <w:sz w:val="21"/>
      </w:rPr>
    </w:lvl>
    <w:lvl w:ilvl="1">
      <w:start w:val="1"/>
      <w:numFmt w:val="decimal"/>
      <w:pStyle w:val="a7"/>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0"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pStyle w:val="a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0000000A"/>
    <w:multiLevelType w:val="multilevel"/>
    <w:tmpl w:val="0000000A"/>
    <w:lvl w:ilvl="0">
      <w:start w:val="1"/>
      <w:numFmt w:val="none"/>
      <w:pStyle w:val="ad"/>
      <w:suff w:val="nothing"/>
      <w:lvlText w:val="%1"/>
      <w:lvlJc w:val="left"/>
      <w:pPr>
        <w:ind w:left="0" w:firstLine="0"/>
      </w:pPr>
      <w:rPr>
        <w:rFonts w:ascii="Times New Roman" w:hAnsi="Times New Roman" w:hint="default"/>
        <w:b/>
        <w:i w:val="0"/>
        <w:sz w:val="21"/>
      </w:rPr>
    </w:lvl>
    <w:lvl w:ilvl="1">
      <w:start w:val="1"/>
      <w:numFmt w:val="decimal"/>
      <w:pStyle w:val="ae"/>
      <w:suff w:val="nothing"/>
      <w:lvlText w:val="%1%2　"/>
      <w:lvlJc w:val="left"/>
      <w:pPr>
        <w:ind w:left="0" w:firstLine="0"/>
      </w:pPr>
      <w:rPr>
        <w:rFonts w:ascii="黑体" w:eastAsia="黑体" w:hAnsi="Times New Roman" w:hint="eastAsia"/>
        <w:b w:val="0"/>
        <w:i w:val="0"/>
        <w:sz w:val="21"/>
      </w:rPr>
    </w:lvl>
    <w:lvl w:ilvl="2">
      <w:start w:val="1"/>
      <w:numFmt w:val="decimal"/>
      <w:pStyle w:val="af"/>
      <w:suff w:val="nothing"/>
      <w:lvlText w:val="%1%2.%3　"/>
      <w:lvlJc w:val="left"/>
      <w:pPr>
        <w:ind w:left="0" w:firstLine="0"/>
      </w:pPr>
      <w:rPr>
        <w:rFonts w:ascii="黑体" w:eastAsia="黑体" w:hAnsi="Times New Roman" w:hint="eastAsia"/>
        <w:b w:val="0"/>
        <w:i w:val="0"/>
        <w:sz w:val="21"/>
      </w:rPr>
    </w:lvl>
    <w:lvl w:ilvl="3">
      <w:start w:val="1"/>
      <w:numFmt w:val="decimal"/>
      <w:pStyle w:val="af0"/>
      <w:suff w:val="nothing"/>
      <w:lvlText w:val="%1%2.%3.%4　"/>
      <w:lvlJc w:val="left"/>
      <w:pPr>
        <w:ind w:left="735" w:firstLine="0"/>
      </w:pPr>
      <w:rPr>
        <w:rFonts w:ascii="黑体" w:eastAsia="黑体" w:hAnsi="Times New Roman" w:hint="eastAsia"/>
        <w:b w:val="0"/>
        <w:i w:val="0"/>
        <w:sz w:val="21"/>
      </w:rPr>
    </w:lvl>
    <w:lvl w:ilvl="4">
      <w:start w:val="1"/>
      <w:numFmt w:val="decimal"/>
      <w:pStyle w:val="af1"/>
      <w:suff w:val="nothing"/>
      <w:lvlText w:val="%1%2.%3.%4.%5　"/>
      <w:lvlJc w:val="left"/>
      <w:pPr>
        <w:ind w:left="0" w:firstLine="0"/>
      </w:pPr>
      <w:rPr>
        <w:rFonts w:ascii="黑体" w:eastAsia="黑体" w:hAnsi="Times New Roman" w:hint="eastAsia"/>
        <w:b w:val="0"/>
        <w:i w:val="0"/>
        <w:sz w:val="21"/>
      </w:rPr>
    </w:lvl>
    <w:lvl w:ilvl="5">
      <w:start w:val="1"/>
      <w:numFmt w:val="decimal"/>
      <w:pStyle w:val="af2"/>
      <w:suff w:val="nothing"/>
      <w:lvlText w:val="%1%2.%3.%4.%5.%6　"/>
      <w:lvlJc w:val="left"/>
      <w:pPr>
        <w:ind w:left="0" w:firstLine="0"/>
      </w:pPr>
      <w:rPr>
        <w:rFonts w:ascii="黑体" w:eastAsia="黑体" w:hAnsi="Times New Roman" w:hint="eastAsia"/>
        <w:b w:val="0"/>
        <w:i w:val="0"/>
        <w:sz w:val="21"/>
      </w:rPr>
    </w:lvl>
    <w:lvl w:ilvl="6">
      <w:start w:val="1"/>
      <w:numFmt w:val="decimal"/>
      <w:pStyle w:val="a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0000000B"/>
    <w:multiLevelType w:val="multilevel"/>
    <w:tmpl w:val="0000000B"/>
    <w:lvl w:ilvl="0">
      <w:start w:val="1"/>
      <w:numFmt w:val="none"/>
      <w:pStyle w:val="af4"/>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0C"/>
    <w:multiLevelType w:val="multilevel"/>
    <w:tmpl w:val="0000000C"/>
    <w:lvl w:ilvl="0">
      <w:start w:val="1"/>
      <w:numFmt w:val="none"/>
      <w:pStyle w:val="af5"/>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A"/>
    <w:multiLevelType w:val="multilevel"/>
    <w:tmpl w:val="0000001A"/>
    <w:lvl w:ilvl="0">
      <w:start w:val="1"/>
      <w:numFmt w:val="none"/>
      <w:pStyle w:val="af6"/>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17682139">
    <w:abstractNumId w:val="8"/>
  </w:num>
  <w:num w:numId="2" w16cid:durableId="894390891">
    <w:abstractNumId w:val="7"/>
  </w:num>
  <w:num w:numId="3" w16cid:durableId="965044090">
    <w:abstractNumId w:val="5"/>
  </w:num>
  <w:num w:numId="4" w16cid:durableId="1253048684">
    <w:abstractNumId w:val="9"/>
  </w:num>
  <w:num w:numId="5" w16cid:durableId="1273318532">
    <w:abstractNumId w:val="0"/>
  </w:num>
  <w:num w:numId="6" w16cid:durableId="1809085588">
    <w:abstractNumId w:val="11"/>
  </w:num>
  <w:num w:numId="7" w16cid:durableId="1233657019">
    <w:abstractNumId w:val="4"/>
  </w:num>
  <w:num w:numId="8" w16cid:durableId="1045956084">
    <w:abstractNumId w:val="1"/>
  </w:num>
  <w:num w:numId="9" w16cid:durableId="1519735798">
    <w:abstractNumId w:val="2"/>
  </w:num>
  <w:num w:numId="10" w16cid:durableId="1404643093">
    <w:abstractNumId w:val="10"/>
  </w:num>
  <w:num w:numId="11" w16cid:durableId="599141928">
    <w:abstractNumId w:val="6"/>
  </w:num>
  <w:num w:numId="12" w16cid:durableId="1327398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evenAndOddHeaders/>
  <w:drawingGridHorizontalSpacing w:val="105"/>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ZlNjNhYzc3ZDE2NGMzNGU2MTgwYTdkYmZiNzhlMjEifQ=="/>
  </w:docVars>
  <w:rsids>
    <w:rsidRoot w:val="00172A27"/>
    <w:rsid w:val="0000000D"/>
    <w:rsid w:val="00053A01"/>
    <w:rsid w:val="00070FB9"/>
    <w:rsid w:val="00082BA0"/>
    <w:rsid w:val="00084267"/>
    <w:rsid w:val="00087615"/>
    <w:rsid w:val="00094351"/>
    <w:rsid w:val="0009604A"/>
    <w:rsid w:val="00097683"/>
    <w:rsid w:val="000A1F22"/>
    <w:rsid w:val="000A2DC0"/>
    <w:rsid w:val="000A3614"/>
    <w:rsid w:val="000B73B8"/>
    <w:rsid w:val="000C6894"/>
    <w:rsid w:val="000C7217"/>
    <w:rsid w:val="000D1D53"/>
    <w:rsid w:val="001014A3"/>
    <w:rsid w:val="00107038"/>
    <w:rsid w:val="0011740F"/>
    <w:rsid w:val="00120239"/>
    <w:rsid w:val="00144F2E"/>
    <w:rsid w:val="00145477"/>
    <w:rsid w:val="00146890"/>
    <w:rsid w:val="00163558"/>
    <w:rsid w:val="00172A27"/>
    <w:rsid w:val="00191E90"/>
    <w:rsid w:val="00195AC6"/>
    <w:rsid w:val="00197BDF"/>
    <w:rsid w:val="001A1C5C"/>
    <w:rsid w:val="001A1D3C"/>
    <w:rsid w:val="001B04F9"/>
    <w:rsid w:val="001B14E8"/>
    <w:rsid w:val="001D13D9"/>
    <w:rsid w:val="001D7B18"/>
    <w:rsid w:val="001E2475"/>
    <w:rsid w:val="001F040C"/>
    <w:rsid w:val="002058A5"/>
    <w:rsid w:val="00210C18"/>
    <w:rsid w:val="002271C7"/>
    <w:rsid w:val="0022786C"/>
    <w:rsid w:val="002320B1"/>
    <w:rsid w:val="00233EDB"/>
    <w:rsid w:val="0023624C"/>
    <w:rsid w:val="0025481D"/>
    <w:rsid w:val="002616E5"/>
    <w:rsid w:val="0026307E"/>
    <w:rsid w:val="0027134E"/>
    <w:rsid w:val="002A1C17"/>
    <w:rsid w:val="002A6BE8"/>
    <w:rsid w:val="002A6F24"/>
    <w:rsid w:val="002B0E05"/>
    <w:rsid w:val="002D1F92"/>
    <w:rsid w:val="002D7CDF"/>
    <w:rsid w:val="002F3145"/>
    <w:rsid w:val="00300F41"/>
    <w:rsid w:val="00316175"/>
    <w:rsid w:val="00322076"/>
    <w:rsid w:val="003272ED"/>
    <w:rsid w:val="003300BA"/>
    <w:rsid w:val="00336FB7"/>
    <w:rsid w:val="003476F2"/>
    <w:rsid w:val="00367987"/>
    <w:rsid w:val="0038179F"/>
    <w:rsid w:val="003862C5"/>
    <w:rsid w:val="003910FA"/>
    <w:rsid w:val="003A1049"/>
    <w:rsid w:val="003A68D7"/>
    <w:rsid w:val="003C58E1"/>
    <w:rsid w:val="003C5BD9"/>
    <w:rsid w:val="003D11F6"/>
    <w:rsid w:val="003D6105"/>
    <w:rsid w:val="003E1D76"/>
    <w:rsid w:val="004065D6"/>
    <w:rsid w:val="0041018C"/>
    <w:rsid w:val="00417FC9"/>
    <w:rsid w:val="0042340B"/>
    <w:rsid w:val="00423583"/>
    <w:rsid w:val="00431399"/>
    <w:rsid w:val="00431B3E"/>
    <w:rsid w:val="00432942"/>
    <w:rsid w:val="004340E0"/>
    <w:rsid w:val="00445ED2"/>
    <w:rsid w:val="004474D3"/>
    <w:rsid w:val="00466AD5"/>
    <w:rsid w:val="00467B75"/>
    <w:rsid w:val="0047709F"/>
    <w:rsid w:val="00481DE6"/>
    <w:rsid w:val="004902C9"/>
    <w:rsid w:val="004A3515"/>
    <w:rsid w:val="004A5245"/>
    <w:rsid w:val="004B4F7A"/>
    <w:rsid w:val="004B66E1"/>
    <w:rsid w:val="004C0B64"/>
    <w:rsid w:val="004E310B"/>
    <w:rsid w:val="004F0919"/>
    <w:rsid w:val="00510872"/>
    <w:rsid w:val="005145CB"/>
    <w:rsid w:val="005256E4"/>
    <w:rsid w:val="0054296E"/>
    <w:rsid w:val="005475BA"/>
    <w:rsid w:val="005714CB"/>
    <w:rsid w:val="00595856"/>
    <w:rsid w:val="005A0141"/>
    <w:rsid w:val="005A7597"/>
    <w:rsid w:val="005C6528"/>
    <w:rsid w:val="005D19B4"/>
    <w:rsid w:val="005D501F"/>
    <w:rsid w:val="005D6FAA"/>
    <w:rsid w:val="005E40AF"/>
    <w:rsid w:val="006004E6"/>
    <w:rsid w:val="0060262F"/>
    <w:rsid w:val="00603391"/>
    <w:rsid w:val="00604436"/>
    <w:rsid w:val="0061436F"/>
    <w:rsid w:val="00616BD4"/>
    <w:rsid w:val="006200DE"/>
    <w:rsid w:val="00625F1C"/>
    <w:rsid w:val="0064556A"/>
    <w:rsid w:val="00646047"/>
    <w:rsid w:val="00651E84"/>
    <w:rsid w:val="00656DCF"/>
    <w:rsid w:val="0065703D"/>
    <w:rsid w:val="0066447F"/>
    <w:rsid w:val="00665752"/>
    <w:rsid w:val="0066666F"/>
    <w:rsid w:val="00670FCD"/>
    <w:rsid w:val="0067612E"/>
    <w:rsid w:val="006801DB"/>
    <w:rsid w:val="00687564"/>
    <w:rsid w:val="006A2901"/>
    <w:rsid w:val="006B311D"/>
    <w:rsid w:val="006B7DAE"/>
    <w:rsid w:val="006D43EA"/>
    <w:rsid w:val="006E2A26"/>
    <w:rsid w:val="006E57CC"/>
    <w:rsid w:val="006F0704"/>
    <w:rsid w:val="006F27D5"/>
    <w:rsid w:val="006F3C99"/>
    <w:rsid w:val="006F3F6A"/>
    <w:rsid w:val="006F7C98"/>
    <w:rsid w:val="00702040"/>
    <w:rsid w:val="00702588"/>
    <w:rsid w:val="0071043C"/>
    <w:rsid w:val="0071091C"/>
    <w:rsid w:val="007235A4"/>
    <w:rsid w:val="0072673B"/>
    <w:rsid w:val="0073128D"/>
    <w:rsid w:val="007319BF"/>
    <w:rsid w:val="0074014D"/>
    <w:rsid w:val="00743879"/>
    <w:rsid w:val="007510E2"/>
    <w:rsid w:val="0075395A"/>
    <w:rsid w:val="007769A0"/>
    <w:rsid w:val="00781322"/>
    <w:rsid w:val="00782819"/>
    <w:rsid w:val="00791DEB"/>
    <w:rsid w:val="0079650E"/>
    <w:rsid w:val="007A0E2C"/>
    <w:rsid w:val="007A51DD"/>
    <w:rsid w:val="007A65DA"/>
    <w:rsid w:val="007B6F46"/>
    <w:rsid w:val="007B7DFB"/>
    <w:rsid w:val="007C2B2A"/>
    <w:rsid w:val="007F44C0"/>
    <w:rsid w:val="007F4534"/>
    <w:rsid w:val="007F79D1"/>
    <w:rsid w:val="008007BE"/>
    <w:rsid w:val="008015C6"/>
    <w:rsid w:val="00805F28"/>
    <w:rsid w:val="00823BCA"/>
    <w:rsid w:val="008250D5"/>
    <w:rsid w:val="008277F4"/>
    <w:rsid w:val="00842542"/>
    <w:rsid w:val="0084683B"/>
    <w:rsid w:val="0084749F"/>
    <w:rsid w:val="00851019"/>
    <w:rsid w:val="008570F8"/>
    <w:rsid w:val="008651CC"/>
    <w:rsid w:val="00890253"/>
    <w:rsid w:val="00891FF6"/>
    <w:rsid w:val="008B49D4"/>
    <w:rsid w:val="008B56A8"/>
    <w:rsid w:val="008B77EC"/>
    <w:rsid w:val="008D7C2A"/>
    <w:rsid w:val="008E5D33"/>
    <w:rsid w:val="008F79C0"/>
    <w:rsid w:val="00900A81"/>
    <w:rsid w:val="00902DD6"/>
    <w:rsid w:val="009119CC"/>
    <w:rsid w:val="00953230"/>
    <w:rsid w:val="0095654B"/>
    <w:rsid w:val="00965C50"/>
    <w:rsid w:val="00967818"/>
    <w:rsid w:val="00977F5B"/>
    <w:rsid w:val="009A0194"/>
    <w:rsid w:val="009A07CF"/>
    <w:rsid w:val="009A3251"/>
    <w:rsid w:val="009E1A37"/>
    <w:rsid w:val="009F1EFB"/>
    <w:rsid w:val="00A35099"/>
    <w:rsid w:val="00A36A5E"/>
    <w:rsid w:val="00A371DF"/>
    <w:rsid w:val="00A46BFF"/>
    <w:rsid w:val="00A54CF1"/>
    <w:rsid w:val="00A6048E"/>
    <w:rsid w:val="00A62AB4"/>
    <w:rsid w:val="00A97598"/>
    <w:rsid w:val="00AB05DE"/>
    <w:rsid w:val="00AB444D"/>
    <w:rsid w:val="00AB5017"/>
    <w:rsid w:val="00AC28DD"/>
    <w:rsid w:val="00AC3C21"/>
    <w:rsid w:val="00AF6853"/>
    <w:rsid w:val="00B0797D"/>
    <w:rsid w:val="00B160EC"/>
    <w:rsid w:val="00B50857"/>
    <w:rsid w:val="00B542D3"/>
    <w:rsid w:val="00B57D81"/>
    <w:rsid w:val="00B61C7E"/>
    <w:rsid w:val="00B84271"/>
    <w:rsid w:val="00B8509B"/>
    <w:rsid w:val="00BA4BC2"/>
    <w:rsid w:val="00BC53B1"/>
    <w:rsid w:val="00BC5645"/>
    <w:rsid w:val="00BC772C"/>
    <w:rsid w:val="00BD072F"/>
    <w:rsid w:val="00BE0162"/>
    <w:rsid w:val="00BE22D4"/>
    <w:rsid w:val="00BE2A86"/>
    <w:rsid w:val="00BE317D"/>
    <w:rsid w:val="00BE5602"/>
    <w:rsid w:val="00BF52E3"/>
    <w:rsid w:val="00C00A2B"/>
    <w:rsid w:val="00C01A45"/>
    <w:rsid w:val="00C06116"/>
    <w:rsid w:val="00C115DA"/>
    <w:rsid w:val="00C20BBF"/>
    <w:rsid w:val="00C23C34"/>
    <w:rsid w:val="00C41C4E"/>
    <w:rsid w:val="00C43598"/>
    <w:rsid w:val="00C50057"/>
    <w:rsid w:val="00C54471"/>
    <w:rsid w:val="00C86DE5"/>
    <w:rsid w:val="00C87AA1"/>
    <w:rsid w:val="00C962CE"/>
    <w:rsid w:val="00CA07BA"/>
    <w:rsid w:val="00CA28E0"/>
    <w:rsid w:val="00CB7ADA"/>
    <w:rsid w:val="00CB7D9F"/>
    <w:rsid w:val="00CC68E4"/>
    <w:rsid w:val="00CD6FE4"/>
    <w:rsid w:val="00CE2072"/>
    <w:rsid w:val="00CE7680"/>
    <w:rsid w:val="00D01CEB"/>
    <w:rsid w:val="00D15E00"/>
    <w:rsid w:val="00D17C38"/>
    <w:rsid w:val="00D2333C"/>
    <w:rsid w:val="00D53D68"/>
    <w:rsid w:val="00D541B9"/>
    <w:rsid w:val="00D7508F"/>
    <w:rsid w:val="00D83731"/>
    <w:rsid w:val="00D97550"/>
    <w:rsid w:val="00DA1881"/>
    <w:rsid w:val="00DA7B57"/>
    <w:rsid w:val="00DB3176"/>
    <w:rsid w:val="00DB7EC4"/>
    <w:rsid w:val="00DE4EE5"/>
    <w:rsid w:val="00DE757F"/>
    <w:rsid w:val="00E2535E"/>
    <w:rsid w:val="00E45314"/>
    <w:rsid w:val="00E71802"/>
    <w:rsid w:val="00E7382B"/>
    <w:rsid w:val="00E73C96"/>
    <w:rsid w:val="00E8276A"/>
    <w:rsid w:val="00E8693F"/>
    <w:rsid w:val="00EB3717"/>
    <w:rsid w:val="00EB428D"/>
    <w:rsid w:val="00ED1E2A"/>
    <w:rsid w:val="00EE63FC"/>
    <w:rsid w:val="00EE7388"/>
    <w:rsid w:val="00EF5D37"/>
    <w:rsid w:val="00EF7665"/>
    <w:rsid w:val="00F02868"/>
    <w:rsid w:val="00F0697A"/>
    <w:rsid w:val="00F0740A"/>
    <w:rsid w:val="00F11805"/>
    <w:rsid w:val="00F20C50"/>
    <w:rsid w:val="00F25F4D"/>
    <w:rsid w:val="00F30D53"/>
    <w:rsid w:val="00F33231"/>
    <w:rsid w:val="00F46126"/>
    <w:rsid w:val="00F524FE"/>
    <w:rsid w:val="00FA50FF"/>
    <w:rsid w:val="00FC1060"/>
    <w:rsid w:val="00FC1170"/>
    <w:rsid w:val="00FC61C7"/>
    <w:rsid w:val="00FC6493"/>
    <w:rsid w:val="00FD11A1"/>
    <w:rsid w:val="00FE6D65"/>
    <w:rsid w:val="00FF0563"/>
    <w:rsid w:val="00FF0E1F"/>
    <w:rsid w:val="00FF45D7"/>
    <w:rsid w:val="012F25A9"/>
    <w:rsid w:val="01397B90"/>
    <w:rsid w:val="019860E9"/>
    <w:rsid w:val="01C20BC1"/>
    <w:rsid w:val="01CF13BE"/>
    <w:rsid w:val="01F2279B"/>
    <w:rsid w:val="02153D92"/>
    <w:rsid w:val="021D554B"/>
    <w:rsid w:val="023558E8"/>
    <w:rsid w:val="02497534"/>
    <w:rsid w:val="0251206E"/>
    <w:rsid w:val="026969D1"/>
    <w:rsid w:val="027C16B8"/>
    <w:rsid w:val="027D312C"/>
    <w:rsid w:val="028916DF"/>
    <w:rsid w:val="028D0CCE"/>
    <w:rsid w:val="028E4F47"/>
    <w:rsid w:val="02B56941"/>
    <w:rsid w:val="02B96468"/>
    <w:rsid w:val="02DB202F"/>
    <w:rsid w:val="02DC2156"/>
    <w:rsid w:val="02DF0EE1"/>
    <w:rsid w:val="02EA4873"/>
    <w:rsid w:val="02EB09C2"/>
    <w:rsid w:val="02F2197A"/>
    <w:rsid w:val="03135186"/>
    <w:rsid w:val="03433A17"/>
    <w:rsid w:val="035B5912"/>
    <w:rsid w:val="03764359"/>
    <w:rsid w:val="03C74BB5"/>
    <w:rsid w:val="040C6A6B"/>
    <w:rsid w:val="042A3E25"/>
    <w:rsid w:val="044210EC"/>
    <w:rsid w:val="04550C49"/>
    <w:rsid w:val="04602B3A"/>
    <w:rsid w:val="046A1690"/>
    <w:rsid w:val="04A46F78"/>
    <w:rsid w:val="04C17856"/>
    <w:rsid w:val="04DD71A0"/>
    <w:rsid w:val="04FC263C"/>
    <w:rsid w:val="05085485"/>
    <w:rsid w:val="05416E56"/>
    <w:rsid w:val="05423BF5"/>
    <w:rsid w:val="05B0029E"/>
    <w:rsid w:val="05C40CCB"/>
    <w:rsid w:val="05C843EC"/>
    <w:rsid w:val="05EB2015"/>
    <w:rsid w:val="05FE4192"/>
    <w:rsid w:val="061834A6"/>
    <w:rsid w:val="0624009C"/>
    <w:rsid w:val="065B6B86"/>
    <w:rsid w:val="066159B7"/>
    <w:rsid w:val="06C4362D"/>
    <w:rsid w:val="06C60086"/>
    <w:rsid w:val="06F33604"/>
    <w:rsid w:val="07373DFF"/>
    <w:rsid w:val="079720D6"/>
    <w:rsid w:val="079F2959"/>
    <w:rsid w:val="07AD4ADD"/>
    <w:rsid w:val="07BD766A"/>
    <w:rsid w:val="08137AF5"/>
    <w:rsid w:val="084A346F"/>
    <w:rsid w:val="084A7B62"/>
    <w:rsid w:val="084E7652"/>
    <w:rsid w:val="0850030F"/>
    <w:rsid w:val="085409E1"/>
    <w:rsid w:val="089D5EE4"/>
    <w:rsid w:val="08B35707"/>
    <w:rsid w:val="08C469C8"/>
    <w:rsid w:val="08C912BE"/>
    <w:rsid w:val="08F63846"/>
    <w:rsid w:val="090E6CC0"/>
    <w:rsid w:val="094737DD"/>
    <w:rsid w:val="09542901"/>
    <w:rsid w:val="095E38C5"/>
    <w:rsid w:val="09A17A85"/>
    <w:rsid w:val="09D71F4C"/>
    <w:rsid w:val="0A095E3D"/>
    <w:rsid w:val="0A49226E"/>
    <w:rsid w:val="0A696C6B"/>
    <w:rsid w:val="0A6E6946"/>
    <w:rsid w:val="0AA01781"/>
    <w:rsid w:val="0B1175CA"/>
    <w:rsid w:val="0B2428ED"/>
    <w:rsid w:val="0B3A3EBE"/>
    <w:rsid w:val="0B63734C"/>
    <w:rsid w:val="0BC2255E"/>
    <w:rsid w:val="0BC2468F"/>
    <w:rsid w:val="0BC35C62"/>
    <w:rsid w:val="0C3F7E22"/>
    <w:rsid w:val="0C4E558D"/>
    <w:rsid w:val="0C4F50B6"/>
    <w:rsid w:val="0C9C0F1A"/>
    <w:rsid w:val="0C9C73D5"/>
    <w:rsid w:val="0CAE1D1B"/>
    <w:rsid w:val="0CC00918"/>
    <w:rsid w:val="0CD30126"/>
    <w:rsid w:val="0D0334D0"/>
    <w:rsid w:val="0D1A73B2"/>
    <w:rsid w:val="0D1F43AC"/>
    <w:rsid w:val="0D6C40D7"/>
    <w:rsid w:val="0D96776E"/>
    <w:rsid w:val="0DA642BA"/>
    <w:rsid w:val="0DCF140D"/>
    <w:rsid w:val="0DF5231E"/>
    <w:rsid w:val="0E095BD6"/>
    <w:rsid w:val="0E0D6221"/>
    <w:rsid w:val="0E5B5480"/>
    <w:rsid w:val="0E620751"/>
    <w:rsid w:val="0E855450"/>
    <w:rsid w:val="0E884F40"/>
    <w:rsid w:val="0E981627"/>
    <w:rsid w:val="0E9952ED"/>
    <w:rsid w:val="0EE64977"/>
    <w:rsid w:val="0EF662E1"/>
    <w:rsid w:val="0F0011F1"/>
    <w:rsid w:val="0F2D2F3B"/>
    <w:rsid w:val="0F4948EC"/>
    <w:rsid w:val="0F70406E"/>
    <w:rsid w:val="0F7D081D"/>
    <w:rsid w:val="0FDE6B85"/>
    <w:rsid w:val="0FFB4D3F"/>
    <w:rsid w:val="0FFC4859"/>
    <w:rsid w:val="108160EB"/>
    <w:rsid w:val="1088396D"/>
    <w:rsid w:val="1089699A"/>
    <w:rsid w:val="109745EF"/>
    <w:rsid w:val="109B08E8"/>
    <w:rsid w:val="10BB784F"/>
    <w:rsid w:val="10C775E1"/>
    <w:rsid w:val="10E87F18"/>
    <w:rsid w:val="10E943BC"/>
    <w:rsid w:val="10F230E1"/>
    <w:rsid w:val="10F7015B"/>
    <w:rsid w:val="112178FC"/>
    <w:rsid w:val="112E1DCF"/>
    <w:rsid w:val="11503105"/>
    <w:rsid w:val="11932F64"/>
    <w:rsid w:val="11A20475"/>
    <w:rsid w:val="11AE5869"/>
    <w:rsid w:val="11B73476"/>
    <w:rsid w:val="12026B6B"/>
    <w:rsid w:val="12767ED2"/>
    <w:rsid w:val="129A0D73"/>
    <w:rsid w:val="129C3E63"/>
    <w:rsid w:val="12AD1419"/>
    <w:rsid w:val="12AE32AA"/>
    <w:rsid w:val="12CC3F52"/>
    <w:rsid w:val="12CF1390"/>
    <w:rsid w:val="130848A2"/>
    <w:rsid w:val="13131A2C"/>
    <w:rsid w:val="1324008E"/>
    <w:rsid w:val="132A6EE2"/>
    <w:rsid w:val="13D64E6A"/>
    <w:rsid w:val="13F95264"/>
    <w:rsid w:val="141B17AE"/>
    <w:rsid w:val="141C2CD4"/>
    <w:rsid w:val="14215C1B"/>
    <w:rsid w:val="14353475"/>
    <w:rsid w:val="144638D4"/>
    <w:rsid w:val="145D2C16"/>
    <w:rsid w:val="14735710"/>
    <w:rsid w:val="149D7C07"/>
    <w:rsid w:val="149E54BE"/>
    <w:rsid w:val="14CC46D6"/>
    <w:rsid w:val="14DF253B"/>
    <w:rsid w:val="14EC447B"/>
    <w:rsid w:val="1511621B"/>
    <w:rsid w:val="15155054"/>
    <w:rsid w:val="15602773"/>
    <w:rsid w:val="15B4726C"/>
    <w:rsid w:val="15DF7B3C"/>
    <w:rsid w:val="15E07336"/>
    <w:rsid w:val="15EE0F16"/>
    <w:rsid w:val="15F76776"/>
    <w:rsid w:val="162702E6"/>
    <w:rsid w:val="16CB4564"/>
    <w:rsid w:val="177735C1"/>
    <w:rsid w:val="17D83BE4"/>
    <w:rsid w:val="18155CCA"/>
    <w:rsid w:val="18350084"/>
    <w:rsid w:val="184239FC"/>
    <w:rsid w:val="184A3267"/>
    <w:rsid w:val="184C6F49"/>
    <w:rsid w:val="18532821"/>
    <w:rsid w:val="18C34232"/>
    <w:rsid w:val="18C748B7"/>
    <w:rsid w:val="18F5647B"/>
    <w:rsid w:val="19143125"/>
    <w:rsid w:val="19524634"/>
    <w:rsid w:val="19593800"/>
    <w:rsid w:val="197E5203"/>
    <w:rsid w:val="19A14EE4"/>
    <w:rsid w:val="19D62941"/>
    <w:rsid w:val="19DD6681"/>
    <w:rsid w:val="19E238A8"/>
    <w:rsid w:val="19E716B5"/>
    <w:rsid w:val="19F92714"/>
    <w:rsid w:val="19F93196"/>
    <w:rsid w:val="1A414D90"/>
    <w:rsid w:val="1A756CC1"/>
    <w:rsid w:val="1A931655"/>
    <w:rsid w:val="1A9E6C35"/>
    <w:rsid w:val="1A9F52C3"/>
    <w:rsid w:val="1AB21997"/>
    <w:rsid w:val="1AF75A66"/>
    <w:rsid w:val="1B1F09DB"/>
    <w:rsid w:val="1B262F9E"/>
    <w:rsid w:val="1B2F50C2"/>
    <w:rsid w:val="1B3344E0"/>
    <w:rsid w:val="1B397CEE"/>
    <w:rsid w:val="1B3D518C"/>
    <w:rsid w:val="1B4A5745"/>
    <w:rsid w:val="1BA15893"/>
    <w:rsid w:val="1BE6735B"/>
    <w:rsid w:val="1C4A0EBB"/>
    <w:rsid w:val="1C9448F0"/>
    <w:rsid w:val="1C947999"/>
    <w:rsid w:val="1CA925ED"/>
    <w:rsid w:val="1CAA5DC3"/>
    <w:rsid w:val="1CB82E95"/>
    <w:rsid w:val="1CC14BA8"/>
    <w:rsid w:val="1CE01D92"/>
    <w:rsid w:val="1CE0512B"/>
    <w:rsid w:val="1D230C56"/>
    <w:rsid w:val="1D8B45A6"/>
    <w:rsid w:val="1DA8115B"/>
    <w:rsid w:val="1DBC497A"/>
    <w:rsid w:val="1DC108B9"/>
    <w:rsid w:val="1E0813F6"/>
    <w:rsid w:val="1E2A6014"/>
    <w:rsid w:val="1E8B699A"/>
    <w:rsid w:val="1EDD189E"/>
    <w:rsid w:val="1EE83632"/>
    <w:rsid w:val="1EFA5D83"/>
    <w:rsid w:val="1F8F62A9"/>
    <w:rsid w:val="1F9B17C2"/>
    <w:rsid w:val="1F9C6A9E"/>
    <w:rsid w:val="1FAD0CAB"/>
    <w:rsid w:val="1FAF5A9C"/>
    <w:rsid w:val="1FB57B5F"/>
    <w:rsid w:val="1FD07843"/>
    <w:rsid w:val="1FDE7ED9"/>
    <w:rsid w:val="201F55DE"/>
    <w:rsid w:val="207715A9"/>
    <w:rsid w:val="20947C82"/>
    <w:rsid w:val="20AF1471"/>
    <w:rsid w:val="21411B80"/>
    <w:rsid w:val="214473ED"/>
    <w:rsid w:val="219E0836"/>
    <w:rsid w:val="21A914A7"/>
    <w:rsid w:val="21B161C6"/>
    <w:rsid w:val="220657DF"/>
    <w:rsid w:val="223114E2"/>
    <w:rsid w:val="224E4762"/>
    <w:rsid w:val="225B1D4E"/>
    <w:rsid w:val="22716114"/>
    <w:rsid w:val="229677D4"/>
    <w:rsid w:val="229B4DEB"/>
    <w:rsid w:val="22B50529"/>
    <w:rsid w:val="22C101EE"/>
    <w:rsid w:val="22D92A13"/>
    <w:rsid w:val="22E40E9F"/>
    <w:rsid w:val="23173FE0"/>
    <w:rsid w:val="232D7098"/>
    <w:rsid w:val="2335534E"/>
    <w:rsid w:val="234309B8"/>
    <w:rsid w:val="23455C25"/>
    <w:rsid w:val="239857CE"/>
    <w:rsid w:val="239B34C5"/>
    <w:rsid w:val="23A203FB"/>
    <w:rsid w:val="23A55E61"/>
    <w:rsid w:val="23BC3C16"/>
    <w:rsid w:val="23C97DA7"/>
    <w:rsid w:val="23D42C65"/>
    <w:rsid w:val="23F23130"/>
    <w:rsid w:val="24195469"/>
    <w:rsid w:val="242F7EE0"/>
    <w:rsid w:val="24591039"/>
    <w:rsid w:val="2489366E"/>
    <w:rsid w:val="248B7A8B"/>
    <w:rsid w:val="248F7B69"/>
    <w:rsid w:val="24CA7C09"/>
    <w:rsid w:val="24FC06A1"/>
    <w:rsid w:val="2530308C"/>
    <w:rsid w:val="253C292F"/>
    <w:rsid w:val="255D6B88"/>
    <w:rsid w:val="25642E56"/>
    <w:rsid w:val="256E5909"/>
    <w:rsid w:val="259C43C8"/>
    <w:rsid w:val="25B05051"/>
    <w:rsid w:val="25B7094E"/>
    <w:rsid w:val="25C648DA"/>
    <w:rsid w:val="25CA3AD6"/>
    <w:rsid w:val="25E5187B"/>
    <w:rsid w:val="25FB50EE"/>
    <w:rsid w:val="26301CEE"/>
    <w:rsid w:val="26330051"/>
    <w:rsid w:val="264101CA"/>
    <w:rsid w:val="2648525A"/>
    <w:rsid w:val="264E1217"/>
    <w:rsid w:val="26533EE3"/>
    <w:rsid w:val="265F488E"/>
    <w:rsid w:val="266166F2"/>
    <w:rsid w:val="2669747A"/>
    <w:rsid w:val="2674607E"/>
    <w:rsid w:val="26871DFD"/>
    <w:rsid w:val="26B921A6"/>
    <w:rsid w:val="26C74F8E"/>
    <w:rsid w:val="26EE17FA"/>
    <w:rsid w:val="26EF7DFB"/>
    <w:rsid w:val="26FB3D0F"/>
    <w:rsid w:val="270E4904"/>
    <w:rsid w:val="272C62BE"/>
    <w:rsid w:val="273B094A"/>
    <w:rsid w:val="27590124"/>
    <w:rsid w:val="277F7B7B"/>
    <w:rsid w:val="278542BB"/>
    <w:rsid w:val="27BF4132"/>
    <w:rsid w:val="27BF530D"/>
    <w:rsid w:val="27C20C95"/>
    <w:rsid w:val="28315D51"/>
    <w:rsid w:val="2841605D"/>
    <w:rsid w:val="284E0B51"/>
    <w:rsid w:val="28504A8C"/>
    <w:rsid w:val="2863516F"/>
    <w:rsid w:val="28690C21"/>
    <w:rsid w:val="28724840"/>
    <w:rsid w:val="28764233"/>
    <w:rsid w:val="28B91C42"/>
    <w:rsid w:val="29141D35"/>
    <w:rsid w:val="291A1D4C"/>
    <w:rsid w:val="291D223D"/>
    <w:rsid w:val="29351192"/>
    <w:rsid w:val="29982084"/>
    <w:rsid w:val="29A14169"/>
    <w:rsid w:val="29A8250E"/>
    <w:rsid w:val="29E4176D"/>
    <w:rsid w:val="2A123592"/>
    <w:rsid w:val="2A4440FD"/>
    <w:rsid w:val="2A68414C"/>
    <w:rsid w:val="2AA17840"/>
    <w:rsid w:val="2B1C0A93"/>
    <w:rsid w:val="2B2A202D"/>
    <w:rsid w:val="2BA9351B"/>
    <w:rsid w:val="2C02512A"/>
    <w:rsid w:val="2C153E60"/>
    <w:rsid w:val="2C2750F7"/>
    <w:rsid w:val="2C4252CC"/>
    <w:rsid w:val="2C5524AE"/>
    <w:rsid w:val="2C797FE5"/>
    <w:rsid w:val="2C7B2CA9"/>
    <w:rsid w:val="2C815051"/>
    <w:rsid w:val="2CA33372"/>
    <w:rsid w:val="2CAD1F89"/>
    <w:rsid w:val="2CDC625A"/>
    <w:rsid w:val="2D8C63A3"/>
    <w:rsid w:val="2D9708A4"/>
    <w:rsid w:val="2DB60A5F"/>
    <w:rsid w:val="2DD24BD3"/>
    <w:rsid w:val="2DDB13AC"/>
    <w:rsid w:val="2DE03FF9"/>
    <w:rsid w:val="2DEC76D6"/>
    <w:rsid w:val="2E0028ED"/>
    <w:rsid w:val="2E26793B"/>
    <w:rsid w:val="2E3031D3"/>
    <w:rsid w:val="2E310CF9"/>
    <w:rsid w:val="2E3728D3"/>
    <w:rsid w:val="2E6C04FA"/>
    <w:rsid w:val="2E7035CF"/>
    <w:rsid w:val="2E9D1EEA"/>
    <w:rsid w:val="2ED15726"/>
    <w:rsid w:val="2ED5001A"/>
    <w:rsid w:val="2EF807C5"/>
    <w:rsid w:val="2F017F72"/>
    <w:rsid w:val="2F874710"/>
    <w:rsid w:val="2F9261D2"/>
    <w:rsid w:val="2FA10195"/>
    <w:rsid w:val="2FAC6889"/>
    <w:rsid w:val="2FAD1270"/>
    <w:rsid w:val="2FB3107F"/>
    <w:rsid w:val="2FE3047D"/>
    <w:rsid w:val="303345EC"/>
    <w:rsid w:val="30461727"/>
    <w:rsid w:val="306322D4"/>
    <w:rsid w:val="306619ED"/>
    <w:rsid w:val="308B12A1"/>
    <w:rsid w:val="308C66F6"/>
    <w:rsid w:val="309A0207"/>
    <w:rsid w:val="30F77FD8"/>
    <w:rsid w:val="3101512F"/>
    <w:rsid w:val="31197F4E"/>
    <w:rsid w:val="31323EE5"/>
    <w:rsid w:val="31484AAA"/>
    <w:rsid w:val="314D202B"/>
    <w:rsid w:val="314E3733"/>
    <w:rsid w:val="31AD6BDC"/>
    <w:rsid w:val="31AF2F03"/>
    <w:rsid w:val="31C038F2"/>
    <w:rsid w:val="31D57F25"/>
    <w:rsid w:val="31D871BD"/>
    <w:rsid w:val="32252923"/>
    <w:rsid w:val="32695044"/>
    <w:rsid w:val="32847318"/>
    <w:rsid w:val="328A5BD9"/>
    <w:rsid w:val="32BA12BD"/>
    <w:rsid w:val="32DE0462"/>
    <w:rsid w:val="330E1C0B"/>
    <w:rsid w:val="334C2F4C"/>
    <w:rsid w:val="335A4BB5"/>
    <w:rsid w:val="335A59C3"/>
    <w:rsid w:val="337359B7"/>
    <w:rsid w:val="338748CD"/>
    <w:rsid w:val="339A10EE"/>
    <w:rsid w:val="33AE06F6"/>
    <w:rsid w:val="33E5680D"/>
    <w:rsid w:val="33FD3471"/>
    <w:rsid w:val="34150974"/>
    <w:rsid w:val="34821D7D"/>
    <w:rsid w:val="34AC4FF1"/>
    <w:rsid w:val="34B306BA"/>
    <w:rsid w:val="34BD5094"/>
    <w:rsid w:val="34C21BE4"/>
    <w:rsid w:val="34DF2C20"/>
    <w:rsid w:val="34F605A6"/>
    <w:rsid w:val="35505F08"/>
    <w:rsid w:val="358D0F0B"/>
    <w:rsid w:val="35C91D5F"/>
    <w:rsid w:val="35ED728A"/>
    <w:rsid w:val="363045D4"/>
    <w:rsid w:val="36590DED"/>
    <w:rsid w:val="366C1944"/>
    <w:rsid w:val="36C664CD"/>
    <w:rsid w:val="371544A1"/>
    <w:rsid w:val="371F1C86"/>
    <w:rsid w:val="371F5B92"/>
    <w:rsid w:val="37322601"/>
    <w:rsid w:val="373E39A6"/>
    <w:rsid w:val="37773C20"/>
    <w:rsid w:val="37EF64D5"/>
    <w:rsid w:val="38066D52"/>
    <w:rsid w:val="38230429"/>
    <w:rsid w:val="38291C8F"/>
    <w:rsid w:val="38420F66"/>
    <w:rsid w:val="38877E93"/>
    <w:rsid w:val="38F574A2"/>
    <w:rsid w:val="390A4620"/>
    <w:rsid w:val="39304C0F"/>
    <w:rsid w:val="393C7E58"/>
    <w:rsid w:val="393D2C48"/>
    <w:rsid w:val="393F355D"/>
    <w:rsid w:val="39431533"/>
    <w:rsid w:val="39707F0E"/>
    <w:rsid w:val="3982396B"/>
    <w:rsid w:val="39DC7D6B"/>
    <w:rsid w:val="3A061391"/>
    <w:rsid w:val="3A2B2AA0"/>
    <w:rsid w:val="3A3204B0"/>
    <w:rsid w:val="3A511C5D"/>
    <w:rsid w:val="3AA159B7"/>
    <w:rsid w:val="3AD21AB3"/>
    <w:rsid w:val="3AF22CD0"/>
    <w:rsid w:val="3B2F4E1B"/>
    <w:rsid w:val="3B612F35"/>
    <w:rsid w:val="3B9528C7"/>
    <w:rsid w:val="3BD74C9F"/>
    <w:rsid w:val="3BFC7DCA"/>
    <w:rsid w:val="3C11607A"/>
    <w:rsid w:val="3C171A84"/>
    <w:rsid w:val="3C1D224B"/>
    <w:rsid w:val="3C3F09CA"/>
    <w:rsid w:val="3C47294D"/>
    <w:rsid w:val="3C50031C"/>
    <w:rsid w:val="3C867ED5"/>
    <w:rsid w:val="3C886AA3"/>
    <w:rsid w:val="3CA94F40"/>
    <w:rsid w:val="3CAF1767"/>
    <w:rsid w:val="3CBB4F2E"/>
    <w:rsid w:val="3D3D13C8"/>
    <w:rsid w:val="3D4879A2"/>
    <w:rsid w:val="3D7428FD"/>
    <w:rsid w:val="3D77681F"/>
    <w:rsid w:val="3DB924CD"/>
    <w:rsid w:val="3DC61305"/>
    <w:rsid w:val="3DDD0555"/>
    <w:rsid w:val="3DDD2ED0"/>
    <w:rsid w:val="3DF747FC"/>
    <w:rsid w:val="3E121D76"/>
    <w:rsid w:val="3E304B29"/>
    <w:rsid w:val="3E334D2B"/>
    <w:rsid w:val="3E66679D"/>
    <w:rsid w:val="3E7F2C10"/>
    <w:rsid w:val="3E95042D"/>
    <w:rsid w:val="3E994348"/>
    <w:rsid w:val="3EAD7F28"/>
    <w:rsid w:val="3EC41621"/>
    <w:rsid w:val="3EE171D8"/>
    <w:rsid w:val="3EF2381A"/>
    <w:rsid w:val="3F0854CC"/>
    <w:rsid w:val="3F2A77CA"/>
    <w:rsid w:val="3F696545"/>
    <w:rsid w:val="3F711AC9"/>
    <w:rsid w:val="3F7B6278"/>
    <w:rsid w:val="400C5122"/>
    <w:rsid w:val="401D099A"/>
    <w:rsid w:val="401F4FBD"/>
    <w:rsid w:val="4025571D"/>
    <w:rsid w:val="40552625"/>
    <w:rsid w:val="40EB2F89"/>
    <w:rsid w:val="40F938F8"/>
    <w:rsid w:val="41160006"/>
    <w:rsid w:val="411841CB"/>
    <w:rsid w:val="411E6B23"/>
    <w:rsid w:val="413B7A6D"/>
    <w:rsid w:val="41D34149"/>
    <w:rsid w:val="41E001EE"/>
    <w:rsid w:val="420A062C"/>
    <w:rsid w:val="42495AC8"/>
    <w:rsid w:val="42716C5F"/>
    <w:rsid w:val="428D077E"/>
    <w:rsid w:val="42A9539F"/>
    <w:rsid w:val="42D53EF1"/>
    <w:rsid w:val="434546BA"/>
    <w:rsid w:val="43BD7385"/>
    <w:rsid w:val="43F32881"/>
    <w:rsid w:val="4413382B"/>
    <w:rsid w:val="443A04B0"/>
    <w:rsid w:val="445F100B"/>
    <w:rsid w:val="446E63AB"/>
    <w:rsid w:val="44A1052F"/>
    <w:rsid w:val="44A91191"/>
    <w:rsid w:val="44F71C5C"/>
    <w:rsid w:val="450E1097"/>
    <w:rsid w:val="4519103D"/>
    <w:rsid w:val="45521829"/>
    <w:rsid w:val="45563D89"/>
    <w:rsid w:val="458E1676"/>
    <w:rsid w:val="4592284A"/>
    <w:rsid w:val="45A52205"/>
    <w:rsid w:val="45A83EEA"/>
    <w:rsid w:val="45AC0F39"/>
    <w:rsid w:val="45B11EE5"/>
    <w:rsid w:val="45B1375E"/>
    <w:rsid w:val="45C87FF3"/>
    <w:rsid w:val="45F62A68"/>
    <w:rsid w:val="46172739"/>
    <w:rsid w:val="463844A0"/>
    <w:rsid w:val="46470C62"/>
    <w:rsid w:val="46662132"/>
    <w:rsid w:val="46971BE9"/>
    <w:rsid w:val="46E97F6B"/>
    <w:rsid w:val="46EE10DD"/>
    <w:rsid w:val="46F801AE"/>
    <w:rsid w:val="471F573B"/>
    <w:rsid w:val="4726341C"/>
    <w:rsid w:val="472F384C"/>
    <w:rsid w:val="47527796"/>
    <w:rsid w:val="477C442F"/>
    <w:rsid w:val="47B849CB"/>
    <w:rsid w:val="47CD163B"/>
    <w:rsid w:val="47D54504"/>
    <w:rsid w:val="483E5896"/>
    <w:rsid w:val="48587ABC"/>
    <w:rsid w:val="489857A5"/>
    <w:rsid w:val="48AC56CA"/>
    <w:rsid w:val="48E40032"/>
    <w:rsid w:val="48E75562"/>
    <w:rsid w:val="493B08EA"/>
    <w:rsid w:val="49402663"/>
    <w:rsid w:val="49715D75"/>
    <w:rsid w:val="498571F3"/>
    <w:rsid w:val="498823F2"/>
    <w:rsid w:val="49A14B2D"/>
    <w:rsid w:val="49AD5280"/>
    <w:rsid w:val="49CB2E46"/>
    <w:rsid w:val="49DE1CCC"/>
    <w:rsid w:val="49F032CD"/>
    <w:rsid w:val="4A0C77BE"/>
    <w:rsid w:val="4A6F424C"/>
    <w:rsid w:val="4AD96E4A"/>
    <w:rsid w:val="4B0B6702"/>
    <w:rsid w:val="4B1355B6"/>
    <w:rsid w:val="4B165FDE"/>
    <w:rsid w:val="4B2C584E"/>
    <w:rsid w:val="4B3A0259"/>
    <w:rsid w:val="4B940C35"/>
    <w:rsid w:val="4BAC1000"/>
    <w:rsid w:val="4BE51432"/>
    <w:rsid w:val="4C0A46EA"/>
    <w:rsid w:val="4C12586E"/>
    <w:rsid w:val="4C70418E"/>
    <w:rsid w:val="4C8A3FE9"/>
    <w:rsid w:val="4CBE796D"/>
    <w:rsid w:val="4CCD588F"/>
    <w:rsid w:val="4CCF571B"/>
    <w:rsid w:val="4D093BCF"/>
    <w:rsid w:val="4D1F3380"/>
    <w:rsid w:val="4D3A32CE"/>
    <w:rsid w:val="4D3F6DF6"/>
    <w:rsid w:val="4D6A1865"/>
    <w:rsid w:val="4DBF4DBE"/>
    <w:rsid w:val="4E593C28"/>
    <w:rsid w:val="4E9C330C"/>
    <w:rsid w:val="4EFB4CDF"/>
    <w:rsid w:val="4F204746"/>
    <w:rsid w:val="4F3855EC"/>
    <w:rsid w:val="4F3A18BA"/>
    <w:rsid w:val="4F71173F"/>
    <w:rsid w:val="4F9D328F"/>
    <w:rsid w:val="4FB45C87"/>
    <w:rsid w:val="4FB679FB"/>
    <w:rsid w:val="4FED287A"/>
    <w:rsid w:val="50756B52"/>
    <w:rsid w:val="508B6823"/>
    <w:rsid w:val="50DB36C9"/>
    <w:rsid w:val="50E95A62"/>
    <w:rsid w:val="511261B9"/>
    <w:rsid w:val="511353B9"/>
    <w:rsid w:val="5125714B"/>
    <w:rsid w:val="51295B34"/>
    <w:rsid w:val="514E789E"/>
    <w:rsid w:val="515023A4"/>
    <w:rsid w:val="51624BA2"/>
    <w:rsid w:val="516D3114"/>
    <w:rsid w:val="51722758"/>
    <w:rsid w:val="518441FD"/>
    <w:rsid w:val="51A3075A"/>
    <w:rsid w:val="51AB695C"/>
    <w:rsid w:val="51D65BE4"/>
    <w:rsid w:val="51F91BEF"/>
    <w:rsid w:val="52075749"/>
    <w:rsid w:val="52151C14"/>
    <w:rsid w:val="5220783D"/>
    <w:rsid w:val="5224454D"/>
    <w:rsid w:val="522E2CD6"/>
    <w:rsid w:val="52500A8C"/>
    <w:rsid w:val="52C41FB9"/>
    <w:rsid w:val="52E15F9A"/>
    <w:rsid w:val="52EB63BC"/>
    <w:rsid w:val="532F32A1"/>
    <w:rsid w:val="533C14D8"/>
    <w:rsid w:val="53476745"/>
    <w:rsid w:val="54480FFC"/>
    <w:rsid w:val="54A25586"/>
    <w:rsid w:val="54C621D8"/>
    <w:rsid w:val="54CB0CB0"/>
    <w:rsid w:val="54DB01A1"/>
    <w:rsid w:val="5501285A"/>
    <w:rsid w:val="554B7550"/>
    <w:rsid w:val="55711774"/>
    <w:rsid w:val="558E065B"/>
    <w:rsid w:val="55A0213D"/>
    <w:rsid w:val="55C4407D"/>
    <w:rsid w:val="55E95892"/>
    <w:rsid w:val="55ED2B90"/>
    <w:rsid w:val="55F011E3"/>
    <w:rsid w:val="56047FA8"/>
    <w:rsid w:val="56102E1E"/>
    <w:rsid w:val="5697353F"/>
    <w:rsid w:val="56E84184"/>
    <w:rsid w:val="56ED13B1"/>
    <w:rsid w:val="57030BD5"/>
    <w:rsid w:val="573C7C43"/>
    <w:rsid w:val="573E39BB"/>
    <w:rsid w:val="575933F7"/>
    <w:rsid w:val="577335B7"/>
    <w:rsid w:val="578550E4"/>
    <w:rsid w:val="579B159B"/>
    <w:rsid w:val="57D460CD"/>
    <w:rsid w:val="57E25303"/>
    <w:rsid w:val="57E9601D"/>
    <w:rsid w:val="57F17489"/>
    <w:rsid w:val="57FF596D"/>
    <w:rsid w:val="58030761"/>
    <w:rsid w:val="580F2851"/>
    <w:rsid w:val="58182A52"/>
    <w:rsid w:val="581F559B"/>
    <w:rsid w:val="58520440"/>
    <w:rsid w:val="585F2AF7"/>
    <w:rsid w:val="59737869"/>
    <w:rsid w:val="59745BA8"/>
    <w:rsid w:val="597933D0"/>
    <w:rsid w:val="59C75EEA"/>
    <w:rsid w:val="59DA5DFA"/>
    <w:rsid w:val="5A027E2E"/>
    <w:rsid w:val="5A281235"/>
    <w:rsid w:val="5A3612C1"/>
    <w:rsid w:val="5A3D7F5A"/>
    <w:rsid w:val="5A6B0B49"/>
    <w:rsid w:val="5AB84CE5"/>
    <w:rsid w:val="5AD92379"/>
    <w:rsid w:val="5ADD01D8"/>
    <w:rsid w:val="5AE01DD8"/>
    <w:rsid w:val="5AE97B6A"/>
    <w:rsid w:val="5B322BEC"/>
    <w:rsid w:val="5B6118DD"/>
    <w:rsid w:val="5B835E40"/>
    <w:rsid w:val="5B8C7FEB"/>
    <w:rsid w:val="5B9218E9"/>
    <w:rsid w:val="5B950CD9"/>
    <w:rsid w:val="5B9D437A"/>
    <w:rsid w:val="5C6E4D42"/>
    <w:rsid w:val="5CCD5FAA"/>
    <w:rsid w:val="5CD55701"/>
    <w:rsid w:val="5CE02C74"/>
    <w:rsid w:val="5CEE19DF"/>
    <w:rsid w:val="5D83776B"/>
    <w:rsid w:val="5DAB4405"/>
    <w:rsid w:val="5DC7295C"/>
    <w:rsid w:val="5DE828D3"/>
    <w:rsid w:val="5E03770C"/>
    <w:rsid w:val="5E25445D"/>
    <w:rsid w:val="5E2A2905"/>
    <w:rsid w:val="5E3C3AC4"/>
    <w:rsid w:val="5E6D1EC3"/>
    <w:rsid w:val="5E7B5A60"/>
    <w:rsid w:val="5E83629B"/>
    <w:rsid w:val="5E960581"/>
    <w:rsid w:val="5EB75792"/>
    <w:rsid w:val="5EC44435"/>
    <w:rsid w:val="5EE07890"/>
    <w:rsid w:val="5F6451EF"/>
    <w:rsid w:val="5F6C318C"/>
    <w:rsid w:val="5F6F4C95"/>
    <w:rsid w:val="5F7A1C50"/>
    <w:rsid w:val="5F7A57AC"/>
    <w:rsid w:val="60340051"/>
    <w:rsid w:val="6043407E"/>
    <w:rsid w:val="60486133"/>
    <w:rsid w:val="605C7931"/>
    <w:rsid w:val="60832A9F"/>
    <w:rsid w:val="60966616"/>
    <w:rsid w:val="60A90CD9"/>
    <w:rsid w:val="60C70EC5"/>
    <w:rsid w:val="60D51D17"/>
    <w:rsid w:val="60EC7E0C"/>
    <w:rsid w:val="6109503A"/>
    <w:rsid w:val="610B7004"/>
    <w:rsid w:val="61155001"/>
    <w:rsid w:val="61173724"/>
    <w:rsid w:val="611F2AAF"/>
    <w:rsid w:val="6149450D"/>
    <w:rsid w:val="61573349"/>
    <w:rsid w:val="6191592A"/>
    <w:rsid w:val="61B01959"/>
    <w:rsid w:val="61FB5E2E"/>
    <w:rsid w:val="622C2421"/>
    <w:rsid w:val="62344679"/>
    <w:rsid w:val="624D6AA4"/>
    <w:rsid w:val="62E84782"/>
    <w:rsid w:val="62F8565A"/>
    <w:rsid w:val="631B28A4"/>
    <w:rsid w:val="63311A70"/>
    <w:rsid w:val="635B3EDF"/>
    <w:rsid w:val="635E276F"/>
    <w:rsid w:val="63974B7F"/>
    <w:rsid w:val="639C79EF"/>
    <w:rsid w:val="63C55B20"/>
    <w:rsid w:val="64091CBB"/>
    <w:rsid w:val="64143254"/>
    <w:rsid w:val="644E7D23"/>
    <w:rsid w:val="64833355"/>
    <w:rsid w:val="648C531E"/>
    <w:rsid w:val="64A05CB5"/>
    <w:rsid w:val="65067627"/>
    <w:rsid w:val="6562740E"/>
    <w:rsid w:val="659141BA"/>
    <w:rsid w:val="65933774"/>
    <w:rsid w:val="65E379BF"/>
    <w:rsid w:val="66051AE3"/>
    <w:rsid w:val="6613021F"/>
    <w:rsid w:val="661D621A"/>
    <w:rsid w:val="661E50E3"/>
    <w:rsid w:val="666F1DE3"/>
    <w:rsid w:val="66F625C9"/>
    <w:rsid w:val="67000ACC"/>
    <w:rsid w:val="67055887"/>
    <w:rsid w:val="67362C1F"/>
    <w:rsid w:val="67395F4D"/>
    <w:rsid w:val="67780823"/>
    <w:rsid w:val="6794579D"/>
    <w:rsid w:val="679F3F90"/>
    <w:rsid w:val="67B10F25"/>
    <w:rsid w:val="67B33D24"/>
    <w:rsid w:val="67B708C1"/>
    <w:rsid w:val="6803731A"/>
    <w:rsid w:val="68046A6D"/>
    <w:rsid w:val="682E7689"/>
    <w:rsid w:val="6840445F"/>
    <w:rsid w:val="684A352F"/>
    <w:rsid w:val="688A5804"/>
    <w:rsid w:val="689D4E12"/>
    <w:rsid w:val="68B84923"/>
    <w:rsid w:val="68CB309B"/>
    <w:rsid w:val="695C5548"/>
    <w:rsid w:val="69672158"/>
    <w:rsid w:val="69DA2CF9"/>
    <w:rsid w:val="69E52A63"/>
    <w:rsid w:val="69F12B0F"/>
    <w:rsid w:val="6A0F4B37"/>
    <w:rsid w:val="6A2829D5"/>
    <w:rsid w:val="6A37294F"/>
    <w:rsid w:val="6A3C47CA"/>
    <w:rsid w:val="6A415844"/>
    <w:rsid w:val="6A4332C9"/>
    <w:rsid w:val="6A76128C"/>
    <w:rsid w:val="6A9C2705"/>
    <w:rsid w:val="6ABE5E7E"/>
    <w:rsid w:val="6B0477B0"/>
    <w:rsid w:val="6B2D69E6"/>
    <w:rsid w:val="6B4131EC"/>
    <w:rsid w:val="6B840AFE"/>
    <w:rsid w:val="6BBB79C2"/>
    <w:rsid w:val="6BE90F2A"/>
    <w:rsid w:val="6BFA214F"/>
    <w:rsid w:val="6C1413EF"/>
    <w:rsid w:val="6C424CBE"/>
    <w:rsid w:val="6C6770B8"/>
    <w:rsid w:val="6C811DF2"/>
    <w:rsid w:val="6CC30793"/>
    <w:rsid w:val="6CC70A26"/>
    <w:rsid w:val="6CDF5330"/>
    <w:rsid w:val="6CDF6053"/>
    <w:rsid w:val="6D415B68"/>
    <w:rsid w:val="6D7D3B04"/>
    <w:rsid w:val="6D94212F"/>
    <w:rsid w:val="6D96054F"/>
    <w:rsid w:val="6DD464A7"/>
    <w:rsid w:val="6E4678CD"/>
    <w:rsid w:val="6E5461B2"/>
    <w:rsid w:val="6E91317A"/>
    <w:rsid w:val="6E921943"/>
    <w:rsid w:val="6EB71219"/>
    <w:rsid w:val="6EC96CF9"/>
    <w:rsid w:val="6EDF3185"/>
    <w:rsid w:val="6F0708D4"/>
    <w:rsid w:val="6F137977"/>
    <w:rsid w:val="6F304D90"/>
    <w:rsid w:val="6F412535"/>
    <w:rsid w:val="6F481166"/>
    <w:rsid w:val="6F4E2366"/>
    <w:rsid w:val="6FC058D2"/>
    <w:rsid w:val="6FDD2296"/>
    <w:rsid w:val="6FE66B22"/>
    <w:rsid w:val="6FEA4288"/>
    <w:rsid w:val="700D5131"/>
    <w:rsid w:val="704037EA"/>
    <w:rsid w:val="704E0CBB"/>
    <w:rsid w:val="705D2CE6"/>
    <w:rsid w:val="706B5CBD"/>
    <w:rsid w:val="709D579F"/>
    <w:rsid w:val="70E91B71"/>
    <w:rsid w:val="710B6BAC"/>
    <w:rsid w:val="710E21F8"/>
    <w:rsid w:val="714D5579"/>
    <w:rsid w:val="715B6A33"/>
    <w:rsid w:val="71662163"/>
    <w:rsid w:val="71793B16"/>
    <w:rsid w:val="71A35A45"/>
    <w:rsid w:val="71A93144"/>
    <w:rsid w:val="71A93641"/>
    <w:rsid w:val="71C1742A"/>
    <w:rsid w:val="71CC0B73"/>
    <w:rsid w:val="71F96A05"/>
    <w:rsid w:val="724A54B2"/>
    <w:rsid w:val="72506E7F"/>
    <w:rsid w:val="72807126"/>
    <w:rsid w:val="72AC3A77"/>
    <w:rsid w:val="72BD5C84"/>
    <w:rsid w:val="72BE63AB"/>
    <w:rsid w:val="72D442B8"/>
    <w:rsid w:val="72D92E74"/>
    <w:rsid w:val="72ED4603"/>
    <w:rsid w:val="731043D4"/>
    <w:rsid w:val="735859AD"/>
    <w:rsid w:val="736507F6"/>
    <w:rsid w:val="73BD3488"/>
    <w:rsid w:val="740C6EC3"/>
    <w:rsid w:val="74120D01"/>
    <w:rsid w:val="745D14CD"/>
    <w:rsid w:val="746C7962"/>
    <w:rsid w:val="74C37B0C"/>
    <w:rsid w:val="74C5152E"/>
    <w:rsid w:val="74D5778E"/>
    <w:rsid w:val="74DA48CB"/>
    <w:rsid w:val="74ED2A39"/>
    <w:rsid w:val="75175B20"/>
    <w:rsid w:val="751D2A0A"/>
    <w:rsid w:val="75461F61"/>
    <w:rsid w:val="754E7067"/>
    <w:rsid w:val="75544606"/>
    <w:rsid w:val="75681D57"/>
    <w:rsid w:val="759A04FF"/>
    <w:rsid w:val="76746C6D"/>
    <w:rsid w:val="76F16531"/>
    <w:rsid w:val="7729410C"/>
    <w:rsid w:val="773F310C"/>
    <w:rsid w:val="774424D0"/>
    <w:rsid w:val="77562203"/>
    <w:rsid w:val="775B1CE0"/>
    <w:rsid w:val="77727798"/>
    <w:rsid w:val="77882D05"/>
    <w:rsid w:val="78046D8E"/>
    <w:rsid w:val="78102DF5"/>
    <w:rsid w:val="786436F3"/>
    <w:rsid w:val="786C6182"/>
    <w:rsid w:val="78A771BA"/>
    <w:rsid w:val="78BE3437"/>
    <w:rsid w:val="78C95383"/>
    <w:rsid w:val="78CA36CF"/>
    <w:rsid w:val="78D15993"/>
    <w:rsid w:val="78E749B9"/>
    <w:rsid w:val="79202280"/>
    <w:rsid w:val="79346574"/>
    <w:rsid w:val="79AE6327"/>
    <w:rsid w:val="79BA117D"/>
    <w:rsid w:val="79E32474"/>
    <w:rsid w:val="7A0809F4"/>
    <w:rsid w:val="7A146AD1"/>
    <w:rsid w:val="7A1C7734"/>
    <w:rsid w:val="7A6F7C3E"/>
    <w:rsid w:val="7A7237F8"/>
    <w:rsid w:val="7A7B143E"/>
    <w:rsid w:val="7A9B2D4F"/>
    <w:rsid w:val="7AA91E00"/>
    <w:rsid w:val="7AED27A7"/>
    <w:rsid w:val="7B0A6CF0"/>
    <w:rsid w:val="7B362A78"/>
    <w:rsid w:val="7B747CCF"/>
    <w:rsid w:val="7B827FD5"/>
    <w:rsid w:val="7B9B63FD"/>
    <w:rsid w:val="7BA348BA"/>
    <w:rsid w:val="7BD1408F"/>
    <w:rsid w:val="7BE424D4"/>
    <w:rsid w:val="7BEF371E"/>
    <w:rsid w:val="7BFF6055"/>
    <w:rsid w:val="7C1C1C6D"/>
    <w:rsid w:val="7C3A0345"/>
    <w:rsid w:val="7C6A3E67"/>
    <w:rsid w:val="7C766884"/>
    <w:rsid w:val="7C7F3FAA"/>
    <w:rsid w:val="7CA51B03"/>
    <w:rsid w:val="7D8976AC"/>
    <w:rsid w:val="7D8A0E59"/>
    <w:rsid w:val="7DAE2642"/>
    <w:rsid w:val="7DCE6708"/>
    <w:rsid w:val="7E4D0178"/>
    <w:rsid w:val="7E4D5576"/>
    <w:rsid w:val="7E690A49"/>
    <w:rsid w:val="7E6C1B17"/>
    <w:rsid w:val="7EAB23B5"/>
    <w:rsid w:val="7EF50554"/>
    <w:rsid w:val="7F0F5E5F"/>
    <w:rsid w:val="7F715C39"/>
    <w:rsid w:val="7FA27AB9"/>
    <w:rsid w:val="7FA66B2D"/>
    <w:rsid w:val="7FD73AFC"/>
    <w:rsid w:val="7FDF68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FAC55D"/>
  <w15:docId w15:val="{03CAB6CA-C83D-4ABE-8ACA-C38FA3D1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7">
    <w:name w:val="Normal"/>
    <w:qFormat/>
    <w:pPr>
      <w:widowControl w:val="0"/>
      <w:jc w:val="both"/>
    </w:pPr>
    <w:rPr>
      <w:rFonts w:ascii="Calibri" w:hAnsi="Calibri"/>
      <w:kern w:val="2"/>
      <w:sz w:val="21"/>
      <w:szCs w:val="24"/>
    </w:rPr>
  </w:style>
  <w:style w:type="paragraph" w:styleId="1">
    <w:name w:val="heading 1"/>
    <w:basedOn w:val="af7"/>
    <w:next w:val="af7"/>
    <w:link w:val="10"/>
    <w:qFormat/>
    <w:pPr>
      <w:keepNext/>
      <w:keepLines/>
      <w:spacing w:before="340" w:after="330" w:line="576" w:lineRule="auto"/>
      <w:outlineLvl w:val="0"/>
    </w:pPr>
    <w:rPr>
      <w:b/>
      <w:bCs/>
      <w:kern w:val="44"/>
      <w:sz w:val="44"/>
      <w:szCs w:val="44"/>
    </w:rPr>
  </w:style>
  <w:style w:type="paragraph" w:styleId="2">
    <w:name w:val="heading 2"/>
    <w:basedOn w:val="af7"/>
    <w:next w:val="af7"/>
    <w:link w:val="20"/>
    <w:qFormat/>
    <w:pPr>
      <w:keepNext/>
      <w:keepLines/>
      <w:spacing w:before="260" w:after="260" w:line="415" w:lineRule="auto"/>
      <w:outlineLvl w:val="1"/>
    </w:pPr>
    <w:rPr>
      <w:rFonts w:ascii="Arial" w:eastAsia="黑体" w:hAnsi="Arial"/>
      <w:b/>
      <w:bCs/>
      <w:sz w:val="32"/>
      <w:szCs w:val="32"/>
    </w:rPr>
  </w:style>
  <w:style w:type="paragraph" w:styleId="3">
    <w:name w:val="heading 3"/>
    <w:basedOn w:val="af7"/>
    <w:next w:val="af7"/>
    <w:link w:val="30"/>
    <w:autoRedefine/>
    <w:qFormat/>
    <w:pPr>
      <w:keepNext/>
      <w:keepLines/>
      <w:spacing w:before="260" w:after="260" w:line="415" w:lineRule="auto"/>
      <w:outlineLvl w:val="2"/>
    </w:pPr>
    <w:rPr>
      <w:b/>
      <w:bCs/>
      <w:sz w:val="32"/>
      <w:szCs w:val="32"/>
    </w:rPr>
  </w:style>
  <w:style w:type="paragraph" w:styleId="4">
    <w:name w:val="heading 4"/>
    <w:basedOn w:val="af7"/>
    <w:next w:val="af7"/>
    <w:link w:val="40"/>
    <w:autoRedefine/>
    <w:qFormat/>
    <w:pPr>
      <w:keepNext/>
      <w:keepLines/>
      <w:spacing w:before="280" w:after="290" w:line="374" w:lineRule="auto"/>
      <w:outlineLvl w:val="3"/>
    </w:pPr>
    <w:rPr>
      <w:rFonts w:ascii="Arial" w:eastAsia="黑体" w:hAnsi="Arial"/>
      <w:b/>
      <w:bCs/>
      <w:sz w:val="28"/>
      <w:szCs w:val="28"/>
    </w:rPr>
  </w:style>
  <w:style w:type="paragraph" w:styleId="5">
    <w:name w:val="heading 5"/>
    <w:basedOn w:val="af7"/>
    <w:next w:val="af7"/>
    <w:link w:val="50"/>
    <w:autoRedefine/>
    <w:qFormat/>
    <w:pPr>
      <w:keepNext/>
      <w:keepLines/>
      <w:spacing w:before="280" w:after="290" w:line="374" w:lineRule="auto"/>
      <w:outlineLvl w:val="4"/>
    </w:pPr>
    <w:rPr>
      <w:b/>
      <w:bCs/>
      <w:sz w:val="28"/>
      <w:szCs w:val="28"/>
    </w:rPr>
  </w:style>
  <w:style w:type="paragraph" w:styleId="6">
    <w:name w:val="heading 6"/>
    <w:basedOn w:val="af7"/>
    <w:next w:val="af7"/>
    <w:link w:val="60"/>
    <w:autoRedefine/>
    <w:qFormat/>
    <w:pPr>
      <w:keepNext/>
      <w:keepLines/>
      <w:spacing w:before="240" w:after="64" w:line="319" w:lineRule="auto"/>
      <w:outlineLvl w:val="5"/>
    </w:pPr>
    <w:rPr>
      <w:rFonts w:ascii="Arial" w:eastAsia="黑体" w:hAnsi="Arial"/>
      <w:b/>
      <w:bCs/>
      <w:sz w:val="24"/>
    </w:rPr>
  </w:style>
  <w:style w:type="paragraph" w:styleId="7">
    <w:name w:val="heading 7"/>
    <w:basedOn w:val="af7"/>
    <w:next w:val="af7"/>
    <w:link w:val="70"/>
    <w:qFormat/>
    <w:pPr>
      <w:keepNext/>
      <w:keepLines/>
      <w:spacing w:before="240" w:after="64" w:line="319" w:lineRule="auto"/>
      <w:outlineLvl w:val="6"/>
    </w:pPr>
    <w:rPr>
      <w:b/>
      <w:bCs/>
      <w:sz w:val="24"/>
    </w:rPr>
  </w:style>
  <w:style w:type="paragraph" w:styleId="8">
    <w:name w:val="heading 8"/>
    <w:basedOn w:val="af7"/>
    <w:next w:val="af7"/>
    <w:link w:val="80"/>
    <w:qFormat/>
    <w:pPr>
      <w:keepNext/>
      <w:keepLines/>
      <w:spacing w:before="240" w:after="64" w:line="319" w:lineRule="auto"/>
      <w:outlineLvl w:val="7"/>
    </w:pPr>
    <w:rPr>
      <w:rFonts w:ascii="Arial" w:eastAsia="黑体" w:hAnsi="Arial"/>
      <w:sz w:val="24"/>
    </w:rPr>
  </w:style>
  <w:style w:type="paragraph" w:styleId="9">
    <w:name w:val="heading 9"/>
    <w:basedOn w:val="af7"/>
    <w:next w:val="af7"/>
    <w:link w:val="90"/>
    <w:autoRedefine/>
    <w:qFormat/>
    <w:pPr>
      <w:keepNext/>
      <w:keepLines/>
      <w:spacing w:before="240" w:after="64" w:line="319" w:lineRule="auto"/>
      <w:outlineLvl w:val="8"/>
    </w:pPr>
    <w:rPr>
      <w:rFonts w:ascii="Arial" w:eastAsia="黑体" w:hAnsi="Arial"/>
      <w:szCs w:val="21"/>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afb">
    <w:name w:val="Normal Indent"/>
    <w:basedOn w:val="af7"/>
    <w:autoRedefine/>
    <w:uiPriority w:val="99"/>
    <w:unhideWhenUsed/>
    <w:qFormat/>
    <w:pPr>
      <w:ind w:left="720"/>
    </w:pPr>
    <w:rPr>
      <w:sz w:val="20"/>
    </w:rPr>
  </w:style>
  <w:style w:type="paragraph" w:styleId="afc">
    <w:name w:val="annotation text"/>
    <w:basedOn w:val="af7"/>
    <w:link w:val="afd"/>
    <w:qFormat/>
    <w:pPr>
      <w:jc w:val="left"/>
    </w:pPr>
  </w:style>
  <w:style w:type="paragraph" w:styleId="afe">
    <w:name w:val="Body Text"/>
    <w:basedOn w:val="af7"/>
    <w:next w:val="aff"/>
    <w:qFormat/>
    <w:rPr>
      <w:rFonts w:eastAsia="仿宋_GB2312"/>
      <w:sz w:val="30"/>
    </w:rPr>
  </w:style>
  <w:style w:type="paragraph" w:styleId="aff">
    <w:name w:val="Message Header"/>
    <w:basedOn w:val="af7"/>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
    <w:name w:val="HTML Address"/>
    <w:basedOn w:val="af7"/>
    <w:link w:val="HTML0"/>
    <w:qFormat/>
    <w:rPr>
      <w:i/>
      <w:iCs/>
    </w:rPr>
  </w:style>
  <w:style w:type="paragraph" w:styleId="aff0">
    <w:name w:val="Date"/>
    <w:basedOn w:val="af7"/>
    <w:next w:val="af7"/>
    <w:link w:val="aff1"/>
    <w:qFormat/>
    <w:pPr>
      <w:ind w:leftChars="2500" w:left="100"/>
    </w:pPr>
    <w:rPr>
      <w:lang w:val="zh-CN"/>
    </w:rPr>
  </w:style>
  <w:style w:type="paragraph" w:styleId="aff2">
    <w:name w:val="Balloon Text"/>
    <w:basedOn w:val="af7"/>
    <w:link w:val="aff3"/>
    <w:autoRedefine/>
    <w:qFormat/>
    <w:rPr>
      <w:sz w:val="18"/>
      <w:szCs w:val="18"/>
    </w:rPr>
  </w:style>
  <w:style w:type="paragraph" w:styleId="aff4">
    <w:name w:val="footer"/>
    <w:basedOn w:val="af7"/>
    <w:link w:val="aff5"/>
    <w:autoRedefine/>
    <w:uiPriority w:val="99"/>
    <w:unhideWhenUsed/>
    <w:qFormat/>
    <w:pPr>
      <w:tabs>
        <w:tab w:val="center" w:pos="4153"/>
        <w:tab w:val="right" w:pos="8306"/>
      </w:tabs>
      <w:snapToGrid w:val="0"/>
      <w:jc w:val="left"/>
    </w:pPr>
    <w:rPr>
      <w:sz w:val="18"/>
      <w:szCs w:val="18"/>
    </w:rPr>
  </w:style>
  <w:style w:type="paragraph" w:styleId="aff6">
    <w:name w:val="header"/>
    <w:basedOn w:val="af7"/>
    <w:link w:val="aff7"/>
    <w:autoRedefine/>
    <w:unhideWhenUsed/>
    <w:qFormat/>
    <w:pPr>
      <w:pBdr>
        <w:bottom w:val="single" w:sz="6" w:space="1" w:color="auto"/>
      </w:pBdr>
      <w:tabs>
        <w:tab w:val="center" w:pos="4153"/>
        <w:tab w:val="right" w:pos="8306"/>
      </w:tabs>
      <w:snapToGrid w:val="0"/>
      <w:jc w:val="center"/>
    </w:pPr>
    <w:rPr>
      <w:sz w:val="18"/>
      <w:szCs w:val="18"/>
    </w:rPr>
  </w:style>
  <w:style w:type="paragraph" w:styleId="aff8">
    <w:name w:val="footnote text"/>
    <w:basedOn w:val="af7"/>
    <w:link w:val="aff9"/>
    <w:autoRedefine/>
    <w:qFormat/>
    <w:pPr>
      <w:snapToGrid w:val="0"/>
      <w:jc w:val="left"/>
    </w:pPr>
    <w:rPr>
      <w:sz w:val="18"/>
      <w:szCs w:val="18"/>
    </w:rPr>
  </w:style>
  <w:style w:type="paragraph" w:styleId="HTML1">
    <w:name w:val="HTML Preformatted"/>
    <w:basedOn w:val="af7"/>
    <w:link w:val="HTML2"/>
    <w:autoRedefine/>
    <w:qFormat/>
    <w:rPr>
      <w:rFonts w:ascii="Courier New" w:hAnsi="Courier New" w:cs="Courier New"/>
      <w:sz w:val="20"/>
      <w:szCs w:val="20"/>
    </w:rPr>
  </w:style>
  <w:style w:type="paragraph" w:styleId="affa">
    <w:name w:val="Title"/>
    <w:basedOn w:val="af7"/>
    <w:link w:val="affb"/>
    <w:autoRedefine/>
    <w:qFormat/>
    <w:pPr>
      <w:spacing w:before="240" w:after="60"/>
      <w:jc w:val="center"/>
      <w:outlineLvl w:val="0"/>
    </w:pPr>
    <w:rPr>
      <w:rFonts w:ascii="Arial" w:hAnsi="Arial" w:cs="Arial"/>
      <w:b/>
      <w:bCs/>
      <w:sz w:val="32"/>
      <w:szCs w:val="32"/>
    </w:rPr>
  </w:style>
  <w:style w:type="paragraph" w:styleId="affc">
    <w:name w:val="annotation subject"/>
    <w:basedOn w:val="afc"/>
    <w:next w:val="afc"/>
    <w:link w:val="affd"/>
    <w:autoRedefine/>
    <w:qFormat/>
    <w:rPr>
      <w:b/>
      <w:bCs/>
    </w:rPr>
  </w:style>
  <w:style w:type="table" w:styleId="affe">
    <w:name w:val="Table Grid"/>
    <w:basedOn w:val="af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page number"/>
    <w:autoRedefine/>
    <w:qFormat/>
    <w:rPr>
      <w:rFonts w:ascii="Times New Roman" w:eastAsia="宋体" w:hAnsi="Times New Roman"/>
      <w:sz w:val="18"/>
    </w:rPr>
  </w:style>
  <w:style w:type="character" w:styleId="HTML3">
    <w:name w:val="HTML Definition"/>
    <w:autoRedefine/>
    <w:qFormat/>
    <w:rPr>
      <w:i/>
      <w:iCs/>
    </w:rPr>
  </w:style>
  <w:style w:type="character" w:styleId="HTML4">
    <w:name w:val="HTML Typewriter"/>
    <w:autoRedefine/>
    <w:qFormat/>
    <w:rPr>
      <w:rFonts w:ascii="Courier New" w:hAnsi="Courier New"/>
      <w:sz w:val="20"/>
      <w:szCs w:val="20"/>
    </w:rPr>
  </w:style>
  <w:style w:type="character" w:styleId="HTML5">
    <w:name w:val="HTML Acronym"/>
    <w:basedOn w:val="af8"/>
    <w:autoRedefine/>
    <w:qFormat/>
  </w:style>
  <w:style w:type="character" w:styleId="HTML6">
    <w:name w:val="HTML Variable"/>
    <w:autoRedefine/>
    <w:qFormat/>
    <w:rPr>
      <w:i/>
      <w:iCs/>
    </w:rPr>
  </w:style>
  <w:style w:type="character" w:styleId="afff0">
    <w:name w:val="Hyperlink"/>
    <w:autoRedefine/>
    <w:qFormat/>
    <w:rPr>
      <w:rFonts w:ascii="Times New Roman" w:eastAsia="宋体" w:hAnsi="Times New Roman"/>
      <w:color w:val="auto"/>
      <w:spacing w:val="0"/>
      <w:w w:val="100"/>
      <w:position w:val="0"/>
      <w:sz w:val="21"/>
      <w:u w:val="none"/>
      <w:vertAlign w:val="baseline"/>
    </w:rPr>
  </w:style>
  <w:style w:type="character" w:styleId="HTML7">
    <w:name w:val="HTML Code"/>
    <w:autoRedefine/>
    <w:qFormat/>
    <w:rPr>
      <w:rFonts w:ascii="Courier New" w:hAnsi="Courier New"/>
      <w:sz w:val="20"/>
      <w:szCs w:val="20"/>
    </w:rPr>
  </w:style>
  <w:style w:type="character" w:styleId="afff1">
    <w:name w:val="annotation reference"/>
    <w:autoRedefine/>
    <w:qFormat/>
    <w:rPr>
      <w:sz w:val="21"/>
      <w:szCs w:val="21"/>
    </w:rPr>
  </w:style>
  <w:style w:type="character" w:styleId="HTML8">
    <w:name w:val="HTML Cite"/>
    <w:autoRedefine/>
    <w:qFormat/>
    <w:rPr>
      <w:i/>
      <w:iCs/>
    </w:rPr>
  </w:style>
  <w:style w:type="character" w:styleId="afff2">
    <w:name w:val="footnote reference"/>
    <w:autoRedefine/>
    <w:qFormat/>
    <w:rPr>
      <w:vertAlign w:val="superscript"/>
    </w:rPr>
  </w:style>
  <w:style w:type="character" w:styleId="HTML9">
    <w:name w:val="HTML Keyboard"/>
    <w:autoRedefine/>
    <w:qFormat/>
    <w:rPr>
      <w:rFonts w:ascii="Courier New" w:hAnsi="Courier New"/>
      <w:sz w:val="20"/>
      <w:szCs w:val="20"/>
    </w:rPr>
  </w:style>
  <w:style w:type="character" w:styleId="HTMLa">
    <w:name w:val="HTML Sample"/>
    <w:autoRedefine/>
    <w:qFormat/>
    <w:rPr>
      <w:rFonts w:ascii="Courier New" w:hAnsi="Courier New"/>
    </w:rPr>
  </w:style>
  <w:style w:type="character" w:customStyle="1" w:styleId="aff7">
    <w:name w:val="页眉 字符"/>
    <w:basedOn w:val="af8"/>
    <w:link w:val="aff6"/>
    <w:autoRedefine/>
    <w:uiPriority w:val="99"/>
    <w:qFormat/>
    <w:rPr>
      <w:sz w:val="18"/>
      <w:szCs w:val="18"/>
    </w:rPr>
  </w:style>
  <w:style w:type="character" w:customStyle="1" w:styleId="aff5">
    <w:name w:val="页脚 字符"/>
    <w:basedOn w:val="af8"/>
    <w:link w:val="aff4"/>
    <w:autoRedefine/>
    <w:uiPriority w:val="99"/>
    <w:qFormat/>
    <w:rPr>
      <w:sz w:val="18"/>
      <w:szCs w:val="18"/>
    </w:rPr>
  </w:style>
  <w:style w:type="character" w:customStyle="1" w:styleId="10">
    <w:name w:val="标题 1 字符"/>
    <w:basedOn w:val="af8"/>
    <w:link w:val="1"/>
    <w:autoRedefine/>
    <w:qFormat/>
    <w:rPr>
      <w:rFonts w:ascii="Calibri" w:eastAsia="宋体" w:hAnsi="Calibri" w:cs="Times New Roman"/>
      <w:b/>
      <w:bCs/>
      <w:kern w:val="44"/>
      <w:sz w:val="44"/>
      <w:szCs w:val="44"/>
    </w:rPr>
  </w:style>
  <w:style w:type="character" w:customStyle="1" w:styleId="20">
    <w:name w:val="标题 2 字符"/>
    <w:basedOn w:val="af8"/>
    <w:link w:val="2"/>
    <w:autoRedefine/>
    <w:qFormat/>
    <w:rPr>
      <w:rFonts w:ascii="Arial" w:eastAsia="黑体" w:hAnsi="Arial" w:cs="Times New Roman"/>
      <w:b/>
      <w:bCs/>
      <w:sz w:val="32"/>
      <w:szCs w:val="32"/>
    </w:rPr>
  </w:style>
  <w:style w:type="character" w:customStyle="1" w:styleId="30">
    <w:name w:val="标题 3 字符"/>
    <w:basedOn w:val="af8"/>
    <w:link w:val="3"/>
    <w:autoRedefine/>
    <w:qFormat/>
    <w:rPr>
      <w:rFonts w:ascii="Calibri" w:eastAsia="宋体" w:hAnsi="Calibri" w:cs="Times New Roman"/>
      <w:b/>
      <w:bCs/>
      <w:sz w:val="32"/>
      <w:szCs w:val="32"/>
    </w:rPr>
  </w:style>
  <w:style w:type="character" w:customStyle="1" w:styleId="40">
    <w:name w:val="标题 4 字符"/>
    <w:basedOn w:val="af8"/>
    <w:link w:val="4"/>
    <w:autoRedefine/>
    <w:qFormat/>
    <w:rPr>
      <w:rFonts w:ascii="Arial" w:eastAsia="黑体" w:hAnsi="Arial" w:cs="Times New Roman"/>
      <w:b/>
      <w:bCs/>
      <w:sz w:val="28"/>
      <w:szCs w:val="28"/>
    </w:rPr>
  </w:style>
  <w:style w:type="character" w:customStyle="1" w:styleId="50">
    <w:name w:val="标题 5 字符"/>
    <w:basedOn w:val="af8"/>
    <w:link w:val="5"/>
    <w:autoRedefine/>
    <w:qFormat/>
    <w:rPr>
      <w:rFonts w:ascii="Calibri" w:eastAsia="宋体" w:hAnsi="Calibri" w:cs="Times New Roman"/>
      <w:b/>
      <w:bCs/>
      <w:sz w:val="28"/>
      <w:szCs w:val="28"/>
    </w:rPr>
  </w:style>
  <w:style w:type="character" w:customStyle="1" w:styleId="60">
    <w:name w:val="标题 6 字符"/>
    <w:basedOn w:val="af8"/>
    <w:link w:val="6"/>
    <w:autoRedefine/>
    <w:qFormat/>
    <w:rPr>
      <w:rFonts w:ascii="Arial" w:eastAsia="黑体" w:hAnsi="Arial" w:cs="Times New Roman"/>
      <w:b/>
      <w:bCs/>
      <w:sz w:val="24"/>
      <w:szCs w:val="24"/>
    </w:rPr>
  </w:style>
  <w:style w:type="character" w:customStyle="1" w:styleId="70">
    <w:name w:val="标题 7 字符"/>
    <w:basedOn w:val="af8"/>
    <w:link w:val="7"/>
    <w:autoRedefine/>
    <w:qFormat/>
    <w:rPr>
      <w:rFonts w:ascii="Calibri" w:eastAsia="宋体" w:hAnsi="Calibri" w:cs="Times New Roman"/>
      <w:b/>
      <w:bCs/>
      <w:sz w:val="24"/>
      <w:szCs w:val="24"/>
    </w:rPr>
  </w:style>
  <w:style w:type="character" w:customStyle="1" w:styleId="80">
    <w:name w:val="标题 8 字符"/>
    <w:basedOn w:val="af8"/>
    <w:link w:val="8"/>
    <w:autoRedefine/>
    <w:qFormat/>
    <w:rPr>
      <w:rFonts w:ascii="Arial" w:eastAsia="黑体" w:hAnsi="Arial" w:cs="Times New Roman"/>
      <w:sz w:val="24"/>
      <w:szCs w:val="24"/>
    </w:rPr>
  </w:style>
  <w:style w:type="character" w:customStyle="1" w:styleId="90">
    <w:name w:val="标题 9 字符"/>
    <w:basedOn w:val="af8"/>
    <w:link w:val="9"/>
    <w:autoRedefine/>
    <w:qFormat/>
    <w:rPr>
      <w:rFonts w:ascii="Arial" w:eastAsia="黑体" w:hAnsi="Arial" w:cs="Times New Roman"/>
      <w:szCs w:val="21"/>
    </w:rPr>
  </w:style>
  <w:style w:type="character" w:customStyle="1" w:styleId="afd">
    <w:name w:val="批注文字 字符"/>
    <w:basedOn w:val="af8"/>
    <w:link w:val="afc"/>
    <w:autoRedefine/>
    <w:qFormat/>
    <w:rPr>
      <w:rFonts w:ascii="Calibri" w:eastAsia="宋体" w:hAnsi="Calibri" w:cs="Times New Roman"/>
      <w:szCs w:val="24"/>
    </w:rPr>
  </w:style>
  <w:style w:type="character" w:customStyle="1" w:styleId="HTML0">
    <w:name w:val="HTML 地址 字符"/>
    <w:basedOn w:val="af8"/>
    <w:link w:val="HTML"/>
    <w:autoRedefine/>
    <w:qFormat/>
    <w:rPr>
      <w:rFonts w:ascii="Calibri" w:eastAsia="宋体" w:hAnsi="Calibri" w:cs="Times New Roman"/>
      <w:i/>
      <w:iCs/>
      <w:szCs w:val="24"/>
    </w:rPr>
  </w:style>
  <w:style w:type="character" w:customStyle="1" w:styleId="aff1">
    <w:name w:val="日期 字符"/>
    <w:basedOn w:val="af8"/>
    <w:link w:val="aff0"/>
    <w:autoRedefine/>
    <w:qFormat/>
    <w:rPr>
      <w:rFonts w:ascii="Calibri" w:eastAsia="宋体" w:hAnsi="Calibri" w:cs="Times New Roman"/>
      <w:szCs w:val="24"/>
      <w:lang w:val="zh-CN"/>
    </w:rPr>
  </w:style>
  <w:style w:type="character" w:customStyle="1" w:styleId="aff3">
    <w:name w:val="批注框文本 字符"/>
    <w:basedOn w:val="af8"/>
    <w:link w:val="aff2"/>
    <w:autoRedefine/>
    <w:qFormat/>
    <w:rPr>
      <w:rFonts w:ascii="Calibri" w:eastAsia="宋体" w:hAnsi="Calibri" w:cs="Times New Roman"/>
      <w:sz w:val="18"/>
      <w:szCs w:val="18"/>
    </w:rPr>
  </w:style>
  <w:style w:type="character" w:customStyle="1" w:styleId="aff9">
    <w:name w:val="脚注文本 字符"/>
    <w:basedOn w:val="af8"/>
    <w:link w:val="aff8"/>
    <w:autoRedefine/>
    <w:qFormat/>
    <w:rPr>
      <w:rFonts w:ascii="Calibri" w:eastAsia="宋体" w:hAnsi="Calibri" w:cs="Times New Roman"/>
      <w:sz w:val="18"/>
      <w:szCs w:val="18"/>
    </w:rPr>
  </w:style>
  <w:style w:type="character" w:customStyle="1" w:styleId="HTML2">
    <w:name w:val="HTML 预设格式 字符"/>
    <w:basedOn w:val="af8"/>
    <w:link w:val="HTML1"/>
    <w:autoRedefine/>
    <w:qFormat/>
    <w:rPr>
      <w:rFonts w:ascii="Courier New" w:eastAsia="宋体" w:hAnsi="Courier New" w:cs="Courier New"/>
      <w:sz w:val="20"/>
      <w:szCs w:val="20"/>
    </w:rPr>
  </w:style>
  <w:style w:type="character" w:customStyle="1" w:styleId="affb">
    <w:name w:val="标题 字符"/>
    <w:basedOn w:val="af8"/>
    <w:link w:val="affa"/>
    <w:autoRedefine/>
    <w:qFormat/>
    <w:rPr>
      <w:rFonts w:ascii="Arial" w:eastAsia="宋体" w:hAnsi="Arial" w:cs="Arial"/>
      <w:b/>
      <w:bCs/>
      <w:sz w:val="32"/>
      <w:szCs w:val="32"/>
    </w:rPr>
  </w:style>
  <w:style w:type="character" w:customStyle="1" w:styleId="affd">
    <w:name w:val="批注主题 字符"/>
    <w:basedOn w:val="afd"/>
    <w:link w:val="affc"/>
    <w:qFormat/>
    <w:rPr>
      <w:rFonts w:ascii="Calibri" w:eastAsia="宋体" w:hAnsi="Calibri" w:cs="Times New Roman"/>
      <w:b/>
      <w:bCs/>
      <w:szCs w:val="24"/>
    </w:rPr>
  </w:style>
  <w:style w:type="character" w:customStyle="1" w:styleId="afff3">
    <w:name w:val="个人答复风格"/>
    <w:qFormat/>
    <w:rPr>
      <w:rFonts w:ascii="Arial" w:eastAsia="宋体" w:hAnsi="Arial" w:cs="Arial"/>
      <w:color w:val="auto"/>
      <w:sz w:val="20"/>
    </w:rPr>
  </w:style>
  <w:style w:type="character" w:customStyle="1" w:styleId="afff4">
    <w:name w:val="个人撰写风格"/>
    <w:autoRedefine/>
    <w:qFormat/>
    <w:rPr>
      <w:rFonts w:ascii="Arial" w:eastAsia="宋体" w:hAnsi="Arial" w:cs="Arial"/>
      <w:color w:val="auto"/>
      <w:sz w:val="20"/>
    </w:rPr>
  </w:style>
  <w:style w:type="character" w:customStyle="1" w:styleId="afff5">
    <w:name w:val="发布"/>
    <w:qFormat/>
    <w:rPr>
      <w:rFonts w:ascii="黑体" w:eastAsia="黑体"/>
      <w:spacing w:val="22"/>
      <w:w w:val="100"/>
      <w:position w:val="3"/>
      <w:sz w:val="28"/>
    </w:rPr>
  </w:style>
  <w:style w:type="paragraph" w:customStyle="1" w:styleId="afff6">
    <w:name w:val="发布部门"/>
    <w:next w:val="afff7"/>
    <w:autoRedefine/>
    <w:qFormat/>
    <w:pPr>
      <w:jc w:val="center"/>
    </w:pPr>
    <w:rPr>
      <w:rFonts w:ascii="宋体" w:hAnsi="Calibri"/>
      <w:b/>
      <w:spacing w:val="20"/>
      <w:w w:val="135"/>
      <w:sz w:val="36"/>
    </w:rPr>
  </w:style>
  <w:style w:type="paragraph" w:customStyle="1" w:styleId="afff7">
    <w:name w:val="段"/>
    <w:qFormat/>
    <w:pPr>
      <w:autoSpaceDE w:val="0"/>
      <w:autoSpaceDN w:val="0"/>
      <w:ind w:firstLineChars="200" w:firstLine="200"/>
      <w:jc w:val="both"/>
    </w:pPr>
    <w:rPr>
      <w:rFonts w:ascii="宋体" w:hAnsi="Calibri"/>
      <w:sz w:val="21"/>
    </w:rPr>
  </w:style>
  <w:style w:type="paragraph" w:customStyle="1" w:styleId="afff8">
    <w:name w:val="标准称谓"/>
    <w:next w:val="af7"/>
    <w:autoRedefine/>
    <w:qFormat/>
    <w:pPr>
      <w:widowControl w:val="0"/>
      <w:kinsoku w:val="0"/>
      <w:overflowPunct w:val="0"/>
      <w:autoSpaceDE w:val="0"/>
      <w:autoSpaceDN w:val="0"/>
      <w:spacing w:line="0" w:lineRule="atLeast"/>
      <w:jc w:val="distribute"/>
    </w:pPr>
    <w:rPr>
      <w:rFonts w:ascii="宋体" w:hAnsi="Calibri"/>
      <w:b/>
      <w:bCs/>
      <w:spacing w:val="20"/>
      <w:w w:val="148"/>
      <w:sz w:val="52"/>
    </w:rPr>
  </w:style>
  <w:style w:type="paragraph" w:customStyle="1" w:styleId="51">
    <w:name w:val="目录 51"/>
    <w:basedOn w:val="41"/>
    <w:qFormat/>
  </w:style>
  <w:style w:type="paragraph" w:customStyle="1" w:styleId="41">
    <w:name w:val="目录 41"/>
    <w:basedOn w:val="31"/>
    <w:autoRedefine/>
    <w:qFormat/>
  </w:style>
  <w:style w:type="paragraph" w:customStyle="1" w:styleId="31">
    <w:name w:val="目录 31"/>
    <w:basedOn w:val="21"/>
    <w:autoRedefine/>
    <w:qFormat/>
  </w:style>
  <w:style w:type="paragraph" w:customStyle="1" w:styleId="21">
    <w:name w:val="目录 21"/>
    <w:basedOn w:val="11"/>
    <w:autoRedefine/>
    <w:qFormat/>
  </w:style>
  <w:style w:type="paragraph" w:customStyle="1" w:styleId="11">
    <w:name w:val="目录 11"/>
    <w:autoRedefine/>
    <w:qFormat/>
    <w:pPr>
      <w:jc w:val="both"/>
    </w:pPr>
    <w:rPr>
      <w:rFonts w:ascii="宋体" w:hAnsi="Calibri"/>
      <w:sz w:val="21"/>
    </w:rPr>
  </w:style>
  <w:style w:type="paragraph" w:customStyle="1" w:styleId="71">
    <w:name w:val="目录 71"/>
    <w:basedOn w:val="61"/>
    <w:autoRedefine/>
    <w:qFormat/>
  </w:style>
  <w:style w:type="paragraph" w:customStyle="1" w:styleId="61">
    <w:name w:val="目录 61"/>
    <w:basedOn w:val="51"/>
    <w:qFormat/>
  </w:style>
  <w:style w:type="paragraph" w:customStyle="1" w:styleId="afff9">
    <w:name w:val="目次、索引正文"/>
    <w:autoRedefine/>
    <w:qFormat/>
    <w:pPr>
      <w:spacing w:line="320" w:lineRule="exact"/>
      <w:jc w:val="both"/>
    </w:pPr>
    <w:rPr>
      <w:rFonts w:ascii="宋体" w:hAnsi="Calibri"/>
      <w:sz w:val="21"/>
    </w:rPr>
  </w:style>
  <w:style w:type="paragraph" w:customStyle="1" w:styleId="afffa">
    <w:name w:val="字母编号列项（一级）"/>
    <w:qFormat/>
    <w:pPr>
      <w:ind w:leftChars="200" w:left="840" w:hangingChars="200" w:hanging="420"/>
      <w:jc w:val="both"/>
    </w:pPr>
    <w:rPr>
      <w:rFonts w:ascii="宋体" w:hAnsi="Calibri"/>
      <w:sz w:val="21"/>
    </w:rPr>
  </w:style>
  <w:style w:type="paragraph" w:customStyle="1" w:styleId="12">
    <w:name w:val="封面标准号1"/>
    <w:autoRedefine/>
    <w:qFormat/>
    <w:pPr>
      <w:widowControl w:val="0"/>
      <w:kinsoku w:val="0"/>
      <w:overflowPunct w:val="0"/>
      <w:autoSpaceDE w:val="0"/>
      <w:autoSpaceDN w:val="0"/>
      <w:spacing w:before="308"/>
      <w:jc w:val="right"/>
      <w:textAlignment w:val="center"/>
    </w:pPr>
    <w:rPr>
      <w:rFonts w:ascii="Calibri" w:hAnsi="Calibri"/>
      <w:sz w:val="28"/>
    </w:rPr>
  </w:style>
  <w:style w:type="paragraph" w:customStyle="1" w:styleId="afffb">
    <w:name w:val="条文脚注"/>
    <w:basedOn w:val="aff8"/>
    <w:qFormat/>
    <w:pPr>
      <w:ind w:leftChars="200" w:left="780" w:hangingChars="200" w:hanging="360"/>
      <w:jc w:val="both"/>
    </w:pPr>
    <w:rPr>
      <w:rFonts w:ascii="宋体"/>
    </w:rPr>
  </w:style>
  <w:style w:type="paragraph" w:customStyle="1" w:styleId="af0">
    <w:name w:val="二级条标题"/>
    <w:basedOn w:val="af"/>
    <w:next w:val="afff7"/>
    <w:qFormat/>
    <w:pPr>
      <w:numPr>
        <w:ilvl w:val="3"/>
      </w:numPr>
      <w:outlineLvl w:val="3"/>
    </w:pPr>
  </w:style>
  <w:style w:type="paragraph" w:customStyle="1" w:styleId="af">
    <w:name w:val="一级条标题"/>
    <w:next w:val="afff7"/>
    <w:qFormat/>
    <w:pPr>
      <w:numPr>
        <w:ilvl w:val="2"/>
        <w:numId w:val="1"/>
      </w:numPr>
      <w:outlineLvl w:val="2"/>
    </w:pPr>
    <w:rPr>
      <w:rFonts w:ascii="Calibri" w:eastAsia="黑体" w:hAnsi="Calibri"/>
      <w:sz w:val="21"/>
    </w:rPr>
  </w:style>
  <w:style w:type="paragraph" w:customStyle="1" w:styleId="a7">
    <w:name w:val="附录章标题"/>
    <w:next w:val="afff7"/>
    <w:autoRedefine/>
    <w:qFormat/>
    <w:pPr>
      <w:numPr>
        <w:ilvl w:val="1"/>
        <w:numId w:val="2"/>
      </w:numPr>
      <w:wordWrap w:val="0"/>
      <w:overflowPunct w:val="0"/>
      <w:autoSpaceDE w:val="0"/>
      <w:spacing w:beforeLines="50" w:afterLines="50"/>
      <w:jc w:val="both"/>
      <w:textAlignment w:val="baseline"/>
      <w:outlineLvl w:val="1"/>
    </w:pPr>
    <w:rPr>
      <w:rFonts w:ascii="黑体" w:eastAsia="黑体" w:hAnsi="Calibri"/>
      <w:kern w:val="21"/>
      <w:sz w:val="21"/>
    </w:rPr>
  </w:style>
  <w:style w:type="paragraph" w:customStyle="1" w:styleId="Default">
    <w:name w:val="Default"/>
    <w:autoRedefine/>
    <w:qFormat/>
    <w:pPr>
      <w:widowControl w:val="0"/>
      <w:autoSpaceDE w:val="0"/>
      <w:autoSpaceDN w:val="0"/>
      <w:adjustRightInd w:val="0"/>
    </w:pPr>
    <w:rPr>
      <w:rFonts w:ascii="Calibri" w:hAnsi="Calibri"/>
      <w:color w:val="000000"/>
      <w:sz w:val="24"/>
      <w:szCs w:val="24"/>
    </w:rPr>
  </w:style>
  <w:style w:type="paragraph" w:customStyle="1" w:styleId="a9">
    <w:name w:val="附录二级条标题"/>
    <w:basedOn w:val="a8"/>
    <w:next w:val="afff7"/>
    <w:autoRedefine/>
    <w:qFormat/>
    <w:pPr>
      <w:numPr>
        <w:ilvl w:val="3"/>
      </w:numPr>
      <w:outlineLvl w:val="3"/>
    </w:pPr>
  </w:style>
  <w:style w:type="paragraph" w:customStyle="1" w:styleId="a8">
    <w:name w:val="附录一级条标题"/>
    <w:basedOn w:val="a7"/>
    <w:next w:val="afff7"/>
    <w:autoRedefine/>
    <w:qFormat/>
    <w:pPr>
      <w:numPr>
        <w:ilvl w:val="2"/>
      </w:numPr>
      <w:autoSpaceDN w:val="0"/>
      <w:spacing w:beforeLines="0" w:afterLines="0"/>
      <w:outlineLvl w:val="2"/>
    </w:pPr>
  </w:style>
  <w:style w:type="paragraph" w:customStyle="1" w:styleId="afffc">
    <w:name w:val="文献分类号"/>
    <w:autoRedefine/>
    <w:qFormat/>
    <w:pPr>
      <w:widowControl w:val="0"/>
      <w:textAlignment w:val="center"/>
    </w:pPr>
    <w:rPr>
      <w:rFonts w:ascii="Calibri" w:eastAsia="黑体" w:hAnsi="Calibri"/>
      <w:sz w:val="21"/>
    </w:rPr>
  </w:style>
  <w:style w:type="paragraph" w:customStyle="1" w:styleId="afffd">
    <w:name w:val="标准书眉_奇数页"/>
    <w:next w:val="af7"/>
    <w:autoRedefine/>
    <w:qFormat/>
    <w:pPr>
      <w:tabs>
        <w:tab w:val="center" w:pos="4154"/>
        <w:tab w:val="right" w:pos="8306"/>
      </w:tabs>
      <w:spacing w:after="120"/>
      <w:jc w:val="right"/>
    </w:pPr>
    <w:rPr>
      <w:rFonts w:ascii="Calibri" w:hAnsi="Calibri"/>
      <w:sz w:val="21"/>
    </w:rPr>
  </w:style>
  <w:style w:type="paragraph" w:customStyle="1" w:styleId="afffe">
    <w:name w:val="目次、标准名称标题"/>
    <w:basedOn w:val="ad"/>
    <w:next w:val="afff7"/>
    <w:autoRedefine/>
    <w:qFormat/>
    <w:pPr>
      <w:numPr>
        <w:numId w:val="0"/>
      </w:numPr>
      <w:spacing w:line="460" w:lineRule="exact"/>
    </w:pPr>
  </w:style>
  <w:style w:type="paragraph" w:customStyle="1" w:styleId="ad">
    <w:name w:val="前言、引言标题"/>
    <w:next w:val="af7"/>
    <w:qFormat/>
    <w:pPr>
      <w:numPr>
        <w:numId w:val="1"/>
      </w:numPr>
      <w:shd w:val="clear" w:color="FFFFFF" w:fill="FFFFFF"/>
      <w:spacing w:before="640" w:after="560"/>
      <w:jc w:val="center"/>
      <w:outlineLvl w:val="0"/>
    </w:pPr>
    <w:rPr>
      <w:rFonts w:ascii="黑体" w:eastAsia="黑体" w:hAnsi="Calibri"/>
      <w:sz w:val="32"/>
    </w:rPr>
  </w:style>
  <w:style w:type="paragraph" w:customStyle="1" w:styleId="affff">
    <w:name w:val="封面一致性程度标识"/>
    <w:autoRedefine/>
    <w:qFormat/>
    <w:pPr>
      <w:spacing w:before="440" w:line="400" w:lineRule="exact"/>
      <w:jc w:val="center"/>
    </w:pPr>
    <w:rPr>
      <w:rFonts w:ascii="宋体" w:hAnsi="Calibri"/>
      <w:sz w:val="28"/>
    </w:rPr>
  </w:style>
  <w:style w:type="paragraph" w:customStyle="1" w:styleId="ab">
    <w:name w:val="附录四级条标题"/>
    <w:basedOn w:val="aa"/>
    <w:next w:val="afff7"/>
    <w:autoRedefine/>
    <w:qFormat/>
    <w:pPr>
      <w:numPr>
        <w:ilvl w:val="5"/>
      </w:numPr>
      <w:outlineLvl w:val="5"/>
    </w:pPr>
  </w:style>
  <w:style w:type="paragraph" w:customStyle="1" w:styleId="aa">
    <w:name w:val="附录三级条标题"/>
    <w:basedOn w:val="a9"/>
    <w:next w:val="afff7"/>
    <w:qFormat/>
    <w:pPr>
      <w:numPr>
        <w:ilvl w:val="4"/>
      </w:numPr>
      <w:outlineLvl w:val="4"/>
    </w:pPr>
  </w:style>
  <w:style w:type="paragraph" w:customStyle="1" w:styleId="81">
    <w:name w:val="目录 81"/>
    <w:basedOn w:val="71"/>
    <w:autoRedefine/>
    <w:qFormat/>
  </w:style>
  <w:style w:type="paragraph" w:customStyle="1" w:styleId="af1">
    <w:name w:val="三级条标题"/>
    <w:basedOn w:val="af0"/>
    <w:next w:val="afff7"/>
    <w:autoRedefine/>
    <w:qFormat/>
    <w:pPr>
      <w:numPr>
        <w:ilvl w:val="4"/>
      </w:numPr>
      <w:outlineLvl w:val="4"/>
    </w:pPr>
  </w:style>
  <w:style w:type="paragraph" w:customStyle="1" w:styleId="affff0">
    <w:name w:val="发布日期"/>
    <w:qFormat/>
    <w:rPr>
      <w:rFonts w:ascii="Calibri" w:eastAsia="黑体" w:hAnsi="Calibri"/>
      <w:sz w:val="28"/>
    </w:rPr>
  </w:style>
  <w:style w:type="paragraph" w:customStyle="1" w:styleId="affff1">
    <w:name w:val="其他发布部门"/>
    <w:basedOn w:val="afff6"/>
    <w:autoRedefine/>
    <w:qFormat/>
    <w:pPr>
      <w:spacing w:line="0" w:lineRule="atLeast"/>
    </w:pPr>
    <w:rPr>
      <w:rFonts w:ascii="黑体" w:eastAsia="黑体"/>
      <w:b w:val="0"/>
    </w:rPr>
  </w:style>
  <w:style w:type="paragraph" w:customStyle="1" w:styleId="affff2">
    <w:name w:val="标准书脚_奇数页"/>
    <w:autoRedefine/>
    <w:qFormat/>
    <w:pPr>
      <w:spacing w:before="120"/>
      <w:jc w:val="right"/>
    </w:pPr>
    <w:rPr>
      <w:rFonts w:ascii="Calibri" w:hAnsi="Calibri"/>
      <w:sz w:val="18"/>
    </w:rPr>
  </w:style>
  <w:style w:type="paragraph" w:customStyle="1" w:styleId="91">
    <w:name w:val="目录 91"/>
    <w:basedOn w:val="81"/>
    <w:autoRedefine/>
    <w:qFormat/>
  </w:style>
  <w:style w:type="paragraph" w:customStyle="1" w:styleId="ae">
    <w:name w:val="章标题"/>
    <w:next w:val="afff7"/>
    <w:autoRedefine/>
    <w:qFormat/>
    <w:pPr>
      <w:numPr>
        <w:ilvl w:val="1"/>
        <w:numId w:val="1"/>
      </w:numPr>
      <w:spacing w:beforeLines="50" w:afterLines="50"/>
      <w:jc w:val="both"/>
      <w:outlineLvl w:val="1"/>
    </w:pPr>
    <w:rPr>
      <w:rFonts w:ascii="黑体" w:eastAsia="黑体" w:hAnsi="Calibri"/>
      <w:sz w:val="21"/>
    </w:rPr>
  </w:style>
  <w:style w:type="paragraph" w:customStyle="1" w:styleId="22">
    <w:name w:val="封面标准号2"/>
    <w:basedOn w:val="12"/>
    <w:autoRedefine/>
    <w:qFormat/>
    <w:pPr>
      <w:adjustRightInd w:val="0"/>
      <w:spacing w:before="357" w:line="280" w:lineRule="exact"/>
    </w:pPr>
  </w:style>
  <w:style w:type="paragraph" w:customStyle="1" w:styleId="a4">
    <w:name w:val="列项●（二级）"/>
    <w:autoRedefine/>
    <w:qFormat/>
    <w:pPr>
      <w:numPr>
        <w:numId w:val="3"/>
      </w:numPr>
      <w:tabs>
        <w:tab w:val="left" w:pos="840"/>
      </w:tabs>
      <w:ind w:leftChars="400" w:left="600" w:hangingChars="200" w:hanging="200"/>
      <w:jc w:val="both"/>
    </w:pPr>
    <w:rPr>
      <w:rFonts w:ascii="宋体" w:hAnsi="Calibri"/>
      <w:sz w:val="21"/>
    </w:rPr>
  </w:style>
  <w:style w:type="paragraph" w:customStyle="1" w:styleId="a6">
    <w:name w:val="附录标识"/>
    <w:basedOn w:val="ad"/>
    <w:autoRedefine/>
    <w:qFormat/>
    <w:pPr>
      <w:numPr>
        <w:numId w:val="2"/>
      </w:numPr>
      <w:tabs>
        <w:tab w:val="left" w:pos="6405"/>
      </w:tabs>
      <w:spacing w:after="200"/>
    </w:pPr>
    <w:rPr>
      <w:sz w:val="21"/>
    </w:rPr>
  </w:style>
  <w:style w:type="paragraph" w:customStyle="1" w:styleId="af3">
    <w:name w:val="五级条标题"/>
    <w:basedOn w:val="af2"/>
    <w:next w:val="afff7"/>
    <w:autoRedefine/>
    <w:qFormat/>
    <w:pPr>
      <w:numPr>
        <w:ilvl w:val="6"/>
      </w:numPr>
      <w:outlineLvl w:val="6"/>
    </w:pPr>
  </w:style>
  <w:style w:type="paragraph" w:customStyle="1" w:styleId="af2">
    <w:name w:val="四级条标题"/>
    <w:basedOn w:val="af1"/>
    <w:next w:val="afff7"/>
    <w:qFormat/>
    <w:pPr>
      <w:numPr>
        <w:ilvl w:val="5"/>
      </w:numPr>
      <w:outlineLvl w:val="5"/>
    </w:pPr>
  </w:style>
  <w:style w:type="paragraph" w:customStyle="1" w:styleId="affff3">
    <w:name w:val="标准标志"/>
    <w:next w:val="af7"/>
    <w:autoRedefine/>
    <w:qFormat/>
    <w:pPr>
      <w:shd w:val="solid" w:color="FFFFFF" w:fill="FFFFFF"/>
      <w:spacing w:line="0" w:lineRule="atLeast"/>
      <w:jc w:val="right"/>
    </w:pPr>
    <w:rPr>
      <w:rFonts w:ascii="Calibri" w:hAnsi="Calibri"/>
      <w:b/>
      <w:w w:val="130"/>
      <w:sz w:val="96"/>
    </w:rPr>
  </w:style>
  <w:style w:type="paragraph" w:customStyle="1" w:styleId="af4">
    <w:name w:val="注："/>
    <w:next w:val="afff7"/>
    <w:qFormat/>
    <w:pPr>
      <w:widowControl w:val="0"/>
      <w:numPr>
        <w:numId w:val="4"/>
      </w:numPr>
      <w:tabs>
        <w:tab w:val="clear" w:pos="1140"/>
      </w:tabs>
      <w:autoSpaceDE w:val="0"/>
      <w:autoSpaceDN w:val="0"/>
      <w:jc w:val="both"/>
    </w:pPr>
    <w:rPr>
      <w:rFonts w:ascii="宋体" w:hAnsi="Calibri"/>
      <w:sz w:val="18"/>
    </w:rPr>
  </w:style>
  <w:style w:type="paragraph" w:customStyle="1" w:styleId="affff4">
    <w:name w:val="标准书眉_偶数页"/>
    <w:basedOn w:val="afffd"/>
    <w:next w:val="af7"/>
    <w:autoRedefine/>
    <w:qFormat/>
    <w:pPr>
      <w:jc w:val="left"/>
    </w:pPr>
  </w:style>
  <w:style w:type="paragraph" w:customStyle="1" w:styleId="affff5">
    <w:name w:val="封面标准英文名称"/>
    <w:autoRedefine/>
    <w:qFormat/>
    <w:pPr>
      <w:widowControl w:val="0"/>
      <w:spacing w:before="370" w:line="400" w:lineRule="exact"/>
      <w:jc w:val="center"/>
    </w:pPr>
    <w:rPr>
      <w:rFonts w:ascii="Calibri" w:hAnsi="Calibri"/>
      <w:sz w:val="28"/>
    </w:rPr>
  </w:style>
  <w:style w:type="paragraph" w:customStyle="1" w:styleId="a">
    <w:name w:val="附录图标题"/>
    <w:next w:val="afff7"/>
    <w:autoRedefine/>
    <w:qFormat/>
    <w:pPr>
      <w:numPr>
        <w:numId w:val="5"/>
      </w:numPr>
      <w:jc w:val="center"/>
    </w:pPr>
    <w:rPr>
      <w:rFonts w:ascii="黑体" w:eastAsia="黑体" w:hAnsi="Calibri"/>
      <w:sz w:val="21"/>
    </w:rPr>
  </w:style>
  <w:style w:type="paragraph" w:customStyle="1" w:styleId="affff6">
    <w:name w:val="实施日期"/>
    <w:basedOn w:val="affff0"/>
    <w:autoRedefine/>
    <w:qFormat/>
    <w:pPr>
      <w:jc w:val="right"/>
    </w:pPr>
  </w:style>
  <w:style w:type="paragraph" w:customStyle="1" w:styleId="affff7">
    <w:name w:val="参考文献、索引标题"/>
    <w:basedOn w:val="ad"/>
    <w:next w:val="af7"/>
    <w:autoRedefine/>
    <w:qFormat/>
    <w:pPr>
      <w:numPr>
        <w:numId w:val="0"/>
      </w:numPr>
      <w:spacing w:after="200"/>
    </w:pPr>
    <w:rPr>
      <w:sz w:val="21"/>
    </w:rPr>
  </w:style>
  <w:style w:type="paragraph" w:customStyle="1" w:styleId="affff8">
    <w:name w:val="封面标准代替信息"/>
    <w:basedOn w:val="22"/>
    <w:qFormat/>
    <w:pPr>
      <w:spacing w:before="57"/>
    </w:pPr>
    <w:rPr>
      <w:rFonts w:ascii="宋体"/>
      <w:sz w:val="21"/>
    </w:rPr>
  </w:style>
  <w:style w:type="paragraph" w:customStyle="1" w:styleId="affff9">
    <w:name w:val="图表脚注"/>
    <w:next w:val="afff7"/>
    <w:qFormat/>
    <w:pPr>
      <w:ind w:leftChars="200" w:left="300" w:hangingChars="100" w:hanging="100"/>
      <w:jc w:val="both"/>
    </w:pPr>
    <w:rPr>
      <w:rFonts w:ascii="宋体" w:hAnsi="Calibri"/>
      <w:sz w:val="18"/>
    </w:rPr>
  </w:style>
  <w:style w:type="paragraph" w:customStyle="1" w:styleId="affffa">
    <w:name w:val="标准书脚_偶数页"/>
    <w:autoRedefine/>
    <w:qFormat/>
    <w:pPr>
      <w:spacing w:before="120"/>
    </w:pPr>
    <w:rPr>
      <w:rFonts w:ascii="Calibri" w:hAnsi="Calibri"/>
      <w:sz w:val="18"/>
    </w:rPr>
  </w:style>
  <w:style w:type="paragraph" w:customStyle="1" w:styleId="affffb">
    <w:name w:val="封面标准文稿类别"/>
    <w:autoRedefine/>
    <w:qFormat/>
    <w:pPr>
      <w:spacing w:before="440" w:line="400" w:lineRule="exact"/>
      <w:jc w:val="center"/>
    </w:pPr>
    <w:rPr>
      <w:rFonts w:ascii="宋体" w:hAnsi="Calibri"/>
      <w:sz w:val="24"/>
    </w:rPr>
  </w:style>
  <w:style w:type="paragraph" w:customStyle="1" w:styleId="affffc">
    <w:name w:val="编号列项（三级）"/>
    <w:autoRedefine/>
    <w:qFormat/>
    <w:pPr>
      <w:ind w:leftChars="600" w:left="800" w:hangingChars="200" w:hanging="200"/>
    </w:pPr>
    <w:rPr>
      <w:rFonts w:ascii="宋体" w:hAnsi="Calibri"/>
      <w:sz w:val="21"/>
    </w:rPr>
  </w:style>
  <w:style w:type="paragraph" w:customStyle="1" w:styleId="af6">
    <w:name w:val="示例"/>
    <w:next w:val="afff7"/>
    <w:autoRedefine/>
    <w:qFormat/>
    <w:pPr>
      <w:numPr>
        <w:numId w:val="6"/>
      </w:numPr>
      <w:tabs>
        <w:tab w:val="clear" w:pos="1120"/>
        <w:tab w:val="left" w:pos="816"/>
      </w:tabs>
      <w:ind w:firstLineChars="233" w:firstLine="419"/>
      <w:jc w:val="both"/>
    </w:pPr>
    <w:rPr>
      <w:rFonts w:ascii="宋体" w:hAnsi="Calibri"/>
      <w:sz w:val="18"/>
    </w:rPr>
  </w:style>
  <w:style w:type="paragraph" w:customStyle="1" w:styleId="affffd">
    <w:name w:val="标准书眉一"/>
    <w:autoRedefine/>
    <w:qFormat/>
    <w:pPr>
      <w:jc w:val="both"/>
    </w:pPr>
    <w:rPr>
      <w:rFonts w:ascii="Calibri" w:hAnsi="Calibri"/>
    </w:rPr>
  </w:style>
  <w:style w:type="paragraph" w:customStyle="1" w:styleId="a3">
    <w:name w:val="正文图标题"/>
    <w:next w:val="afff7"/>
    <w:autoRedefine/>
    <w:qFormat/>
    <w:pPr>
      <w:numPr>
        <w:numId w:val="7"/>
      </w:numPr>
      <w:jc w:val="center"/>
    </w:pPr>
    <w:rPr>
      <w:rFonts w:ascii="黑体" w:eastAsia="黑体" w:hAnsi="Calibri"/>
      <w:sz w:val="21"/>
    </w:rPr>
  </w:style>
  <w:style w:type="paragraph" w:customStyle="1" w:styleId="affffe">
    <w:name w:val="封面正文"/>
    <w:autoRedefine/>
    <w:qFormat/>
    <w:pPr>
      <w:jc w:val="both"/>
    </w:pPr>
    <w:rPr>
      <w:rFonts w:ascii="Calibri" w:hAnsi="Calibri"/>
    </w:rPr>
  </w:style>
  <w:style w:type="paragraph" w:customStyle="1" w:styleId="ac">
    <w:name w:val="附录五级条标题"/>
    <w:basedOn w:val="ab"/>
    <w:next w:val="afff7"/>
    <w:autoRedefine/>
    <w:qFormat/>
    <w:pPr>
      <w:numPr>
        <w:ilvl w:val="6"/>
      </w:numPr>
      <w:outlineLvl w:val="6"/>
    </w:pPr>
  </w:style>
  <w:style w:type="paragraph" w:customStyle="1" w:styleId="a0">
    <w:name w:val="列项◆（三级）"/>
    <w:autoRedefine/>
    <w:qFormat/>
    <w:pPr>
      <w:numPr>
        <w:numId w:val="8"/>
      </w:numPr>
      <w:ind w:leftChars="600" w:left="800" w:hangingChars="200" w:hanging="200"/>
    </w:pPr>
    <w:rPr>
      <w:rFonts w:ascii="宋体" w:hAnsi="Calibri"/>
      <w:sz w:val="21"/>
    </w:rPr>
  </w:style>
  <w:style w:type="paragraph" w:customStyle="1" w:styleId="afffff">
    <w:name w:val="其他标准称谓"/>
    <w:autoRedefine/>
    <w:qFormat/>
    <w:pPr>
      <w:spacing w:line="0" w:lineRule="atLeast"/>
      <w:jc w:val="distribute"/>
    </w:pPr>
    <w:rPr>
      <w:rFonts w:ascii="黑体" w:eastAsia="黑体" w:hAnsi="宋体"/>
      <w:sz w:val="52"/>
    </w:rPr>
  </w:style>
  <w:style w:type="paragraph" w:customStyle="1" w:styleId="afffff0">
    <w:name w:val="封面标准名称"/>
    <w:autoRedefine/>
    <w:qFormat/>
    <w:pPr>
      <w:widowControl w:val="0"/>
      <w:spacing w:line="680" w:lineRule="exact"/>
      <w:jc w:val="center"/>
      <w:textAlignment w:val="center"/>
    </w:pPr>
    <w:rPr>
      <w:rFonts w:ascii="黑体" w:eastAsia="黑体" w:hAnsi="Calibri"/>
      <w:sz w:val="52"/>
    </w:rPr>
  </w:style>
  <w:style w:type="paragraph" w:customStyle="1" w:styleId="afffff1">
    <w:name w:val="数字编号列项（二级）"/>
    <w:autoRedefine/>
    <w:qFormat/>
    <w:pPr>
      <w:ind w:leftChars="400" w:left="1260" w:hangingChars="200" w:hanging="420"/>
      <w:jc w:val="both"/>
    </w:pPr>
    <w:rPr>
      <w:rFonts w:ascii="宋体" w:hAnsi="Calibri"/>
      <w:sz w:val="21"/>
    </w:rPr>
  </w:style>
  <w:style w:type="paragraph" w:customStyle="1" w:styleId="a1">
    <w:name w:val="注×："/>
    <w:autoRedefine/>
    <w:qFormat/>
    <w:pPr>
      <w:widowControl w:val="0"/>
      <w:numPr>
        <w:numId w:val="9"/>
      </w:numPr>
      <w:tabs>
        <w:tab w:val="clear" w:pos="900"/>
        <w:tab w:val="left" w:pos="630"/>
      </w:tabs>
      <w:autoSpaceDE w:val="0"/>
      <w:autoSpaceDN w:val="0"/>
      <w:jc w:val="both"/>
    </w:pPr>
    <w:rPr>
      <w:rFonts w:ascii="宋体" w:hAnsi="Calibri"/>
      <w:sz w:val="18"/>
    </w:rPr>
  </w:style>
  <w:style w:type="paragraph" w:customStyle="1" w:styleId="af5">
    <w:name w:val="列项——（一级）"/>
    <w:autoRedefine/>
    <w:qFormat/>
    <w:pPr>
      <w:widowControl w:val="0"/>
      <w:numPr>
        <w:numId w:val="10"/>
      </w:numPr>
      <w:tabs>
        <w:tab w:val="clear" w:pos="1140"/>
        <w:tab w:val="left" w:pos="854"/>
      </w:tabs>
      <w:ind w:leftChars="200" w:left="200" w:hangingChars="200" w:hanging="200"/>
      <w:jc w:val="both"/>
    </w:pPr>
    <w:rPr>
      <w:rFonts w:ascii="宋体" w:hAnsi="Calibri"/>
      <w:sz w:val="21"/>
    </w:rPr>
  </w:style>
  <w:style w:type="paragraph" w:customStyle="1" w:styleId="afffff2">
    <w:name w:val="封面标准文稿编辑信息"/>
    <w:autoRedefine/>
    <w:qFormat/>
    <w:pPr>
      <w:spacing w:before="180" w:line="180" w:lineRule="exact"/>
      <w:jc w:val="center"/>
    </w:pPr>
    <w:rPr>
      <w:rFonts w:ascii="宋体" w:hAnsi="Calibri"/>
      <w:sz w:val="21"/>
    </w:rPr>
  </w:style>
  <w:style w:type="paragraph" w:customStyle="1" w:styleId="a5">
    <w:name w:val="正文表标题"/>
    <w:next w:val="afff7"/>
    <w:autoRedefine/>
    <w:qFormat/>
    <w:pPr>
      <w:numPr>
        <w:numId w:val="11"/>
      </w:numPr>
      <w:jc w:val="center"/>
    </w:pPr>
    <w:rPr>
      <w:rFonts w:ascii="黑体" w:eastAsia="黑体" w:hAnsi="Calibri"/>
      <w:sz w:val="21"/>
    </w:rPr>
  </w:style>
  <w:style w:type="paragraph" w:customStyle="1" w:styleId="a2">
    <w:name w:val="附录表标题"/>
    <w:next w:val="afff7"/>
    <w:autoRedefine/>
    <w:qFormat/>
    <w:pPr>
      <w:numPr>
        <w:numId w:val="12"/>
      </w:numPr>
      <w:jc w:val="center"/>
      <w:textAlignment w:val="baseline"/>
    </w:pPr>
    <w:rPr>
      <w:rFonts w:ascii="黑体" w:eastAsia="黑体" w:hAnsi="Calibri"/>
      <w:kern w:val="21"/>
      <w:sz w:val="21"/>
    </w:rPr>
  </w:style>
  <w:style w:type="paragraph" w:customStyle="1" w:styleId="13">
    <w:name w:val="修订1"/>
    <w:autoRedefine/>
    <w:hidden/>
    <w:uiPriority w:val="99"/>
    <w:unhideWhenUsed/>
    <w:qFormat/>
    <w:rPr>
      <w:rFonts w:ascii="Calibri" w:hAnsi="Calibri"/>
      <w:kern w:val="2"/>
      <w:sz w:val="21"/>
      <w:szCs w:val="24"/>
    </w:rPr>
  </w:style>
  <w:style w:type="character" w:styleId="afffff3">
    <w:name w:val="Placeholder Text"/>
    <w:basedOn w:val="af8"/>
    <w:autoRedefine/>
    <w:uiPriority w:val="99"/>
    <w:unhideWhenUsed/>
    <w:qFormat/>
    <w:rPr>
      <w:color w:val="808080"/>
    </w:rPr>
  </w:style>
  <w:style w:type="paragraph" w:customStyle="1" w:styleId="23">
    <w:name w:val="修订2"/>
    <w:hidden/>
    <w:uiPriority w:val="99"/>
    <w:semiHidden/>
    <w:qFormat/>
    <w:rPr>
      <w:rFonts w:ascii="Calibri" w:hAnsi="Calibri"/>
      <w:kern w:val="2"/>
      <w:sz w:val="21"/>
      <w:szCs w:val="24"/>
    </w:rPr>
  </w:style>
  <w:style w:type="paragraph" w:customStyle="1" w:styleId="32">
    <w:name w:val="修订3"/>
    <w:autoRedefine/>
    <w:hidden/>
    <w:uiPriority w:val="99"/>
    <w:semiHidden/>
    <w:qFormat/>
    <w:rPr>
      <w:rFonts w:ascii="Calibri" w:hAnsi="Calibri"/>
      <w:kern w:val="2"/>
      <w:sz w:val="21"/>
      <w:szCs w:val="24"/>
    </w:rPr>
  </w:style>
  <w:style w:type="paragraph" w:customStyle="1" w:styleId="42">
    <w:name w:val="修订4"/>
    <w:autoRedefine/>
    <w:hidden/>
    <w:uiPriority w:val="99"/>
    <w:semiHidden/>
    <w:qFormat/>
    <w:rPr>
      <w:rFonts w:ascii="Calibri" w:hAnsi="Calibri"/>
      <w:kern w:val="2"/>
      <w:sz w:val="21"/>
      <w:szCs w:val="24"/>
    </w:rPr>
  </w:style>
  <w:style w:type="paragraph" w:customStyle="1" w:styleId="52">
    <w:name w:val="修订5"/>
    <w:hidden/>
    <w:uiPriority w:val="99"/>
    <w:semiHidden/>
    <w:qFormat/>
    <w:rPr>
      <w:rFonts w:ascii="Calibri" w:hAnsi="Calibri"/>
      <w:kern w:val="2"/>
      <w:sz w:val="21"/>
      <w:szCs w:val="24"/>
    </w:rPr>
  </w:style>
  <w:style w:type="paragraph" w:customStyle="1" w:styleId="62">
    <w:name w:val="修订6"/>
    <w:hidden/>
    <w:uiPriority w:val="99"/>
    <w:unhideWhenUsed/>
    <w:qFormat/>
    <w:rPr>
      <w:rFonts w:ascii="Calibri" w:hAnsi="Calibri"/>
      <w:kern w:val="2"/>
      <w:sz w:val="21"/>
      <w:szCs w:val="24"/>
    </w:rPr>
  </w:style>
  <w:style w:type="paragraph" w:customStyle="1" w:styleId="72">
    <w:name w:val="修订7"/>
    <w:hidden/>
    <w:uiPriority w:val="99"/>
    <w:semiHidden/>
    <w:qFormat/>
    <w:rPr>
      <w:rFonts w:ascii="Calibri" w:hAnsi="Calibri"/>
      <w:kern w:val="2"/>
      <w:sz w:val="21"/>
      <w:szCs w:val="24"/>
    </w:rPr>
  </w:style>
  <w:style w:type="paragraph" w:customStyle="1" w:styleId="82">
    <w:name w:val="修订8"/>
    <w:hidden/>
    <w:uiPriority w:val="99"/>
    <w:unhideWhenUsed/>
    <w:qFormat/>
    <w:rPr>
      <w:rFonts w:ascii="Calibri" w:hAnsi="Calibri"/>
      <w:kern w:val="2"/>
      <w:sz w:val="21"/>
      <w:szCs w:val="24"/>
    </w:rPr>
  </w:style>
  <w:style w:type="paragraph" w:customStyle="1" w:styleId="92">
    <w:name w:val="修订9"/>
    <w:hidden/>
    <w:uiPriority w:val="99"/>
    <w:semiHidden/>
    <w:qFormat/>
    <w:rPr>
      <w:rFonts w:ascii="Calibri" w:hAnsi="Calibri"/>
      <w:kern w:val="2"/>
      <w:sz w:val="21"/>
      <w:szCs w:val="24"/>
    </w:rPr>
  </w:style>
  <w:style w:type="paragraph" w:customStyle="1" w:styleId="100">
    <w:name w:val="修订10"/>
    <w:hidden/>
    <w:uiPriority w:val="99"/>
    <w:unhideWhenUsed/>
    <w:qFormat/>
    <w:rPr>
      <w:rFonts w:ascii="Calibri" w:hAnsi="Calibri"/>
      <w:kern w:val="2"/>
      <w:sz w:val="21"/>
      <w:szCs w:val="24"/>
    </w:rPr>
  </w:style>
  <w:style w:type="paragraph" w:customStyle="1" w:styleId="110">
    <w:name w:val="修订11"/>
    <w:autoRedefine/>
    <w:hidden/>
    <w:uiPriority w:val="99"/>
    <w:semiHidden/>
    <w:qFormat/>
    <w:rPr>
      <w:rFonts w:ascii="Calibri" w:hAnsi="Calibri"/>
      <w:kern w:val="2"/>
      <w:sz w:val="21"/>
      <w:szCs w:val="24"/>
    </w:rPr>
  </w:style>
  <w:style w:type="paragraph" w:customStyle="1" w:styleId="120">
    <w:name w:val="修订12"/>
    <w:autoRedefine/>
    <w:hidden/>
    <w:uiPriority w:val="99"/>
    <w:semiHidden/>
    <w:qFormat/>
    <w:rPr>
      <w:rFonts w:ascii="Calibri" w:hAnsi="Calibri"/>
      <w:kern w:val="2"/>
      <w:sz w:val="21"/>
      <w:szCs w:val="24"/>
    </w:rPr>
  </w:style>
  <w:style w:type="paragraph" w:customStyle="1" w:styleId="130">
    <w:name w:val="修订13"/>
    <w:hidden/>
    <w:uiPriority w:val="99"/>
    <w:semiHidden/>
    <w:qFormat/>
    <w:rPr>
      <w:rFonts w:ascii="Calibri" w:hAnsi="Calibri"/>
      <w:kern w:val="2"/>
      <w:sz w:val="21"/>
      <w:szCs w:val="24"/>
    </w:rPr>
  </w:style>
  <w:style w:type="paragraph" w:customStyle="1" w:styleId="14">
    <w:name w:val="修订14"/>
    <w:autoRedefine/>
    <w:hidden/>
    <w:uiPriority w:val="99"/>
    <w:semiHidden/>
    <w:qFormat/>
    <w:rPr>
      <w:rFonts w:ascii="Calibri" w:hAnsi="Calibri"/>
      <w:kern w:val="2"/>
      <w:sz w:val="21"/>
      <w:szCs w:val="24"/>
    </w:rPr>
  </w:style>
  <w:style w:type="paragraph" w:customStyle="1" w:styleId="15">
    <w:name w:val="修订15"/>
    <w:hidden/>
    <w:uiPriority w:val="99"/>
    <w:semiHidden/>
    <w:qFormat/>
    <w:rPr>
      <w:rFonts w:ascii="Calibri" w:hAnsi="Calibri"/>
      <w:kern w:val="2"/>
      <w:sz w:val="21"/>
      <w:szCs w:val="24"/>
    </w:rPr>
  </w:style>
  <w:style w:type="paragraph" w:customStyle="1" w:styleId="16">
    <w:name w:val="修订16"/>
    <w:hidden/>
    <w:uiPriority w:val="99"/>
    <w:semiHidden/>
    <w:qFormat/>
    <w:rPr>
      <w:rFonts w:ascii="Calibri" w:hAnsi="Calibri"/>
      <w:kern w:val="2"/>
      <w:sz w:val="21"/>
      <w:szCs w:val="24"/>
    </w:rPr>
  </w:style>
  <w:style w:type="table" w:customStyle="1" w:styleId="17">
    <w:name w:val="网格型1"/>
    <w:basedOn w:val="af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Revision"/>
    <w:hidden/>
    <w:uiPriority w:val="99"/>
    <w:unhideWhenUsed/>
    <w:rsid w:val="00FD11A1"/>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E6BF896-F534-4B6A-9395-735D2B1524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7593</Words>
  <Characters>10632</Characters>
  <Application>Microsoft Office Word</Application>
  <DocSecurity>0</DocSecurity>
  <Lines>425</Lines>
  <Paragraphs>506</Paragraphs>
  <ScaleCrop>false</ScaleCrop>
  <Company>神州网信技术有限公司</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武玉花</dc:creator>
  <cp:lastModifiedBy>ACER</cp:lastModifiedBy>
  <cp:revision>2</cp:revision>
  <cp:lastPrinted>2026-04-27T01:29:00Z</cp:lastPrinted>
  <dcterms:created xsi:type="dcterms:W3CDTF">2026-06-17T07:28:00Z</dcterms:created>
  <dcterms:modified xsi:type="dcterms:W3CDTF">2026-06-17T07:28:00Z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CE6467F5A40646E9BC9190274D63E90A_13</vt:lpwstr>
  </property>
  <property fmtid="{D5CDD505-2E9C-101B-9397-08002B2CF9AE}" pid="4" name="KSOTemplateDocerSaveRecord">
    <vt:lpwstr>eyJoZGlkIjoiZDdmNjQ2OGMyNDY2MDNkNzU5ZTQ3MjMwY2Y3MDVjZjkiLCJ1c2VySWQiOiI4MzI2ODk5MzkifQ==</vt:lpwstr>
  </property>
</Properties>
</file>